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7F0C" w14:textId="14B9B227" w:rsidR="005C4961" w:rsidRPr="005C4961" w:rsidRDefault="005C4961" w:rsidP="005C4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(ДК 021:2015:72410000-7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). Лот 1 - «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Охтирка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)» (ДК 021:2015:72410000-7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). Лот 2 - «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(Ромни</w:t>
      </w:r>
      <w:proofErr w:type="gram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)»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(ДК 021:2015:72410000-7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). Лот 3 - «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(Шостка)» (ДК 021:2015:72410000 -7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). Лот 4 - «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(Конотоп)» (ДК 021:2015:72410000 -7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). Лот 5 - «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Тростянець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)» (ДК 021:2015:72410000 -7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). Лот 6 - «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(Лебедин)» (ДК 021:2015:72410000 -7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5C4961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14:paraId="030F768D" w14:textId="5F879B3E" w:rsidR="000014B5" w:rsidRPr="00B164A1" w:rsidRDefault="000014B5" w:rsidP="006F6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B16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B164A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A645657" w14:textId="1E65F6F3" w:rsidR="00720CCC" w:rsidRPr="00720CCC" w:rsidRDefault="00720CCC" w:rsidP="006F62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uk-UA"/>
        </w:rPr>
      </w:pPr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Мережа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нтернет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- глобальна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електронна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комунікаційна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мережа,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що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призначена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для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передачі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даних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та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складається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з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фізично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і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логічно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взаємоз’єднаних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окремих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комунікаційних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мереж.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Їх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взаємодія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базується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на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використанні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єдиного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адресного простору та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інтернет-протоколів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,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визначених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міжнародними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стандартами.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Долучитися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до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глобальної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електронної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мережі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допомагають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компанії-провайдери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,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які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через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маршрутизатори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(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роутери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)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з’єднують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персональні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комп’ютери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з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електронною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комунікаційною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мережею.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Тож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саме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вони й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надають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доступ до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мережі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нтернет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. </w:t>
      </w:r>
    </w:p>
    <w:p w14:paraId="2C2FCD75" w14:textId="18ACE086" w:rsidR="00D81E6B" w:rsidRPr="00B164A1" w:rsidRDefault="00720CCC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720CCC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Послуга доступу до мережі </w:t>
      </w:r>
      <w:r w:rsidR="00D81E6B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І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нтернет 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-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забезпечення можливості з’єднання кінцевого обладнання споживача з інтернетом. Рівень якості послуг визначають показники якості послуг надання доступу до мережі Інтернет та послуг передавання й приймання текстових повідомлень, послуг з обслуговування споживачів. Послуги надаються відповідно до Закону України «Про електронні комунікації», інших нормативних документів та державних стандартів у галузі інформаційних технологій, що діють на території України.</w:t>
      </w:r>
    </w:p>
    <w:p w14:paraId="76F3EC04" w14:textId="67054893" w:rsidR="00A95545" w:rsidRPr="00B164A1" w:rsidRDefault="00D81E6B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Б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ез стабільного доступу до мережі 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І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нтернет не можливе повноцінне функціонування ІТ – інфраструктури (комп’ютерного, комутаційного та серверного обладнання)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окружн</w:t>
      </w:r>
      <w:r w:rsidR="00D91329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их прокуратур</w:t>
      </w:r>
      <w:r w:rsidR="00A5218E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області</w:t>
      </w:r>
      <w:r w:rsidR="00D91329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та їх відділів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, а також недоступні 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сервіси (</w:t>
      </w:r>
      <w:proofErr w:type="spellStart"/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вебсайт</w:t>
      </w:r>
      <w:proofErr w:type="spellEnd"/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, система електронного документообігу, електронна пошта, мережеві файлові сховища, відкриті онлайн-трансляції засідань, відеоконференції тощо)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.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</w:t>
      </w:r>
    </w:p>
    <w:p w14:paraId="470E9BF6" w14:textId="2D3E7C77" w:rsidR="00ED53C8" w:rsidRDefault="00A95545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uk-UA"/>
        </w:rPr>
      </w:pP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Враховуючи вище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зазначене,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 метою забезпечення якісного та своєчасного виконання працівниками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органів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прокуратури 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покладених на них завдань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в умовах війни є планова потреба наступного року здійсненн</w:t>
      </w:r>
      <w:r w:rsidR="00433006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я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закупівлі за предметом «Телекомунікаційні послуги - послуги доступу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до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мережі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Інтернет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» (ДК 021:2015:72410000-7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Послуги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провайдерів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).</w:t>
      </w:r>
    </w:p>
    <w:p w14:paraId="67570CAA" w14:textId="6ED4B16E" w:rsidR="00C57FC2" w:rsidRPr="00C57FC2" w:rsidRDefault="00C57FC2" w:rsidP="00C57FC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043D3D7F" w14:textId="11B44F99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F21F92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09EC051D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3F8890EC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488AC1E0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697B39AC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47640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,00 UAH з ПДВ.</w:t>
      </w:r>
    </w:p>
    <w:p w14:paraId="61D6ED43" w14:textId="5D360750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476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7BE8025C" w:rsidR="003716F5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p w14:paraId="0EAF758A" w14:textId="77777777" w:rsidR="003716F5" w:rsidRDefault="003716F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198E1C7F" w14:textId="77777777" w:rsidR="00657AAD" w:rsidRDefault="00657AAD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5"/>
        <w:gridCol w:w="30"/>
        <w:gridCol w:w="4055"/>
        <w:gridCol w:w="5260"/>
      </w:tblGrid>
      <w:tr w:rsidR="00D03D7C" w:rsidRPr="00B164A1" w14:paraId="760A7828" w14:textId="77777777" w:rsidTr="006F6282">
        <w:trPr>
          <w:trHeight w:val="522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FFB5B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AEB7594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D03D7C" w:rsidRPr="00B164A1" w14:paraId="343560A5" w14:textId="77777777" w:rsidTr="006F6282">
        <w:trPr>
          <w:trHeight w:val="522"/>
          <w:jc w:val="center"/>
        </w:trPr>
        <w:tc>
          <w:tcPr>
            <w:tcW w:w="725" w:type="dxa"/>
            <w:vAlign w:val="center"/>
          </w:tcPr>
          <w:p w14:paraId="0AB08055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gridSpan w:val="2"/>
            <w:vAlign w:val="center"/>
          </w:tcPr>
          <w:p w14:paraId="303802A3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0" w:type="dxa"/>
            <w:vAlign w:val="center"/>
          </w:tcPr>
          <w:p w14:paraId="6FCA052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3D7C" w:rsidRPr="00723C7C" w14:paraId="63C4A2A0" w14:textId="77777777" w:rsidTr="006F6282">
        <w:trPr>
          <w:trHeight w:val="522"/>
          <w:jc w:val="center"/>
        </w:trPr>
        <w:tc>
          <w:tcPr>
            <w:tcW w:w="725" w:type="dxa"/>
          </w:tcPr>
          <w:p w14:paraId="7EC976E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gridSpan w:val="2"/>
          </w:tcPr>
          <w:p w14:paraId="11E44BE6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5260" w:type="dxa"/>
            <w:vAlign w:val="center"/>
          </w:tcPr>
          <w:p w14:paraId="7E407C4F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B16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0AEDE707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03D7C" w:rsidRPr="00B164A1" w14:paraId="2974B774" w14:textId="77777777" w:rsidTr="006F6282">
        <w:trPr>
          <w:trHeight w:val="522"/>
          <w:jc w:val="center"/>
        </w:trPr>
        <w:tc>
          <w:tcPr>
            <w:tcW w:w="725" w:type="dxa"/>
          </w:tcPr>
          <w:p w14:paraId="099FBEF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5" w:type="dxa"/>
            <w:gridSpan w:val="2"/>
          </w:tcPr>
          <w:p w14:paraId="506E310B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5260" w:type="dxa"/>
          </w:tcPr>
          <w:p w14:paraId="2E5C63F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D7C" w:rsidRPr="00B164A1" w14:paraId="0421E116" w14:textId="77777777" w:rsidTr="006F6282">
        <w:trPr>
          <w:trHeight w:val="522"/>
          <w:jc w:val="center"/>
        </w:trPr>
        <w:tc>
          <w:tcPr>
            <w:tcW w:w="725" w:type="dxa"/>
          </w:tcPr>
          <w:p w14:paraId="7DAEAF1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85" w:type="dxa"/>
            <w:gridSpan w:val="2"/>
          </w:tcPr>
          <w:p w14:paraId="3180BA70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260" w:type="dxa"/>
          </w:tcPr>
          <w:p w14:paraId="327D1881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Сумська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D03D7C" w:rsidRPr="00723C7C" w14:paraId="4334FB0D" w14:textId="77777777" w:rsidTr="006F6282">
        <w:trPr>
          <w:trHeight w:val="522"/>
          <w:jc w:val="center"/>
        </w:trPr>
        <w:tc>
          <w:tcPr>
            <w:tcW w:w="725" w:type="dxa"/>
          </w:tcPr>
          <w:p w14:paraId="22C4C2C4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85" w:type="dxa"/>
            <w:gridSpan w:val="2"/>
          </w:tcPr>
          <w:p w14:paraId="71708E66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260" w:type="dxa"/>
          </w:tcPr>
          <w:p w14:paraId="0613DDEA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40000.</w:t>
            </w:r>
          </w:p>
        </w:tc>
      </w:tr>
      <w:tr w:rsidR="00D03D7C" w:rsidRPr="00B164A1" w14:paraId="6271735B" w14:textId="77777777" w:rsidTr="006F6282">
        <w:trPr>
          <w:trHeight w:val="2428"/>
          <w:jc w:val="center"/>
        </w:trPr>
        <w:tc>
          <w:tcPr>
            <w:tcW w:w="725" w:type="dxa"/>
          </w:tcPr>
          <w:p w14:paraId="628FFF88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85" w:type="dxa"/>
            <w:gridSpan w:val="2"/>
          </w:tcPr>
          <w:p w14:paraId="494AEE21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уповно-важених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260" w:type="dxa"/>
          </w:tcPr>
          <w:p w14:paraId="5A9E4D24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14:paraId="0602402A" w14:textId="77777777" w:rsidR="00D03D7C" w:rsidRPr="00B164A1" w:rsidRDefault="00D03D7C" w:rsidP="00C57F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1F6435D2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33,   </w:t>
            </w:r>
            <w:proofErr w:type="gram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40000, тел. </w:t>
            </w: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пошта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sergey_ms31@ukr.net</w:t>
            </w:r>
          </w:p>
        </w:tc>
      </w:tr>
      <w:tr w:rsidR="00D03D7C" w:rsidRPr="00B164A1" w14:paraId="437AFF2F" w14:textId="77777777" w:rsidTr="006F6282">
        <w:trPr>
          <w:trHeight w:val="522"/>
          <w:jc w:val="center"/>
        </w:trPr>
        <w:tc>
          <w:tcPr>
            <w:tcW w:w="725" w:type="dxa"/>
          </w:tcPr>
          <w:p w14:paraId="3563617F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5" w:type="dxa"/>
            <w:gridSpan w:val="2"/>
          </w:tcPr>
          <w:p w14:paraId="40A00D25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0" w:type="dxa"/>
          </w:tcPr>
          <w:p w14:paraId="57250D45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03D7C" w:rsidRPr="00B164A1" w14:paraId="773889E5" w14:textId="77777777" w:rsidTr="006F6282">
        <w:trPr>
          <w:trHeight w:val="522"/>
          <w:jc w:val="center"/>
        </w:trPr>
        <w:tc>
          <w:tcPr>
            <w:tcW w:w="725" w:type="dxa"/>
          </w:tcPr>
          <w:p w14:paraId="609C9639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5" w:type="dxa"/>
            <w:gridSpan w:val="2"/>
          </w:tcPr>
          <w:p w14:paraId="723BF4F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0" w:type="dxa"/>
          </w:tcPr>
          <w:p w14:paraId="013206B9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59C" w:rsidRPr="00723C7C" w14:paraId="5AC64113" w14:textId="77777777" w:rsidTr="00F650D1">
        <w:trPr>
          <w:trHeight w:val="522"/>
          <w:jc w:val="center"/>
        </w:trPr>
        <w:tc>
          <w:tcPr>
            <w:tcW w:w="725" w:type="dxa"/>
          </w:tcPr>
          <w:p w14:paraId="4F0F1A37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085" w:type="dxa"/>
            <w:gridSpan w:val="2"/>
          </w:tcPr>
          <w:p w14:paraId="116D974F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7A23" w14:textId="77777777" w:rsidR="00E9259C" w:rsidRPr="00740066" w:rsidRDefault="00E9259C" w:rsidP="00166755">
            <w:pPr>
              <w:pStyle w:val="12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Телекомунікаційні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доступу до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мережі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(ДК 021:2015:72410000-7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провайдерів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14:paraId="623C5293" w14:textId="0298737A" w:rsidR="00E9259C" w:rsidRPr="00740066" w:rsidRDefault="00E9259C" w:rsidP="00166755">
            <w:pPr>
              <w:pStyle w:val="12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1 - «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Телекомунікаційні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доступу до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мережі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Охтирка</w:t>
            </w:r>
            <w:proofErr w:type="spellEnd"/>
            <w:proofErr w:type="gram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(ДК 021:2015:72410000-7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провайдерів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14:paraId="3F38C4A4" w14:textId="04B80E78" w:rsidR="00E9259C" w:rsidRPr="00740066" w:rsidRDefault="00E9259C" w:rsidP="00166755">
            <w:pPr>
              <w:pStyle w:val="12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2 - «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Телекомунікаційні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доступу до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мережі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(Ромни</w:t>
            </w:r>
            <w:proofErr w:type="gram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)» </w:t>
            </w:r>
            <w:r w:rsidR="0016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gramEnd"/>
            <w:r w:rsidR="0016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</w:t>
            </w: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(ДК 021:2015:72410000-7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провайдерів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14:paraId="7FDCAF5A" w14:textId="240FC7FE" w:rsidR="00E9259C" w:rsidRPr="00740066" w:rsidRDefault="00E9259C" w:rsidP="00166755">
            <w:pPr>
              <w:pStyle w:val="12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3 - «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Телекомунікаційні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доступу до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мережі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(Шостка</w:t>
            </w:r>
            <w:proofErr w:type="gram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)» </w:t>
            </w:r>
            <w:r w:rsidR="0016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gramEnd"/>
            <w:r w:rsidR="0016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</w:t>
            </w: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(ДК 021:2015:72410000 -7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провайдерів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14:paraId="503FFF7D" w14:textId="0C78302C" w:rsidR="00E9259C" w:rsidRPr="00740066" w:rsidRDefault="00E9259C" w:rsidP="00166755">
            <w:pPr>
              <w:pStyle w:val="12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4 - «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Телекомунікаційні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доступу до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мережі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(Конотоп</w:t>
            </w:r>
            <w:proofErr w:type="gram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)» </w:t>
            </w:r>
            <w:r w:rsidR="0016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gramEnd"/>
            <w:r w:rsidR="0016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</w:t>
            </w: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021:2015: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72410000 -7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провайдерів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14:paraId="4239388D" w14:textId="79DCB3BD" w:rsidR="00E9259C" w:rsidRPr="00740066" w:rsidRDefault="00E9259C" w:rsidP="00166755">
            <w:pPr>
              <w:pStyle w:val="12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5 - «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Телекомунікаційні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доступу до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мережі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Тростянець</w:t>
            </w:r>
            <w:proofErr w:type="spellEnd"/>
            <w:proofErr w:type="gram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</w:t>
            </w:r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(ДК 021:2015:72410000 -7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провайдерів</w:t>
            </w:r>
            <w:proofErr w:type="spellEnd"/>
            <w:r w:rsidRPr="00740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14:paraId="345277AF" w14:textId="22E85CDD" w:rsidR="00E9259C" w:rsidRPr="00B164A1" w:rsidRDefault="00E9259C" w:rsidP="001667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Лот 6 - «</w:t>
            </w:r>
            <w:proofErr w:type="spellStart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Телекомунікаційні</w:t>
            </w:r>
            <w:proofErr w:type="spellEnd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доступу до </w:t>
            </w:r>
            <w:proofErr w:type="spellStart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мережі</w:t>
            </w:r>
            <w:proofErr w:type="spellEnd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Інтернет</w:t>
            </w:r>
            <w:proofErr w:type="spellEnd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(Лебедин</w:t>
            </w:r>
            <w:proofErr w:type="gramStart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)» </w:t>
            </w:r>
            <w:r w:rsidR="0016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gramEnd"/>
            <w:r w:rsidR="0016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</w:t>
            </w:r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(ДК 021:2015:72410000 -7 </w:t>
            </w:r>
            <w:proofErr w:type="spellStart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провайдерів</w:t>
            </w:r>
            <w:proofErr w:type="spellEnd"/>
            <w:r w:rsidRPr="00E9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).</w:t>
            </w:r>
          </w:p>
        </w:tc>
      </w:tr>
      <w:tr w:rsidR="00E9259C" w:rsidRPr="00723C7C" w14:paraId="5C31508F" w14:textId="77777777" w:rsidTr="00F650D1">
        <w:trPr>
          <w:trHeight w:val="522"/>
          <w:jc w:val="center"/>
        </w:trPr>
        <w:tc>
          <w:tcPr>
            <w:tcW w:w="725" w:type="dxa"/>
          </w:tcPr>
          <w:p w14:paraId="02BB6134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85" w:type="dxa"/>
            <w:gridSpan w:val="2"/>
          </w:tcPr>
          <w:p w14:paraId="698CBF8F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F94" w14:textId="5846BE3A" w:rsidR="00E9259C" w:rsidRPr="006F6282" w:rsidRDefault="00166755" w:rsidP="00E92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Опис лотів, щодо яких можуть бути подані тендерні пропозиції – </w:t>
            </w:r>
            <w:r w:rsidRPr="001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дивись додаток 3 до тендерної документації.</w:t>
            </w:r>
          </w:p>
        </w:tc>
      </w:tr>
      <w:tr w:rsidR="00E9259C" w:rsidRPr="00723C7C" w14:paraId="47EA7205" w14:textId="77777777" w:rsidTr="00F650D1">
        <w:trPr>
          <w:trHeight w:val="522"/>
          <w:jc w:val="center"/>
        </w:trPr>
        <w:tc>
          <w:tcPr>
            <w:tcW w:w="725" w:type="dxa"/>
          </w:tcPr>
          <w:p w14:paraId="6AEC5816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085" w:type="dxa"/>
            <w:gridSpan w:val="2"/>
          </w:tcPr>
          <w:p w14:paraId="07FC318B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6CFF" w14:textId="3B6EE481" w:rsidR="00641346" w:rsidRPr="00641346" w:rsidRDefault="00641346" w:rsidP="00177C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Hlk153397148"/>
            <w:r w:rsidRPr="0064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Місце, де повинні бути надані послуг:</w:t>
            </w:r>
          </w:p>
          <w:bookmarkEnd w:id="0"/>
          <w:p w14:paraId="53DEF42D" w14:textId="77777777" w:rsidR="00177CBC" w:rsidRDefault="00641346" w:rsidP="00177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41346">
              <w:rPr>
                <w:rFonts w:ascii="Times New Roman" w:eastAsia="Calibri" w:hAnsi="Times New Roman" w:cs="Times New Roman"/>
                <w:b/>
                <w:lang w:val="uk-UA"/>
              </w:rPr>
              <w:t>Охтирська окружна прокуратура: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 xml:space="preserve"> :вул. </w:t>
            </w:r>
            <w:proofErr w:type="spellStart"/>
            <w:r w:rsidRPr="00641346">
              <w:rPr>
                <w:rFonts w:ascii="Times New Roman" w:eastAsia="Calibri" w:hAnsi="Times New Roman" w:cs="Times New Roman"/>
                <w:lang w:val="uk-UA"/>
              </w:rPr>
              <w:t>Сумсь</w:t>
            </w:r>
            <w:proofErr w:type="spellEnd"/>
            <w:r w:rsidR="00177CBC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  <w:p w14:paraId="39B015C7" w14:textId="5722247F" w:rsidR="00641346" w:rsidRPr="00641346" w:rsidRDefault="00641346" w:rsidP="00177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41346">
              <w:rPr>
                <w:rFonts w:ascii="Times New Roman" w:eastAsia="Calibri" w:hAnsi="Times New Roman" w:cs="Times New Roman"/>
                <w:lang w:val="uk-UA"/>
              </w:rPr>
              <w:t>ка, 12, м. Охтирка;</w:t>
            </w:r>
          </w:p>
          <w:p w14:paraId="33405467" w14:textId="4720411E" w:rsidR="00641346" w:rsidRPr="00641346" w:rsidRDefault="00641346" w:rsidP="00177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41346">
              <w:rPr>
                <w:rFonts w:ascii="Times New Roman" w:eastAsia="Calibri" w:hAnsi="Times New Roman" w:cs="Times New Roman"/>
                <w:b/>
                <w:lang w:val="uk-UA"/>
              </w:rPr>
              <w:t>Роменська окружна прокуратура: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 xml:space="preserve"> вул. Соборна, 43, м. Ромни;</w:t>
            </w:r>
          </w:p>
          <w:p w14:paraId="45F2B67B" w14:textId="2B4A4C99" w:rsidR="00641346" w:rsidRPr="00641346" w:rsidRDefault="00641346" w:rsidP="00177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41346">
              <w:rPr>
                <w:rFonts w:ascii="Times New Roman" w:eastAsia="Calibri" w:hAnsi="Times New Roman" w:cs="Times New Roman"/>
                <w:b/>
                <w:lang w:val="uk-UA"/>
              </w:rPr>
              <w:t xml:space="preserve">Шосткинська окружна прокуратура: 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 xml:space="preserve">вул. </w:t>
            </w:r>
            <w:proofErr w:type="spellStart"/>
            <w:r w:rsidRPr="00641346">
              <w:rPr>
                <w:rFonts w:ascii="Times New Roman" w:eastAsia="Calibri" w:hAnsi="Times New Roman" w:cs="Times New Roman"/>
                <w:lang w:val="uk-UA"/>
              </w:rPr>
              <w:t>Свобо</w:t>
            </w:r>
            <w:r w:rsidR="00177CBC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>ди</w:t>
            </w:r>
            <w:proofErr w:type="spellEnd"/>
            <w:r w:rsidRPr="00641346">
              <w:rPr>
                <w:rFonts w:ascii="Times New Roman" w:eastAsia="Calibri" w:hAnsi="Times New Roman" w:cs="Times New Roman"/>
                <w:lang w:val="uk-UA"/>
              </w:rPr>
              <w:t>, 65,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>м. Шостка;</w:t>
            </w:r>
          </w:p>
          <w:p w14:paraId="0B4F55F8" w14:textId="5CE69F2E" w:rsidR="00641346" w:rsidRPr="00641346" w:rsidRDefault="00641346" w:rsidP="00177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41346">
              <w:rPr>
                <w:rFonts w:ascii="Times New Roman" w:eastAsia="Calibri" w:hAnsi="Times New Roman" w:cs="Times New Roman"/>
                <w:b/>
                <w:lang w:val="uk-UA"/>
              </w:rPr>
              <w:t xml:space="preserve">Конотопська окружна прокуратура: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                  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>вул. Успенсько- Троїцька, 136, м. Конотоп;</w:t>
            </w:r>
          </w:p>
          <w:p w14:paraId="3F0D9040" w14:textId="37A5C7D4" w:rsidR="00641346" w:rsidRPr="00641346" w:rsidRDefault="00641346" w:rsidP="00177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41346">
              <w:rPr>
                <w:rFonts w:ascii="Times New Roman" w:eastAsia="Calibri" w:hAnsi="Times New Roman" w:cs="Times New Roman"/>
                <w:b/>
                <w:lang w:val="uk-UA"/>
              </w:rPr>
              <w:t>Тростянецький відділ Охтирської окружної прокуратури:</w:t>
            </w:r>
            <w:r w:rsidR="00177CBC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 xml:space="preserve">вул. Благовіщенська, 26, </w:t>
            </w:r>
            <w:r w:rsidR="00177CBC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 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>м. Тростянець;</w:t>
            </w:r>
          </w:p>
          <w:p w14:paraId="394CFF8D" w14:textId="39617D12" w:rsidR="00641346" w:rsidRPr="00641346" w:rsidRDefault="00641346" w:rsidP="00177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41346">
              <w:rPr>
                <w:rFonts w:ascii="Times New Roman" w:eastAsia="Calibri" w:hAnsi="Times New Roman" w:cs="Times New Roman"/>
                <w:b/>
                <w:lang w:val="uk-UA"/>
              </w:rPr>
              <w:t>Лебединський відділ Сумської окружної прокуратури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41346">
              <w:rPr>
                <w:rFonts w:ascii="Times New Roman" w:eastAsia="Calibri" w:hAnsi="Times New Roman" w:cs="Times New Roman"/>
                <w:lang w:val="uk-UA"/>
              </w:rPr>
              <w:t>вул. Карпова, 10, м. Лебедин.</w:t>
            </w:r>
          </w:p>
          <w:p w14:paraId="1B9807D7" w14:textId="77777777" w:rsidR="00E9259C" w:rsidRDefault="00641346" w:rsidP="00177C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13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Обсяги послуг – </w:t>
            </w:r>
            <w:r w:rsidRPr="006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див. додаток 3 до тендерної документації (лоти).</w:t>
            </w:r>
          </w:p>
          <w:p w14:paraId="7215C318" w14:textId="31F4E8E9" w:rsidR="00D166B8" w:rsidRPr="00B164A1" w:rsidRDefault="00D166B8" w:rsidP="006413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259C" w:rsidRPr="00B164A1" w14:paraId="7A2580E7" w14:textId="77777777" w:rsidTr="006F6282">
        <w:trPr>
          <w:trHeight w:val="522"/>
          <w:jc w:val="center"/>
        </w:trPr>
        <w:tc>
          <w:tcPr>
            <w:tcW w:w="725" w:type="dxa"/>
          </w:tcPr>
          <w:p w14:paraId="0824FEDD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085" w:type="dxa"/>
            <w:gridSpan w:val="2"/>
          </w:tcPr>
          <w:p w14:paraId="0E521DFC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260" w:type="dxa"/>
          </w:tcPr>
          <w:p w14:paraId="7F54FAC6" w14:textId="77777777" w:rsidR="00E9259C" w:rsidRPr="00B164A1" w:rsidRDefault="00E9259C" w:rsidP="00E9259C">
            <w:pPr>
              <w:widowControl w:val="0"/>
              <w:spacing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A1">
              <w:rPr>
                <w:rStyle w:val="2"/>
                <w:rFonts w:eastAsia="Calibri"/>
                <w:b/>
                <w:sz w:val="24"/>
                <w:szCs w:val="24"/>
              </w:rPr>
              <w:t>до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B16FC78" w14:textId="77777777" w:rsidR="00A5218E" w:rsidRPr="00A5218E" w:rsidRDefault="00A5218E" w:rsidP="00A52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" w:name="_Hlk136343154"/>
      <w:r w:rsidRPr="00A5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ТА ІНШІ ВИМОГИ ДО УЧАСНИКА</w:t>
      </w:r>
    </w:p>
    <w:p w14:paraId="2BE0628F" w14:textId="77777777" w:rsidR="00A5218E" w:rsidRPr="00A5218E" w:rsidRDefault="00A5218E" w:rsidP="00A52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" w:name="_Hlk153359935"/>
      <w:r w:rsidRPr="00A5218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Розділ І.</w:t>
      </w:r>
      <w:r w:rsidRPr="00A52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Технічні, якісні та кількісні характеристики предмета закупівлі</w:t>
      </w:r>
      <w:r w:rsidRPr="00A5218E">
        <w:rPr>
          <w:rFonts w:ascii="Times New Roman" w:eastAsia="Batang" w:hAnsi="Times New Roman" w:cs="Times New Roman"/>
          <w:b/>
          <w:sz w:val="24"/>
          <w:szCs w:val="24"/>
          <w:lang w:val="uk-UA" w:eastAsia="uk-UA"/>
        </w:rPr>
        <w:t xml:space="preserve"> </w:t>
      </w:r>
      <w:r w:rsidRPr="00A5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«Телекомунікаційні послуги - послуги доступу до мережі Інтернет»                                       (ДК 021:2015:72410000-7 Послуги провайдерів).</w:t>
      </w:r>
    </w:p>
    <w:bookmarkEnd w:id="2"/>
    <w:p w14:paraId="5A31CF0E" w14:textId="4EB814BD" w:rsidR="00A5218E" w:rsidRPr="00A5218E" w:rsidRDefault="00A5218E" w:rsidP="00A52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Лот 1 - «Телекомунікаційні послуги - послуги доступу до мережі Інтернет (Охтирка)» </w:t>
      </w:r>
      <w:r w:rsidR="00835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      </w:t>
      </w: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(ДК 021:2015: 72410000-7 Послуги провайдерів).</w:t>
      </w:r>
    </w:p>
    <w:p w14:paraId="43E13463" w14:textId="45E4BCFC" w:rsidR="00A5218E" w:rsidRPr="00A5218E" w:rsidRDefault="00A5218E" w:rsidP="00A52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Лот 2 - «Телекомунікаційні послуги - послуги доступу до мережі Інтернет (Ромни)»</w:t>
      </w:r>
      <w:r w:rsidR="00835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         </w:t>
      </w: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(ДК 021:2015:72410000-7 Послуги провайдерів). </w:t>
      </w:r>
    </w:p>
    <w:p w14:paraId="31A38DD0" w14:textId="0BE8FFA7" w:rsidR="00A5218E" w:rsidRPr="00A5218E" w:rsidRDefault="00A5218E" w:rsidP="00A52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Лот 3 - «Телекомунікаційні послуги - послуги доступу до мережі Інтернет (Шостка)»</w:t>
      </w:r>
      <w:r w:rsidR="00835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      </w:t>
      </w: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(ДК 021:2015:72410000 -7 Послуги провайдерів). </w:t>
      </w:r>
    </w:p>
    <w:p w14:paraId="6A8421DA" w14:textId="40057A12" w:rsidR="00A5218E" w:rsidRPr="00A5218E" w:rsidRDefault="00A5218E" w:rsidP="00A52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Лот 4 - «Телекомунікаційні послуги - послуги доступу до мережі Інтернет (Конотоп)» </w:t>
      </w:r>
      <w:r w:rsidR="00835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      </w:t>
      </w: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(ДК 021:2015:72410000 -7 Послуги провайдерів). </w:t>
      </w:r>
    </w:p>
    <w:p w14:paraId="6A13985C" w14:textId="77777777" w:rsidR="00A5218E" w:rsidRPr="00A5218E" w:rsidRDefault="00A5218E" w:rsidP="00A52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Лот 5 - «Телекомунікаційні послуги - послуги доступу до мережі Інтернет (Тростянець)» (ДК 021:2015:72410000 -7 Послуги провайдерів). </w:t>
      </w:r>
    </w:p>
    <w:p w14:paraId="0CC8FE68" w14:textId="4F6FD031" w:rsidR="00A5218E" w:rsidRPr="00A5218E" w:rsidRDefault="00A5218E" w:rsidP="00A52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Лот 6 - «Телекомунікаційні послуги - послуги доступу до мережі Інтернет (Лебедин)» </w:t>
      </w:r>
      <w:r w:rsidR="00835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         </w:t>
      </w:r>
      <w:r w:rsidRPr="00A52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(ДК 021:2015:72410000 -7 Послуги провайдерів).</w:t>
      </w:r>
    </w:p>
    <w:p w14:paraId="15D48E5C" w14:textId="77777777" w:rsidR="00A5218E" w:rsidRPr="00A5218E" w:rsidRDefault="00A5218E" w:rsidP="00A5218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Послуга з доступу до Інтернету — забезпечення можливості з’єднання кінцевого обладнання споживача з Інтернетом. Рівень якості послуг визначають показники якості послуг надання доступу до Інтернету та послуг передавання та приймання текстових повідомлень, послуг з обслуговування споживачів. Оператори, провайдери телекомунікацій незалежно від технологій, які вони застосовують у телекомунікаційній мережі, повинні забезпечити рівні показників якості послуг, визначені у Правилах надання та отримання телекомунікаційних послуг, затверджених постановою Кабінету Міністрів України від 11.04.2012 № 295 (далі — Правила №295).</w:t>
      </w:r>
    </w:p>
    <w:p w14:paraId="16662A34" w14:textId="77777777" w:rsidR="00A5218E" w:rsidRPr="00A5218E" w:rsidRDefault="00A5218E" w:rsidP="00A5218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Під час укладання договору або внесення змін до нього провайдер не має права встановлювати значення показників якості послуг гірші, ніж визначені нормативно-правовими актами та технічними вимогами у сфері телекомунікацій (</w:t>
      </w:r>
      <w:proofErr w:type="spellStart"/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пп</w:t>
      </w:r>
      <w:proofErr w:type="spellEnd"/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. 5 п. 17 Правил № 295). </w:t>
      </w:r>
    </w:p>
    <w:p w14:paraId="686DCB01" w14:textId="77777777" w:rsidR="00A5218E" w:rsidRPr="00A5218E" w:rsidRDefault="00A5218E" w:rsidP="00A5218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bookmarkStart w:id="3" w:name="_Hlk121301039"/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Послуги надаються відповідно до Закону України «Про електронні комунікації», Правил № 295, інших нормативних документів та державних стандартів у галузі інформаційних технологій, що діють на території України. Надавач послуг надає цілодобовий доступ до ресурсів всесвітньої мережі Інтернет. </w:t>
      </w:r>
    </w:p>
    <w:p w14:paraId="5711D574" w14:textId="77777777" w:rsidR="00A5218E" w:rsidRPr="00A5218E" w:rsidRDefault="00A5218E" w:rsidP="00A5218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Підключення до мережі здійснюється за умови наявності обладнання надавача послуг на об`єкті підключення та місці надання послуг.</w:t>
      </w:r>
    </w:p>
    <w:bookmarkEnd w:id="3"/>
    <w:p w14:paraId="6236B927" w14:textId="77777777" w:rsidR="00A5218E" w:rsidRPr="00A5218E" w:rsidRDefault="00A5218E" w:rsidP="00A5218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Надавач послуг зобов’язаний:</w:t>
      </w:r>
    </w:p>
    <w:p w14:paraId="6869EA3A" w14:textId="77777777" w:rsidR="00A5218E" w:rsidRPr="00A5218E" w:rsidRDefault="00A5218E" w:rsidP="00A5218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1. Надавати послуги доступу до мережі Інтернет, з використанням власної мережі, безперервно, за винятком періодів проведення необхідних профілактичних і ремонтних робіт, які повинні плануватись на час, коли незручності для абонентів мінімальні. </w:t>
      </w:r>
    </w:p>
    <w:p w14:paraId="424BA3D6" w14:textId="77777777" w:rsidR="00A5218E" w:rsidRPr="00A5218E" w:rsidRDefault="00A5218E" w:rsidP="00A5218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Про графік виконання таких робіт, не пізніше ніж за п'ять робочих днів до початку їх проведення, мають бути поінформовані споживачі.</w:t>
      </w:r>
    </w:p>
    <w:p w14:paraId="6AD930BE" w14:textId="77777777" w:rsidR="00A5218E" w:rsidRPr="00A5218E" w:rsidRDefault="00A5218E" w:rsidP="00A5218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2. Забезпечити відповідність параметрів власних телекомунікаційних мереж технічним нормам, встановленим законодавством.</w:t>
      </w:r>
    </w:p>
    <w:p w14:paraId="292FC75C" w14:textId="77777777" w:rsidR="00A5218E" w:rsidRPr="00A5218E" w:rsidRDefault="00A5218E" w:rsidP="00CF27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3</w:t>
      </w:r>
      <w:bookmarkStart w:id="4" w:name="_GoBack"/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. Забезпечити технічний контроль за станом телекомунікаційної мережі.</w:t>
      </w:r>
    </w:p>
    <w:p w14:paraId="28FFE246" w14:textId="77777777" w:rsidR="00A5218E" w:rsidRPr="00A5218E" w:rsidRDefault="00A5218E" w:rsidP="00CF27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Технічні характеристики предмета закупівлі «Телекомунікаційні послуги - послуги доступу до мережі Інтернет» (ДК 021:2015:72410000-7 Послуги провайдерів) – див. окремо за </w:t>
      </w: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lastRenderedPageBreak/>
        <w:t xml:space="preserve">кожним лотом. </w:t>
      </w:r>
    </w:p>
    <w:p w14:paraId="7B9866B3" w14:textId="77777777" w:rsidR="00A5218E" w:rsidRPr="00A5218E" w:rsidRDefault="00A5218E" w:rsidP="00CF27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Місце, де повинні бути надані послуг </w:t>
      </w: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– див. окремо за кожним лотом.</w:t>
      </w:r>
    </w:p>
    <w:p w14:paraId="20A8E7FA" w14:textId="77777777" w:rsidR="00A5218E" w:rsidRPr="00A5218E" w:rsidRDefault="00A5218E" w:rsidP="00CF27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A5218E">
        <w:rPr>
          <w:rFonts w:ascii="Times New Roman" w:eastAsia="Calibri" w:hAnsi="Times New Roman" w:cs="Calibri"/>
          <w:sz w:val="24"/>
          <w:szCs w:val="24"/>
          <w:lang w:val="uk-UA" w:eastAsia="ru-RU"/>
        </w:rPr>
        <w:t>Строк надання послуг: до 31 грудня 2024 року.</w:t>
      </w:r>
    </w:p>
    <w:bookmarkEnd w:id="4"/>
    <w:p w14:paraId="6FA0B548" w14:textId="77777777" w:rsidR="004165A2" w:rsidRPr="004165A2" w:rsidRDefault="004165A2" w:rsidP="004165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ЛОТ № 1</w:t>
      </w:r>
    </w:p>
    <w:p w14:paraId="03577F00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EAFCF95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Технічні, якісні та кількісні характеристики предмета закупівлі </w:t>
      </w:r>
    </w:p>
    <w:p w14:paraId="49BB63E4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«Телекомунікаційні послуги - послуги доступу до мережі Інтернет (Охтирка)»                                                  (ДК 021:2015:72410000-7 Послуги провайдерів) </w:t>
      </w:r>
    </w:p>
    <w:p w14:paraId="34F3F6B9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0E4CE955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Очікувана вартість предмета закупівлі (загальна за лотом)-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7920 грн з ПДВ (12 місяців)</w:t>
      </w:r>
    </w:p>
    <w:p w14:paraId="37A0185A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Строк: надання послуг: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31.12.2024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14:paraId="13D3108F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Загальні вимоги до предмета закупівлі та перелік документів, що надає учасник – див. тендерну документацію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. </w:t>
      </w:r>
    </w:p>
    <w:p w14:paraId="232F0BF4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5EEA467D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Технічні характеристики предмета закупівлі повинні бути негірші, ніж зазначені у таблиці </w:t>
      </w:r>
      <w:bookmarkStart w:id="5" w:name="_Hlk153369475"/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(технічній специфікації). </w:t>
      </w:r>
      <w:bookmarkEnd w:id="5"/>
    </w:p>
    <w:p w14:paraId="5C9F01C0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45"/>
        <w:gridCol w:w="2046"/>
        <w:gridCol w:w="1734"/>
        <w:gridCol w:w="1776"/>
        <w:gridCol w:w="1177"/>
        <w:gridCol w:w="1182"/>
        <w:gridCol w:w="1272"/>
      </w:tblGrid>
      <w:tr w:rsidR="004165A2" w:rsidRPr="00723C7C" w14:paraId="40A268C6" w14:textId="77777777" w:rsidTr="00435F17">
        <w:tc>
          <w:tcPr>
            <w:tcW w:w="445" w:type="dxa"/>
            <w:vAlign w:val="center"/>
          </w:tcPr>
          <w:p w14:paraId="5B130282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6" w:type="dxa"/>
            <w:vAlign w:val="center"/>
          </w:tcPr>
          <w:p w14:paraId="0354145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734" w:type="dxa"/>
            <w:vAlign w:val="center"/>
          </w:tcPr>
          <w:p w14:paraId="4B9C07CB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Завантаження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Download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>)</w:t>
            </w:r>
            <w:r w:rsidRPr="004165A2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>/с</w:t>
            </w:r>
          </w:p>
          <w:p w14:paraId="3BE3E292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3077D42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Вивантаження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Upload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>)</w:t>
            </w:r>
            <w:r w:rsidRPr="004165A2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>/с</w:t>
            </w:r>
          </w:p>
          <w:p w14:paraId="0011CEB5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4633ABA1" w14:textId="77777777" w:rsidR="004165A2" w:rsidRPr="004165A2" w:rsidRDefault="004165A2" w:rsidP="004165A2">
            <w:pPr>
              <w:keepNext/>
              <w:keepLines/>
              <w:spacing w:before="240" w:after="200" w:line="276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4165A2">
              <w:rPr>
                <w:rFonts w:ascii="Times New Roman" w:hAnsi="Times New Roman" w:cs="Times New Roman"/>
                <w:bCs/>
              </w:rPr>
              <w:t>Статична IP-адреса</w:t>
            </w:r>
          </w:p>
          <w:p w14:paraId="474C09F8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2" w:type="dxa"/>
            <w:vAlign w:val="center"/>
          </w:tcPr>
          <w:p w14:paraId="4B274556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272" w:type="dxa"/>
          </w:tcPr>
          <w:p w14:paraId="3C9BD0B4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Очікувана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грн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з ПДВ)</w:t>
            </w:r>
          </w:p>
        </w:tc>
      </w:tr>
      <w:tr w:rsidR="004165A2" w:rsidRPr="004165A2" w14:paraId="5F46C32F" w14:textId="77777777" w:rsidTr="00435F17">
        <w:tc>
          <w:tcPr>
            <w:tcW w:w="445" w:type="dxa"/>
            <w:vAlign w:val="center"/>
          </w:tcPr>
          <w:p w14:paraId="319A5689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8F6A11C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Охтирська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прокуратура:</w:t>
            </w:r>
          </w:p>
          <w:p w14:paraId="788F72C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вул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65A2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165A2">
              <w:rPr>
                <w:rFonts w:ascii="Times New Roman" w:hAnsi="Times New Roman" w:cs="Times New Roman"/>
              </w:rPr>
              <w:t xml:space="preserve">12,   </w:t>
            </w:r>
            <w:proofErr w:type="gramEnd"/>
            <w:r w:rsidRPr="004165A2">
              <w:rPr>
                <w:rFonts w:ascii="Times New Roman" w:hAnsi="Times New Roman" w:cs="Times New Roman"/>
              </w:rPr>
              <w:t xml:space="preserve">                         м.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Охтирка</w:t>
            </w:r>
            <w:proofErr w:type="spellEnd"/>
          </w:p>
        </w:tc>
        <w:tc>
          <w:tcPr>
            <w:tcW w:w="1734" w:type="dxa"/>
            <w:vAlign w:val="center"/>
          </w:tcPr>
          <w:p w14:paraId="3232502C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6" w:type="dxa"/>
            <w:vAlign w:val="center"/>
          </w:tcPr>
          <w:p w14:paraId="4F3A7DC7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7" w:type="dxa"/>
            <w:vAlign w:val="center"/>
          </w:tcPr>
          <w:p w14:paraId="11F81450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82" w:type="dxa"/>
            <w:vAlign w:val="center"/>
          </w:tcPr>
          <w:p w14:paraId="752FEC7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2" w:type="dxa"/>
            <w:vAlign w:val="center"/>
          </w:tcPr>
          <w:p w14:paraId="4A8EB1C6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65A2">
              <w:rPr>
                <w:rFonts w:ascii="Times New Roman" w:hAnsi="Times New Roman" w:cs="Times New Roman"/>
              </w:rPr>
              <w:t>660</w:t>
            </w:r>
          </w:p>
        </w:tc>
      </w:tr>
    </w:tbl>
    <w:p w14:paraId="38BABC24" w14:textId="77777777" w:rsidR="004165A2" w:rsidRPr="004165A2" w:rsidRDefault="004165A2" w:rsidP="0041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п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ісля кожного такого посилання слід вважати наявний вираз «або еквівалент».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p w14:paraId="6ED0714A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D971746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3864A7C8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088564D9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4165A2">
        <w:rPr>
          <w:rFonts w:ascii="Times New Roman" w:eastAsia="Calibri" w:hAnsi="Times New Roman" w:cs="Times New Roman"/>
          <w:b/>
          <w:lang w:val="uk-UA"/>
        </w:rPr>
        <w:br w:type="page"/>
      </w:r>
    </w:p>
    <w:p w14:paraId="007A8D5C" w14:textId="77777777" w:rsidR="004165A2" w:rsidRPr="004165A2" w:rsidRDefault="004165A2" w:rsidP="004165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ЛОТ № 2</w:t>
      </w:r>
    </w:p>
    <w:p w14:paraId="788DC28F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Технічні, якісні та кількісні характеристики предмета закупівлі </w:t>
      </w:r>
    </w:p>
    <w:p w14:paraId="716DD45E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«Телекомунікаційні послуги - послуги доступу до мережі Інтернет (Ромни)»                                                  (ДК 021:2015:72410000-7 Послуги провайдерів) </w:t>
      </w:r>
    </w:p>
    <w:p w14:paraId="1D791F99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4ABDF764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Очікувана вартість предмета закупівлі (загальна за лотом)-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4800 грн з ПДВ                                       (12 місяців).</w:t>
      </w:r>
    </w:p>
    <w:p w14:paraId="74C883C1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Строк: надання послуг: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31.12.2024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14:paraId="4B736771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Загальні вимоги до предмета закупівлі та перелік документів, що надає учасник – див. тендерну документацію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. </w:t>
      </w:r>
    </w:p>
    <w:p w14:paraId="25543C49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Технічні характеристики предмета закупівлі повинні бути негіршими, ніж зазначені у таблиці (технічній специфікації).  </w:t>
      </w:r>
    </w:p>
    <w:p w14:paraId="2B997504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58"/>
        <w:gridCol w:w="1566"/>
        <w:gridCol w:w="1852"/>
        <w:gridCol w:w="1828"/>
        <w:gridCol w:w="1278"/>
        <w:gridCol w:w="1275"/>
        <w:gridCol w:w="1371"/>
      </w:tblGrid>
      <w:tr w:rsidR="004165A2" w:rsidRPr="00723C7C" w14:paraId="604313F7" w14:textId="77777777" w:rsidTr="00435F17">
        <w:tc>
          <w:tcPr>
            <w:tcW w:w="458" w:type="dxa"/>
            <w:vAlign w:val="center"/>
          </w:tcPr>
          <w:p w14:paraId="392AF2A5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6" w:type="dxa"/>
            <w:vAlign w:val="center"/>
          </w:tcPr>
          <w:p w14:paraId="3FAB75C3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852" w:type="dxa"/>
            <w:vAlign w:val="center"/>
          </w:tcPr>
          <w:p w14:paraId="2FD1A12B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Завантаження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Download</w:t>
            </w:r>
            <w:proofErr w:type="spellEnd"/>
            <w:r w:rsidRPr="004165A2">
              <w:rPr>
                <w:rFonts w:ascii="Times New Roman" w:hAnsi="Times New Roman" w:cs="Times New Roman"/>
              </w:rPr>
              <w:t>)</w:t>
            </w:r>
            <w:r w:rsidRPr="004165A2">
              <w:rPr>
                <w:rFonts w:ascii="Times New Roman" w:hAnsi="Times New Roman" w:cs="Times New Roman"/>
              </w:rPr>
              <w:br/>
            </w:r>
            <w:proofErr w:type="spellStart"/>
            <w:r w:rsidRPr="004165A2">
              <w:rPr>
                <w:rFonts w:ascii="Times New Roman" w:hAnsi="Times New Roman" w:cs="Times New Roman"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</w:rPr>
              <w:t>/с</w:t>
            </w:r>
          </w:p>
          <w:p w14:paraId="1820B49B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14:paraId="39BD6AD0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Вивантаження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Upload</w:t>
            </w:r>
            <w:proofErr w:type="spellEnd"/>
            <w:r w:rsidRPr="004165A2">
              <w:rPr>
                <w:rFonts w:ascii="Times New Roman" w:hAnsi="Times New Roman" w:cs="Times New Roman"/>
              </w:rPr>
              <w:t>)</w:t>
            </w:r>
            <w:r w:rsidRPr="004165A2">
              <w:rPr>
                <w:rFonts w:ascii="Times New Roman" w:hAnsi="Times New Roman" w:cs="Times New Roman"/>
              </w:rPr>
              <w:br/>
            </w:r>
            <w:proofErr w:type="spellStart"/>
            <w:r w:rsidRPr="004165A2">
              <w:rPr>
                <w:rFonts w:ascii="Times New Roman" w:hAnsi="Times New Roman" w:cs="Times New Roman"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</w:rPr>
              <w:t>/с</w:t>
            </w:r>
          </w:p>
          <w:p w14:paraId="32B7727F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42B0502C" w14:textId="77777777" w:rsidR="004165A2" w:rsidRPr="004165A2" w:rsidRDefault="004165A2" w:rsidP="004165A2">
            <w:pPr>
              <w:keepNext/>
              <w:keepLines/>
              <w:spacing w:before="240" w:after="200" w:line="276" w:lineRule="auto"/>
              <w:outlineLvl w:val="0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Статична IP-адреса</w:t>
            </w:r>
          </w:p>
          <w:p w14:paraId="0100804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B44F00B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371" w:type="dxa"/>
          </w:tcPr>
          <w:p w14:paraId="6EB992D6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Очікувана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грн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з ПДВ)</w:t>
            </w:r>
          </w:p>
        </w:tc>
      </w:tr>
      <w:tr w:rsidR="004165A2" w:rsidRPr="004165A2" w14:paraId="0BFB71E9" w14:textId="77777777" w:rsidTr="00435F17">
        <w:tc>
          <w:tcPr>
            <w:tcW w:w="458" w:type="dxa"/>
            <w:vAlign w:val="center"/>
          </w:tcPr>
          <w:p w14:paraId="0861C27A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96E6A55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Роменська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прокуратура:</w:t>
            </w:r>
          </w:p>
          <w:p w14:paraId="0BF21892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вул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. Собор-на, </w:t>
            </w:r>
            <w:proofErr w:type="gramStart"/>
            <w:r w:rsidRPr="004165A2">
              <w:rPr>
                <w:rFonts w:ascii="Times New Roman" w:hAnsi="Times New Roman" w:cs="Times New Roman"/>
              </w:rPr>
              <w:t xml:space="preserve">43,   </w:t>
            </w:r>
            <w:proofErr w:type="gramEnd"/>
            <w:r w:rsidRPr="004165A2">
              <w:rPr>
                <w:rFonts w:ascii="Times New Roman" w:hAnsi="Times New Roman" w:cs="Times New Roman"/>
              </w:rPr>
              <w:t xml:space="preserve">                    м. Ромни</w:t>
            </w:r>
          </w:p>
        </w:tc>
        <w:tc>
          <w:tcPr>
            <w:tcW w:w="1852" w:type="dxa"/>
            <w:vAlign w:val="center"/>
          </w:tcPr>
          <w:p w14:paraId="61A55CC6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8" w:type="dxa"/>
            <w:vAlign w:val="center"/>
          </w:tcPr>
          <w:p w14:paraId="1FE4F990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vAlign w:val="center"/>
          </w:tcPr>
          <w:p w14:paraId="2E46D6CA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275" w:type="dxa"/>
            <w:vAlign w:val="center"/>
          </w:tcPr>
          <w:p w14:paraId="6EAAD62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1" w:type="dxa"/>
            <w:vAlign w:val="center"/>
          </w:tcPr>
          <w:p w14:paraId="2AE7718A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65A2"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84DA2A7" w14:textId="77777777" w:rsidR="004165A2" w:rsidRPr="004165A2" w:rsidRDefault="004165A2" w:rsidP="0041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п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ісля кожного такого посилання слід вважати наявний вираз «або еквівалент».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p w14:paraId="6565C48C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0C320D92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773F644A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55F76B4F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0FDC9C6E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1D69DC90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013F476C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73A3BC2B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6B76B7D4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44772F49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2B5DD352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7FBE3641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3F345260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554902F7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6D03B29E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41E83F06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05C6AB1D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319F3A86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4494E8FE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1FBB2899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6A1144A1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4165A2">
        <w:rPr>
          <w:rFonts w:ascii="Times New Roman" w:eastAsia="Calibri" w:hAnsi="Times New Roman" w:cs="Times New Roman"/>
          <w:b/>
          <w:lang w:val="uk-UA"/>
        </w:rPr>
        <w:br w:type="page"/>
      </w:r>
    </w:p>
    <w:p w14:paraId="3382C688" w14:textId="77777777" w:rsidR="004165A2" w:rsidRPr="004165A2" w:rsidRDefault="004165A2" w:rsidP="004165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ЛОТ № 3</w:t>
      </w:r>
    </w:p>
    <w:p w14:paraId="3B07146A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9A70B84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Технічні, якісні та кількісні характеристики предмета закупівлі </w:t>
      </w:r>
    </w:p>
    <w:p w14:paraId="387174BC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«Телекомунікаційні послуги - послуги доступу до мережі Інтернет (Шостка)»                                                  (ДК 021:2015:72410000-7 Послуги провайдерів) </w:t>
      </w:r>
    </w:p>
    <w:p w14:paraId="73982975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F7B738D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Очікувана вартість предмета закупівлі (загальна за лотом) -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12000 грн з ПДВ                                     (12 місяців).</w:t>
      </w:r>
    </w:p>
    <w:p w14:paraId="2E0CC06A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Строк: надання послуг: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31.12.202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4.</w:t>
      </w:r>
    </w:p>
    <w:p w14:paraId="3A3E7455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Загальні вимоги до предмета закупівлі та перелік документів, що надає учасник – див. тендерну документацію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. </w:t>
      </w:r>
    </w:p>
    <w:p w14:paraId="0901A1D8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EAAA174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Технічні характеристики предмета закупівлі повинні бути негіршими, ніж зазначені у таблиці (технічній специфікації). </w:t>
      </w:r>
    </w:p>
    <w:p w14:paraId="1300ABA5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BC59DE1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46"/>
        <w:gridCol w:w="2041"/>
        <w:gridCol w:w="1732"/>
        <w:gridCol w:w="1772"/>
        <w:gridCol w:w="1185"/>
        <w:gridCol w:w="1183"/>
        <w:gridCol w:w="1273"/>
      </w:tblGrid>
      <w:tr w:rsidR="004165A2" w:rsidRPr="00723C7C" w14:paraId="1DBCA2BE" w14:textId="77777777" w:rsidTr="00435F17">
        <w:tc>
          <w:tcPr>
            <w:tcW w:w="446" w:type="dxa"/>
            <w:vAlign w:val="center"/>
          </w:tcPr>
          <w:p w14:paraId="0746786A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1" w:type="dxa"/>
            <w:vAlign w:val="center"/>
          </w:tcPr>
          <w:p w14:paraId="35862C69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732" w:type="dxa"/>
            <w:vAlign w:val="center"/>
          </w:tcPr>
          <w:p w14:paraId="776290EE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Завантаження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Download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>)</w:t>
            </w:r>
            <w:r w:rsidRPr="004165A2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>/с</w:t>
            </w:r>
          </w:p>
          <w:p w14:paraId="1B5F0408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272A6D44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Вивантаження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Upload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>)</w:t>
            </w:r>
            <w:r w:rsidRPr="004165A2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165A2">
              <w:rPr>
                <w:rFonts w:ascii="Times New Roman" w:hAnsi="Times New Roman" w:cs="Times New Roman"/>
                <w:bCs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  <w:bCs/>
              </w:rPr>
              <w:t>/с</w:t>
            </w:r>
          </w:p>
          <w:p w14:paraId="21AE92AF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413E1A44" w14:textId="77777777" w:rsidR="004165A2" w:rsidRPr="004165A2" w:rsidRDefault="004165A2" w:rsidP="004165A2">
            <w:pPr>
              <w:keepNext/>
              <w:keepLines/>
              <w:spacing w:before="240" w:after="200" w:line="276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4165A2">
              <w:rPr>
                <w:rFonts w:ascii="Times New Roman" w:hAnsi="Times New Roman" w:cs="Times New Roman"/>
                <w:bCs/>
              </w:rPr>
              <w:t>Статична IP-адреса</w:t>
            </w:r>
          </w:p>
          <w:p w14:paraId="0682829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Align w:val="center"/>
          </w:tcPr>
          <w:p w14:paraId="57D987B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273" w:type="dxa"/>
          </w:tcPr>
          <w:p w14:paraId="4F377627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Очікувана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грн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з ПДВ)</w:t>
            </w:r>
          </w:p>
        </w:tc>
      </w:tr>
      <w:tr w:rsidR="004165A2" w:rsidRPr="004165A2" w14:paraId="3F33EE65" w14:textId="77777777" w:rsidTr="00435F17">
        <w:tc>
          <w:tcPr>
            <w:tcW w:w="446" w:type="dxa"/>
            <w:vAlign w:val="center"/>
          </w:tcPr>
          <w:p w14:paraId="68BC0E1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174811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Шосткинська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прокуратура:</w:t>
            </w:r>
          </w:p>
          <w:p w14:paraId="3D89EE55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вул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65A2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165A2">
              <w:rPr>
                <w:rFonts w:ascii="Times New Roman" w:hAnsi="Times New Roman" w:cs="Times New Roman"/>
              </w:rPr>
              <w:t xml:space="preserve">65,   </w:t>
            </w:r>
            <w:proofErr w:type="gramEnd"/>
            <w:r w:rsidRPr="004165A2">
              <w:rPr>
                <w:rFonts w:ascii="Times New Roman" w:hAnsi="Times New Roman" w:cs="Times New Roman"/>
              </w:rPr>
              <w:t xml:space="preserve">                 м. Шостка</w:t>
            </w:r>
          </w:p>
        </w:tc>
        <w:tc>
          <w:tcPr>
            <w:tcW w:w="1732" w:type="dxa"/>
            <w:vAlign w:val="center"/>
          </w:tcPr>
          <w:p w14:paraId="6F890094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2" w:type="dxa"/>
            <w:vAlign w:val="center"/>
          </w:tcPr>
          <w:p w14:paraId="75E81577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5" w:type="dxa"/>
            <w:vAlign w:val="center"/>
          </w:tcPr>
          <w:p w14:paraId="638C5F0E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83" w:type="dxa"/>
            <w:vAlign w:val="center"/>
          </w:tcPr>
          <w:p w14:paraId="1B277A6C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  <w:vAlign w:val="center"/>
          </w:tcPr>
          <w:p w14:paraId="54904F02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1000</w:t>
            </w:r>
          </w:p>
        </w:tc>
      </w:tr>
    </w:tbl>
    <w:p w14:paraId="464D7D65" w14:textId="77777777" w:rsidR="004165A2" w:rsidRPr="004165A2" w:rsidRDefault="004165A2" w:rsidP="0041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п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ісля кожного такого посилання слід вважати наявний вираз «або еквівалент».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p w14:paraId="25D06A54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78BDBCD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B7C25A8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4BD843C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3586C259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0DDA8DED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14837C6A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1348B4A5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6746D204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22F3C683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7D134802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35216CEE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5E5CC791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2860EF1A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29C181BA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7F9A88C5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667DE35A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687E238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25FE2EC0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23543C44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  <w:r w:rsidRPr="004165A2"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  <w:br w:type="page"/>
      </w:r>
    </w:p>
    <w:p w14:paraId="7198BF3D" w14:textId="77777777" w:rsidR="004165A2" w:rsidRPr="004165A2" w:rsidRDefault="004165A2" w:rsidP="004165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ЛОТ № 4</w:t>
      </w:r>
    </w:p>
    <w:p w14:paraId="0BED6C64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Технічні, якісні та кількісні характеристики предмета закупівлі </w:t>
      </w:r>
    </w:p>
    <w:p w14:paraId="2E63FB17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«Телекомунікаційні послуги - послуги доступу до мережі Інтернет (Конотоп)» </w:t>
      </w:r>
    </w:p>
    <w:p w14:paraId="4CA47520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(ДК 021:2015:72410000 -7 Послуги провайдерів). </w:t>
      </w:r>
    </w:p>
    <w:p w14:paraId="5C2E294F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Очікувана вартість предмета закупівлі (загальна за лотом)-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7800 грн з ПДВ                                    (12 місяців).</w:t>
      </w:r>
    </w:p>
    <w:p w14:paraId="71F3AFFC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Строк: надання послуг: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31.12.202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4.</w:t>
      </w:r>
    </w:p>
    <w:p w14:paraId="2CB35327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Загальні вимоги до предмета закупівлі та перелік документів, що надає учасник – див. тендерну документацію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. </w:t>
      </w:r>
    </w:p>
    <w:p w14:paraId="7689DBB4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Технічні характеристики предмета закупівлі повинні бути негіршими, ніж зазначені у таблиці (технічній специфікації). </w:t>
      </w:r>
    </w:p>
    <w:p w14:paraId="21BE6EBF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1AB4DA9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45"/>
        <w:gridCol w:w="2037"/>
        <w:gridCol w:w="1734"/>
        <w:gridCol w:w="1774"/>
        <w:gridCol w:w="1185"/>
        <w:gridCol w:w="1184"/>
        <w:gridCol w:w="1273"/>
      </w:tblGrid>
      <w:tr w:rsidR="004165A2" w:rsidRPr="00723C7C" w14:paraId="5EF1CC69" w14:textId="77777777" w:rsidTr="00435F17">
        <w:tc>
          <w:tcPr>
            <w:tcW w:w="445" w:type="dxa"/>
            <w:vAlign w:val="center"/>
          </w:tcPr>
          <w:p w14:paraId="43CF0FAE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7" w:type="dxa"/>
            <w:vAlign w:val="center"/>
          </w:tcPr>
          <w:p w14:paraId="79996465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734" w:type="dxa"/>
            <w:vAlign w:val="center"/>
          </w:tcPr>
          <w:p w14:paraId="0CAD5CE6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Завантаження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Download</w:t>
            </w:r>
            <w:proofErr w:type="spellEnd"/>
            <w:r w:rsidRPr="004165A2">
              <w:rPr>
                <w:rFonts w:ascii="Times New Roman" w:hAnsi="Times New Roman" w:cs="Times New Roman"/>
              </w:rPr>
              <w:t>)</w:t>
            </w:r>
            <w:r w:rsidRPr="004165A2">
              <w:rPr>
                <w:rFonts w:ascii="Times New Roman" w:hAnsi="Times New Roman" w:cs="Times New Roman"/>
              </w:rPr>
              <w:br/>
            </w:r>
            <w:proofErr w:type="spellStart"/>
            <w:r w:rsidRPr="004165A2">
              <w:rPr>
                <w:rFonts w:ascii="Times New Roman" w:hAnsi="Times New Roman" w:cs="Times New Roman"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</w:rPr>
              <w:t>/с</w:t>
            </w:r>
          </w:p>
          <w:p w14:paraId="71D18DB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0F376F9E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Вивантаження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Upload</w:t>
            </w:r>
            <w:proofErr w:type="spellEnd"/>
            <w:r w:rsidRPr="004165A2">
              <w:rPr>
                <w:rFonts w:ascii="Times New Roman" w:hAnsi="Times New Roman" w:cs="Times New Roman"/>
              </w:rPr>
              <w:t>)</w:t>
            </w:r>
            <w:r w:rsidRPr="004165A2">
              <w:rPr>
                <w:rFonts w:ascii="Times New Roman" w:hAnsi="Times New Roman" w:cs="Times New Roman"/>
              </w:rPr>
              <w:br/>
            </w:r>
            <w:proofErr w:type="spellStart"/>
            <w:r w:rsidRPr="004165A2">
              <w:rPr>
                <w:rFonts w:ascii="Times New Roman" w:hAnsi="Times New Roman" w:cs="Times New Roman"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</w:rPr>
              <w:t>/с</w:t>
            </w:r>
          </w:p>
          <w:p w14:paraId="5CC1BFDC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0FEA555C" w14:textId="77777777" w:rsidR="004165A2" w:rsidRPr="004165A2" w:rsidRDefault="004165A2" w:rsidP="004165A2">
            <w:pPr>
              <w:keepNext/>
              <w:keepLines/>
              <w:spacing w:before="240" w:after="200" w:line="276" w:lineRule="auto"/>
              <w:outlineLvl w:val="0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Статична IP-адреса</w:t>
            </w:r>
          </w:p>
          <w:p w14:paraId="2BD95642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Align w:val="center"/>
          </w:tcPr>
          <w:p w14:paraId="4BCEDF6B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273" w:type="dxa"/>
          </w:tcPr>
          <w:p w14:paraId="5A5DE39C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Очікувана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грн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з ПДВ)</w:t>
            </w:r>
          </w:p>
        </w:tc>
      </w:tr>
      <w:tr w:rsidR="004165A2" w:rsidRPr="004165A2" w14:paraId="0B0ACB39" w14:textId="77777777" w:rsidTr="00435F17">
        <w:tc>
          <w:tcPr>
            <w:tcW w:w="445" w:type="dxa"/>
            <w:vAlign w:val="center"/>
          </w:tcPr>
          <w:p w14:paraId="7D3BB1D5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6222279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Конотопська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прокуратура:</w:t>
            </w:r>
          </w:p>
          <w:p w14:paraId="169183F4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вул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65A2">
              <w:rPr>
                <w:rFonts w:ascii="Times New Roman" w:hAnsi="Times New Roman" w:cs="Times New Roman"/>
              </w:rPr>
              <w:t>Успенсько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65A2">
              <w:rPr>
                <w:rFonts w:ascii="Times New Roman" w:hAnsi="Times New Roman" w:cs="Times New Roman"/>
              </w:rPr>
              <w:t>Троїцька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165A2">
              <w:rPr>
                <w:rFonts w:ascii="Times New Roman" w:hAnsi="Times New Roman" w:cs="Times New Roman"/>
              </w:rPr>
              <w:t xml:space="preserve">136,   </w:t>
            </w:r>
            <w:proofErr w:type="gramEnd"/>
            <w:r w:rsidRPr="004165A2">
              <w:rPr>
                <w:rFonts w:ascii="Times New Roman" w:hAnsi="Times New Roman" w:cs="Times New Roman"/>
              </w:rPr>
              <w:t xml:space="preserve">                   м. Конотоп</w:t>
            </w:r>
          </w:p>
        </w:tc>
        <w:tc>
          <w:tcPr>
            <w:tcW w:w="1734" w:type="dxa"/>
            <w:vAlign w:val="center"/>
          </w:tcPr>
          <w:p w14:paraId="677FF530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4" w:type="dxa"/>
            <w:vAlign w:val="center"/>
          </w:tcPr>
          <w:p w14:paraId="32EE329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5" w:type="dxa"/>
            <w:vAlign w:val="center"/>
          </w:tcPr>
          <w:p w14:paraId="7716AF60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84" w:type="dxa"/>
            <w:vAlign w:val="center"/>
          </w:tcPr>
          <w:p w14:paraId="3C52F9C0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  <w:vAlign w:val="center"/>
          </w:tcPr>
          <w:p w14:paraId="56440899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650</w:t>
            </w:r>
          </w:p>
        </w:tc>
      </w:tr>
    </w:tbl>
    <w:p w14:paraId="382303ED" w14:textId="77777777" w:rsidR="004165A2" w:rsidRPr="004165A2" w:rsidRDefault="004165A2" w:rsidP="0041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п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ісля кожного такого посилання слід вважати наявний вираз «або еквівалент».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p w14:paraId="325A7A1C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40B43EF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4F3A17C4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2AEA248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094631A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57AA7FBD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42F35556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C1DAF9E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69E6FF09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5DD2F6C7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1520976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4341AD30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499DE28E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490937E7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1B27C5A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37593D98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759CD333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C4E34B0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2F47FAF0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77728919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00281F7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7B409A32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  <w:r w:rsidRPr="004165A2"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  <w:br w:type="page"/>
      </w:r>
    </w:p>
    <w:p w14:paraId="78687C94" w14:textId="77777777" w:rsidR="004165A2" w:rsidRPr="004165A2" w:rsidRDefault="004165A2" w:rsidP="004165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ЛОТ № 5</w:t>
      </w:r>
    </w:p>
    <w:p w14:paraId="5B8030AD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FD840E0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Технічні, якісні та кількісні характеристики предмета закупівлі </w:t>
      </w:r>
    </w:p>
    <w:p w14:paraId="063DBE06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«Телекомунікаційні послуги - послуги доступу до мережі Інтернет                                                   (Тростянець)» (ДК 021:2015:72410000 -7 Послуги провайдерів). </w:t>
      </w:r>
    </w:p>
    <w:p w14:paraId="09AFAE32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Очікувана вартість предмета закупівлі (загальна за лотом)-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8400 грн з ПДВ                                   (12 місяців).</w:t>
      </w:r>
    </w:p>
    <w:p w14:paraId="33BA689D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Строк: надання послуг: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31.12.202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4.</w:t>
      </w:r>
    </w:p>
    <w:p w14:paraId="114C2E92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Загальні вимоги до предмета закупівлі та перелік документів, що надає учасник – див. тендерну документацію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. </w:t>
      </w:r>
    </w:p>
    <w:p w14:paraId="32A36138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40D57471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Технічні характеристики предмета закупівлі повинні бути негіршими, ніж зазначені у таблиці (технічній специфікації). </w:t>
      </w:r>
    </w:p>
    <w:p w14:paraId="57E0D762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61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1950"/>
        <w:gridCol w:w="1701"/>
        <w:gridCol w:w="1638"/>
        <w:gridCol w:w="1265"/>
        <w:gridCol w:w="1262"/>
        <w:gridCol w:w="1357"/>
      </w:tblGrid>
      <w:tr w:rsidR="004165A2" w:rsidRPr="00723C7C" w14:paraId="12F57F2D" w14:textId="77777777" w:rsidTr="00435F17">
        <w:tc>
          <w:tcPr>
            <w:tcW w:w="455" w:type="dxa"/>
            <w:vAlign w:val="center"/>
          </w:tcPr>
          <w:p w14:paraId="67B3BD9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0" w:type="dxa"/>
            <w:vAlign w:val="center"/>
          </w:tcPr>
          <w:p w14:paraId="757E2944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701" w:type="dxa"/>
            <w:vAlign w:val="center"/>
          </w:tcPr>
          <w:p w14:paraId="040211D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Завантаження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Download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</w:rPr>
              <w:t>/с</w:t>
            </w:r>
          </w:p>
          <w:p w14:paraId="5E73FE03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center"/>
          </w:tcPr>
          <w:p w14:paraId="22E491CF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Вивантаження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Upload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</w:rPr>
              <w:t>/с</w:t>
            </w:r>
          </w:p>
          <w:p w14:paraId="35BA6813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B376B61" w14:textId="77777777" w:rsidR="004165A2" w:rsidRPr="004165A2" w:rsidRDefault="004165A2" w:rsidP="004165A2">
            <w:pPr>
              <w:keepNext/>
              <w:keepLines/>
              <w:spacing w:before="240" w:after="200" w:line="276" w:lineRule="auto"/>
              <w:outlineLvl w:val="0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Статична IP-адреса</w:t>
            </w:r>
          </w:p>
          <w:p w14:paraId="281F5735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55616677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357" w:type="dxa"/>
          </w:tcPr>
          <w:p w14:paraId="14A4D7BF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Очікувана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грн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з ПДВ)</w:t>
            </w:r>
          </w:p>
        </w:tc>
      </w:tr>
      <w:tr w:rsidR="004165A2" w:rsidRPr="004165A2" w14:paraId="57C4B368" w14:textId="77777777" w:rsidTr="00435F17">
        <w:tc>
          <w:tcPr>
            <w:tcW w:w="455" w:type="dxa"/>
            <w:vAlign w:val="center"/>
          </w:tcPr>
          <w:p w14:paraId="6F1C8B15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" w:name="_Hlk121901449"/>
            <w:r w:rsidRPr="0041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108523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Тростянецький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Охтирської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4165A2">
              <w:rPr>
                <w:rFonts w:ascii="Times New Roman" w:hAnsi="Times New Roman" w:cs="Times New Roman"/>
              </w:rPr>
              <w:t>:</w:t>
            </w:r>
          </w:p>
          <w:p w14:paraId="55D067C1" w14:textId="0AA48A19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вул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Благовіщен-ська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, </w:t>
            </w:r>
            <w:r w:rsidR="006022C3">
              <w:rPr>
                <w:rFonts w:ascii="Times New Roman" w:hAnsi="Times New Roman" w:cs="Times New Roman"/>
              </w:rPr>
              <w:t>36 А</w:t>
            </w:r>
            <w:r w:rsidRPr="00416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м.Тростянець</w:t>
            </w:r>
            <w:proofErr w:type="spellEnd"/>
          </w:p>
        </w:tc>
        <w:tc>
          <w:tcPr>
            <w:tcW w:w="1701" w:type="dxa"/>
            <w:vAlign w:val="center"/>
          </w:tcPr>
          <w:p w14:paraId="3729415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  <w:vAlign w:val="center"/>
          </w:tcPr>
          <w:p w14:paraId="44BD55F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5" w:type="dxa"/>
            <w:vAlign w:val="center"/>
          </w:tcPr>
          <w:p w14:paraId="2E98B682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262" w:type="dxa"/>
            <w:vAlign w:val="center"/>
          </w:tcPr>
          <w:p w14:paraId="339E6CC6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vAlign w:val="center"/>
          </w:tcPr>
          <w:p w14:paraId="5FBFAFB6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700</w:t>
            </w:r>
          </w:p>
        </w:tc>
      </w:tr>
    </w:tbl>
    <w:bookmarkEnd w:id="6"/>
    <w:p w14:paraId="302371E7" w14:textId="77777777" w:rsidR="004165A2" w:rsidRPr="004165A2" w:rsidRDefault="004165A2" w:rsidP="0041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п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ісля кожного такого посилання слід вважати наявний вираз «або еквівалент».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p w14:paraId="5AD56B94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488D039A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64D007EE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1BCD1F43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2735131A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3A2A840B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C186B4C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1FD8F929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61DB565C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368CF7AA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59061258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58FA8EC9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1F44A68A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27B5B6BB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012FD910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23A6E5F9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54F8C713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</w:p>
    <w:p w14:paraId="66FA175E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</w:pPr>
      <w:r w:rsidRPr="004165A2">
        <w:rPr>
          <w:rFonts w:ascii="Times New Roman" w:eastAsia="Calibri" w:hAnsi="Times New Roman" w:cs="Calibri"/>
          <w:b/>
          <w:color w:val="000000"/>
          <w:sz w:val="23"/>
          <w:szCs w:val="23"/>
          <w:lang w:val="uk-UA" w:eastAsia="uk-UA"/>
        </w:rPr>
        <w:br w:type="page"/>
      </w:r>
    </w:p>
    <w:p w14:paraId="235F5E79" w14:textId="77777777" w:rsidR="004165A2" w:rsidRPr="004165A2" w:rsidRDefault="004165A2" w:rsidP="004165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ЛОТ № 6</w:t>
      </w:r>
    </w:p>
    <w:p w14:paraId="1CB7FBF6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949C217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Технічні, якісні та кількісні характеристики предмета закупівлі </w:t>
      </w:r>
    </w:p>
    <w:p w14:paraId="7DA7CF42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«Телекомунікаційні послуги - послуги доступу до мережі Інтернет (Лебедин)» </w:t>
      </w:r>
    </w:p>
    <w:p w14:paraId="29C70E30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(ДК 021:2015:72410000 -7 Послуги провайдерів). </w:t>
      </w:r>
    </w:p>
    <w:p w14:paraId="547820FA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Очікувана вартість предмета закупівлі (загальна за лотом)-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6720 грн. з ПДВ                                         (12 місяців).</w:t>
      </w:r>
    </w:p>
    <w:p w14:paraId="1F95F2FC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Строк: надання послуг: 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31.12.202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4.</w:t>
      </w:r>
    </w:p>
    <w:p w14:paraId="5697710E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Загальні вимоги до предмета закупівлі та перелік документів, що надає учасник – див. тендерну документацію</w:t>
      </w: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. </w:t>
      </w:r>
    </w:p>
    <w:p w14:paraId="0AD9192E" w14:textId="77777777" w:rsidR="004165A2" w:rsidRPr="004165A2" w:rsidRDefault="004165A2" w:rsidP="004165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165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Технічні характеристики предмета закупівлі повинні бути негіршими, ніж зазначені у таблиці (технічній специфікації). </w:t>
      </w:r>
    </w:p>
    <w:p w14:paraId="45A7AD30" w14:textId="77777777" w:rsidR="004165A2" w:rsidRPr="004165A2" w:rsidRDefault="004165A2" w:rsidP="004165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51"/>
        <w:gridCol w:w="1683"/>
        <w:gridCol w:w="1912"/>
        <w:gridCol w:w="1779"/>
        <w:gridCol w:w="1239"/>
        <w:gridCol w:w="1237"/>
        <w:gridCol w:w="1331"/>
      </w:tblGrid>
      <w:tr w:rsidR="004165A2" w:rsidRPr="00723C7C" w14:paraId="131E6B4B" w14:textId="77777777" w:rsidTr="00435F17">
        <w:tc>
          <w:tcPr>
            <w:tcW w:w="451" w:type="dxa"/>
            <w:vAlign w:val="center"/>
          </w:tcPr>
          <w:p w14:paraId="4CABDC1C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7" w:name="_Hlk153374730"/>
            <w:r w:rsidRPr="00416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3" w:type="dxa"/>
            <w:vAlign w:val="center"/>
          </w:tcPr>
          <w:p w14:paraId="7827F78F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912" w:type="dxa"/>
            <w:vAlign w:val="center"/>
          </w:tcPr>
          <w:p w14:paraId="30511D8A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Завантаження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Download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</w:rPr>
              <w:t>/с</w:t>
            </w:r>
          </w:p>
          <w:p w14:paraId="32E702E3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14:paraId="63668A7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Вивантаження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Upload</w:t>
            </w:r>
            <w:proofErr w:type="spellEnd"/>
            <w:r w:rsidRPr="004165A2">
              <w:rPr>
                <w:rFonts w:ascii="Times New Roman" w:hAnsi="Times New Roman" w:cs="Times New Roman"/>
              </w:rPr>
              <w:t>)</w:t>
            </w:r>
            <w:r w:rsidRPr="004165A2">
              <w:rPr>
                <w:rFonts w:ascii="Times New Roman" w:hAnsi="Times New Roman" w:cs="Times New Roman"/>
              </w:rPr>
              <w:br/>
            </w:r>
            <w:proofErr w:type="spellStart"/>
            <w:r w:rsidRPr="004165A2">
              <w:rPr>
                <w:rFonts w:ascii="Times New Roman" w:hAnsi="Times New Roman" w:cs="Times New Roman"/>
              </w:rPr>
              <w:t>Мбіт</w:t>
            </w:r>
            <w:proofErr w:type="spellEnd"/>
            <w:r w:rsidRPr="004165A2">
              <w:rPr>
                <w:rFonts w:ascii="Times New Roman" w:hAnsi="Times New Roman" w:cs="Times New Roman"/>
              </w:rPr>
              <w:t>/с</w:t>
            </w:r>
          </w:p>
          <w:p w14:paraId="6FD9F1EE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17233259" w14:textId="77777777" w:rsidR="004165A2" w:rsidRPr="004165A2" w:rsidRDefault="004165A2" w:rsidP="004165A2">
            <w:pPr>
              <w:keepNext/>
              <w:keepLines/>
              <w:spacing w:before="240" w:after="200" w:line="276" w:lineRule="auto"/>
              <w:outlineLvl w:val="0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Статична IP-адреса</w:t>
            </w:r>
          </w:p>
          <w:p w14:paraId="3C4F2F9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14:paraId="44E2651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331" w:type="dxa"/>
          </w:tcPr>
          <w:p w14:paraId="3C4DE386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Очікувана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5A2">
              <w:rPr>
                <w:rFonts w:ascii="Times New Roman" w:hAnsi="Times New Roman" w:cs="Times New Roman"/>
              </w:rPr>
              <w:t>грн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з ПДВ)</w:t>
            </w:r>
          </w:p>
        </w:tc>
      </w:tr>
      <w:tr w:rsidR="004165A2" w:rsidRPr="004165A2" w14:paraId="536012F3" w14:textId="77777777" w:rsidTr="00435F17">
        <w:tc>
          <w:tcPr>
            <w:tcW w:w="451" w:type="dxa"/>
            <w:vAlign w:val="center"/>
          </w:tcPr>
          <w:p w14:paraId="1106C709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0E4CE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Лебединський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5A2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4165A2">
              <w:rPr>
                <w:rFonts w:ascii="Times New Roman" w:hAnsi="Times New Roman" w:cs="Times New Roman"/>
              </w:rPr>
              <w:t>:</w:t>
            </w:r>
          </w:p>
          <w:p w14:paraId="5BA83ECF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5A2">
              <w:rPr>
                <w:rFonts w:ascii="Times New Roman" w:hAnsi="Times New Roman" w:cs="Times New Roman"/>
              </w:rPr>
              <w:t>вул</w:t>
            </w:r>
            <w:proofErr w:type="spellEnd"/>
            <w:r w:rsidRPr="004165A2">
              <w:rPr>
                <w:rFonts w:ascii="Times New Roman" w:hAnsi="Times New Roman" w:cs="Times New Roman"/>
              </w:rPr>
              <w:t xml:space="preserve">.                                       Карпова, </w:t>
            </w:r>
            <w:proofErr w:type="gramStart"/>
            <w:r w:rsidRPr="004165A2">
              <w:rPr>
                <w:rFonts w:ascii="Times New Roman" w:hAnsi="Times New Roman" w:cs="Times New Roman"/>
              </w:rPr>
              <w:t xml:space="preserve">10,   </w:t>
            </w:r>
            <w:proofErr w:type="gramEnd"/>
            <w:r w:rsidRPr="004165A2">
              <w:rPr>
                <w:rFonts w:ascii="Times New Roman" w:hAnsi="Times New Roman" w:cs="Times New Roman"/>
              </w:rPr>
              <w:t xml:space="preserve">                       м. Лебедин</w:t>
            </w:r>
          </w:p>
        </w:tc>
        <w:tc>
          <w:tcPr>
            <w:tcW w:w="1912" w:type="dxa"/>
            <w:vAlign w:val="center"/>
          </w:tcPr>
          <w:p w14:paraId="607E7AB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9" w:type="dxa"/>
            <w:vAlign w:val="center"/>
          </w:tcPr>
          <w:p w14:paraId="6F35BCED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9" w:type="dxa"/>
            <w:vAlign w:val="center"/>
          </w:tcPr>
          <w:p w14:paraId="7B9DCE20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237" w:type="dxa"/>
            <w:vAlign w:val="center"/>
          </w:tcPr>
          <w:p w14:paraId="6FF98F8B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1" w:type="dxa"/>
            <w:vAlign w:val="center"/>
          </w:tcPr>
          <w:p w14:paraId="5404B351" w14:textId="77777777" w:rsidR="004165A2" w:rsidRPr="004165A2" w:rsidRDefault="004165A2" w:rsidP="004165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5A2">
              <w:rPr>
                <w:rFonts w:ascii="Times New Roman" w:hAnsi="Times New Roman" w:cs="Times New Roman"/>
              </w:rPr>
              <w:t>560</w:t>
            </w:r>
          </w:p>
        </w:tc>
      </w:tr>
    </w:tbl>
    <w:bookmarkEnd w:id="7"/>
    <w:p w14:paraId="27C3DD07" w14:textId="77777777" w:rsidR="004165A2" w:rsidRPr="004165A2" w:rsidRDefault="004165A2" w:rsidP="0041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п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ісля кожного такого посилання слід вважати наявний вираз «або еквівалент».</w:t>
      </w:r>
      <w:r w:rsidRPr="004165A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p w14:paraId="60852546" w14:textId="77777777" w:rsidR="00E418D5" w:rsidRPr="00E418D5" w:rsidRDefault="00E418D5" w:rsidP="00E418D5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 очікуваної вартості предмета закупівлі методом порівняння ринкових цін.</w:t>
      </w:r>
      <w:r w:rsidRPr="00E418D5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</w:t>
      </w:r>
    </w:p>
    <w:p w14:paraId="6EF3C92A" w14:textId="77777777" w:rsidR="00E418D5" w:rsidRPr="00E418D5" w:rsidRDefault="00E418D5" w:rsidP="00E418D5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Телекомунікаційні</w:t>
      </w:r>
      <w:proofErr w:type="spellEnd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- </w:t>
      </w:r>
      <w:proofErr w:type="spellStart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доступу до </w:t>
      </w:r>
      <w:proofErr w:type="spellStart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мережі</w:t>
      </w:r>
      <w:proofErr w:type="spellEnd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Інтернет</w:t>
      </w:r>
      <w:proofErr w:type="spellEnd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14:paraId="19794F30" w14:textId="77777777" w:rsidR="00E418D5" w:rsidRPr="00E418D5" w:rsidRDefault="00E418D5" w:rsidP="00E418D5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(ДК 021:2015:72410000-7 </w:t>
      </w:r>
      <w:proofErr w:type="spellStart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провайдерів</w:t>
      </w:r>
      <w:proofErr w:type="spellEnd"/>
      <w:r w:rsidRPr="00E418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).</w:t>
      </w:r>
    </w:p>
    <w:p w14:paraId="5DDFB2E3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аналізу цін використовувалася електронна система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Електронною поштою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(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вісім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) запит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надавачам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DE8F1F" w14:textId="77777777" w:rsidR="00E418D5" w:rsidRPr="00E418D5" w:rsidRDefault="00E418D5" w:rsidP="00E418D5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2835"/>
      </w:tblGrid>
      <w:tr w:rsidR="00E418D5" w:rsidRPr="00E418D5" w14:paraId="65639988" w14:textId="77777777" w:rsidTr="00D166B8">
        <w:trPr>
          <w:trHeight w:val="1336"/>
          <w:jc w:val="center"/>
        </w:trPr>
        <w:tc>
          <w:tcPr>
            <w:tcW w:w="3114" w:type="dxa"/>
            <w:vAlign w:val="center"/>
          </w:tcPr>
          <w:p w14:paraId="1A257E3E" w14:textId="165D3195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14:paraId="6E6D5793" w14:textId="2CE4E3B8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14:paraId="73C586F4" w14:textId="113701BB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14:paraId="0A39C5BD" w14:textId="5F0A4F45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418D5" w:rsidRPr="00E418D5" w14:paraId="071EF16B" w14:textId="77777777" w:rsidTr="00D166B8">
        <w:trPr>
          <w:trHeight w:val="335"/>
          <w:jc w:val="center"/>
        </w:trPr>
        <w:tc>
          <w:tcPr>
            <w:tcW w:w="3114" w:type="dxa"/>
            <w:vAlign w:val="center"/>
          </w:tcPr>
          <w:p w14:paraId="3905E740" w14:textId="77777777" w:rsidR="00E418D5" w:rsidRPr="00E418D5" w:rsidRDefault="00E418D5" w:rsidP="00435F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608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2854ADB" w14:textId="77777777" w:rsidR="00E418D5" w:rsidRPr="00E418D5" w:rsidRDefault="00E418D5" w:rsidP="00435F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730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1843" w:type="dxa"/>
            <w:vAlign w:val="center"/>
          </w:tcPr>
          <w:p w14:paraId="3E958DC6" w14:textId="77777777" w:rsidR="00E418D5" w:rsidRPr="00E418D5" w:rsidRDefault="00E418D5" w:rsidP="00435F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8" w:name="_Hlk123565872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bookmarkEnd w:id="8"/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2835" w:type="dxa"/>
            <w:vAlign w:val="center"/>
          </w:tcPr>
          <w:p w14:paraId="0A6CB315" w14:textId="77777777" w:rsidR="00E418D5" w:rsidRPr="00E418D5" w:rsidRDefault="00E418D5" w:rsidP="00435F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</w:tr>
      <w:tr w:rsidR="00E418D5" w:rsidRPr="00E418D5" w14:paraId="1597FDCE" w14:textId="77777777" w:rsidTr="00D166B8">
        <w:trPr>
          <w:trHeight w:val="1336"/>
          <w:jc w:val="center"/>
        </w:trPr>
        <w:tc>
          <w:tcPr>
            <w:tcW w:w="3114" w:type="dxa"/>
            <w:vAlign w:val="center"/>
          </w:tcPr>
          <w:p w14:paraId="0CFA12F8" w14:textId="5C402F2B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984" w:type="dxa"/>
            <w:vAlign w:val="center"/>
          </w:tcPr>
          <w:p w14:paraId="70B6780D" w14:textId="34235AF5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14:paraId="23288143" w14:textId="0588D83E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vAlign w:val="center"/>
          </w:tcPr>
          <w:p w14:paraId="63F3A89A" w14:textId="3BEA23B8" w:rsidR="00E418D5" w:rsidRPr="00E418D5" w:rsidRDefault="00E418D5" w:rsidP="00E41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AA3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418D5" w:rsidRPr="00E418D5" w14:paraId="51588B5F" w14:textId="77777777" w:rsidTr="00D166B8">
        <w:trPr>
          <w:trHeight w:val="335"/>
          <w:jc w:val="center"/>
        </w:trPr>
        <w:tc>
          <w:tcPr>
            <w:tcW w:w="3114" w:type="dxa"/>
            <w:vAlign w:val="center"/>
          </w:tcPr>
          <w:p w14:paraId="02F083DC" w14:textId="77777777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800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FFF2EFD" w14:textId="77777777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650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1843" w:type="dxa"/>
            <w:vAlign w:val="center"/>
          </w:tcPr>
          <w:p w14:paraId="5BBA9639" w14:textId="77777777" w:rsidR="00E418D5" w:rsidRPr="00E418D5" w:rsidRDefault="00E418D5" w:rsidP="00E41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660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2835" w:type="dxa"/>
          </w:tcPr>
          <w:p w14:paraId="2021F249" w14:textId="77777777" w:rsidR="00E418D5" w:rsidRPr="00E418D5" w:rsidRDefault="00E418D5" w:rsidP="00E41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</w:tr>
    </w:tbl>
    <w:p w14:paraId="4CE7A5D6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418D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 275, очікувана ціна за одиницю, як середньоарифметичне значення масиву отриманих даних, розраховується за такою формулою: </w:t>
      </w:r>
    </w:p>
    <w:p w14:paraId="6DD1D2EA" w14:textId="77777777" w:rsidR="00E418D5" w:rsidRPr="00E418D5" w:rsidRDefault="00E418D5" w:rsidP="00E418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60"/>
      <w:bookmarkEnd w:id="9"/>
      <w:proofErr w:type="spellStart"/>
      <w:r w:rsidRPr="00E41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E41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E418D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1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E41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E418D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1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E41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E41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E41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E418D5" w:rsidRPr="00E418D5" w14:paraId="70AD3037" w14:textId="77777777" w:rsidTr="00435F17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5427C" w14:textId="77777777" w:rsidR="00E418D5" w:rsidRPr="00E418D5" w:rsidRDefault="00E418D5" w:rsidP="00435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n61"/>
            <w:bookmarkEnd w:id="10"/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4630A" w14:textId="77777777" w:rsidR="00E418D5" w:rsidRPr="00E418D5" w:rsidRDefault="00E418D5" w:rsidP="00435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E4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8683A" w14:textId="77777777" w:rsidR="00E418D5" w:rsidRPr="00E418D5" w:rsidRDefault="00E418D5" w:rsidP="00435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33AA2" w14:textId="77777777" w:rsidR="00E418D5" w:rsidRPr="00E418D5" w:rsidRDefault="00E418D5" w:rsidP="00435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E418D5" w:rsidRPr="00723C7C" w14:paraId="72598F28" w14:textId="77777777" w:rsidTr="00435F17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FA63E" w14:textId="77777777" w:rsidR="00E418D5" w:rsidRPr="00E418D5" w:rsidRDefault="00E418D5" w:rsidP="00435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96088" w14:textId="77777777" w:rsidR="00E418D5" w:rsidRPr="00E418D5" w:rsidRDefault="00E418D5" w:rsidP="00435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E4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4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90A3E" w14:textId="77777777" w:rsidR="00E418D5" w:rsidRPr="00E418D5" w:rsidRDefault="00E418D5" w:rsidP="00435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A8EEB" w14:textId="77777777" w:rsidR="00E418D5" w:rsidRPr="00E418D5" w:rsidRDefault="00E418D5" w:rsidP="00435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E418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умов;</w:t>
            </w:r>
          </w:p>
        </w:tc>
      </w:tr>
    </w:tbl>
    <w:p w14:paraId="70D5EC30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9D2D49D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Лот 1. «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Охтирка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)» (ДК 021:2015:72410000-7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08336986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(660+608+730)/3 = 666 грн.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660 (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за 1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послугу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                                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місяць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3763EF08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0FD5C5F9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1718A08D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26D3F274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обсяг послуг, що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C090C95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ОВмрц1 =660 грн. х 12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міс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= 7920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Приймаємо – </w:t>
      </w: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7920 (грн.).</w:t>
      </w:r>
    </w:p>
    <w:p w14:paraId="72346BB2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Лот 2. «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(Ромни)» (ДК 021:2015:72410000-7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60147503" w14:textId="1B2CFA40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(608+300+350)/3 = 419 грн. З метою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економії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бюджетних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300 (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за 1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послугу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місяць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0BD9DCEB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3FFCDB45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6274ACDF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3118D9CE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обсяг послуг, що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16871CE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ОВмрц1 =300 грн. х 12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міс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= 3600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Приймаємо – </w:t>
      </w: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3600 (грн.).</w:t>
      </w:r>
    </w:p>
    <w:p w14:paraId="3EE2A7A1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Лот 3. «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(Шостка)» (ДК 021:2015:72410000-7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1845A362" w14:textId="3FC5E0AC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(800+730+1000)/3 = 843 грн.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- 1000 (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за 1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послугу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місяць</w:t>
      </w:r>
      <w:proofErr w:type="spellEnd"/>
      <w:r w:rsidR="00BC11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42999C8D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1A179EAC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172EF0F9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7EDF34AE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обсяг послуг, що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3F4E834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ОВмрц1 =1000 грн. х 12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міс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= 12000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Приймаємо – </w:t>
      </w: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12000 (грн.).</w:t>
      </w:r>
    </w:p>
    <w:p w14:paraId="757CE96E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Лот 4. «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(Конотоп)» (ДК 021:2015:72410000-7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5414194B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(650+608+1000)/3 = 752,67 грн. З метою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економії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бюджетних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- 650 (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за 1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послугу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місяць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21B47A9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0B98EA13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04589FEA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56FB92A6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обсяг послуг, що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C35BE74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ОВмрц1 =650 грн. х 12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міс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= 7800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Приймаємо – </w:t>
      </w: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7800 (грн.).</w:t>
      </w:r>
    </w:p>
    <w:p w14:paraId="04D81AF2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Лот 5. «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Тростянець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)» (ДК 021:2015:72410000-7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718E6F3B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(800+730+608)/3= 712,66 грн.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- 700 (грн.) за 1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послугу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місяць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4E28EB" w14:textId="77777777" w:rsidR="00E418D5" w:rsidRPr="00E418D5" w:rsidRDefault="00E418D5" w:rsidP="00E418D5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518463DC" w14:textId="77777777" w:rsidR="00E418D5" w:rsidRPr="00E418D5" w:rsidRDefault="00E418D5" w:rsidP="00E418D5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5EF7DA5E" w14:textId="77777777" w:rsidR="00E418D5" w:rsidRPr="00E418D5" w:rsidRDefault="00E418D5" w:rsidP="00E418D5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65814281" w14:textId="77777777" w:rsidR="00E418D5" w:rsidRPr="00E418D5" w:rsidRDefault="00E418D5" w:rsidP="00E418D5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обсяг послуг, що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AE14075" w14:textId="77777777" w:rsidR="00E418D5" w:rsidRPr="00E418D5" w:rsidRDefault="00E418D5" w:rsidP="00E418D5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ОВмрц1 = 700 грн. х 12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міс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= 8400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Приймаємо – </w:t>
      </w: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8400 (грн.).</w:t>
      </w:r>
    </w:p>
    <w:p w14:paraId="1E728A12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Лот 6. «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(Лебедин)» (ДК 021:2015:72410000-7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2B27858B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(350+730+608)/3= 562,66 грн.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- 560 (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за 1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послугу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місяць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263AF765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3F31A59F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6EABACFC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4B1832C9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обсяг послуг, що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A6130F1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ОВмрц1 =560 грн. х 12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міс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= 6720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Приймаємо – </w:t>
      </w: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6720 (грн.).</w:t>
      </w:r>
    </w:p>
    <w:p w14:paraId="7D9F8B47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18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 всієї закупівлі, розрахована методом порівняння ринкових цін.</w:t>
      </w:r>
    </w:p>
    <w:p w14:paraId="6CAF1B33" w14:textId="4A9E321A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ОВмрцлот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1+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ОВмрцлот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2+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ОВмрцлот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 +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ОВмрцлот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4+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ОВмрцлот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5+ </w:t>
      </w:r>
      <w:r w:rsidR="00D166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+ </w:t>
      </w: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ОВмрцлот</w:t>
      </w:r>
      <w:proofErr w:type="spellEnd"/>
      <w:r w:rsidR="00D166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6.</w:t>
      </w:r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4B36FD6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E418D5">
        <w:rPr>
          <w:rFonts w:ascii="Times New Roman" w:eastAsia="Times New Roman" w:hAnsi="Times New Roman" w:cs="Times New Roman"/>
          <w:sz w:val="24"/>
          <w:szCs w:val="24"/>
          <w:lang w:val="uk-UA"/>
        </w:rPr>
        <w:t>= 7920+3600+12000+7800+8400+6720 = 46440 (гривень).</w:t>
      </w:r>
    </w:p>
    <w:p w14:paraId="42D62568" w14:textId="77777777" w:rsidR="00E418D5" w:rsidRPr="00E418D5" w:rsidRDefault="00E418D5" w:rsidP="00E418D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Приймаємо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46440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E418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20032CD6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34DBD8AC" w14:textId="77777777" w:rsidR="004165A2" w:rsidRPr="004165A2" w:rsidRDefault="004165A2" w:rsidP="004165A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</w:p>
    <w:bookmarkEnd w:id="1"/>
    <w:p w14:paraId="66ADC378" w14:textId="77777777" w:rsidR="00A5218E" w:rsidRPr="00E418D5" w:rsidRDefault="00A5218E" w:rsidP="00C57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A5218E" w:rsidRPr="00E418D5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5FB3" w14:textId="77777777" w:rsidR="00CD71BD" w:rsidRDefault="00CD71BD" w:rsidP="00BB364D">
      <w:pPr>
        <w:spacing w:after="0" w:line="240" w:lineRule="auto"/>
      </w:pPr>
      <w:r>
        <w:separator/>
      </w:r>
    </w:p>
  </w:endnote>
  <w:endnote w:type="continuationSeparator" w:id="0">
    <w:p w14:paraId="0EB973EE" w14:textId="77777777" w:rsidR="00CD71BD" w:rsidRDefault="00CD71BD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6BD6" w14:textId="77777777" w:rsidR="00CD71BD" w:rsidRDefault="00CD71BD" w:rsidP="00BB364D">
      <w:pPr>
        <w:spacing w:after="0" w:line="240" w:lineRule="auto"/>
      </w:pPr>
      <w:r>
        <w:separator/>
      </w:r>
    </w:p>
  </w:footnote>
  <w:footnote w:type="continuationSeparator" w:id="0">
    <w:p w14:paraId="207A8073" w14:textId="77777777" w:rsidR="00CD71BD" w:rsidRDefault="00CD71BD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32D48"/>
    <w:rsid w:val="0003783C"/>
    <w:rsid w:val="000509F3"/>
    <w:rsid w:val="0005193E"/>
    <w:rsid w:val="000534CC"/>
    <w:rsid w:val="00056045"/>
    <w:rsid w:val="00081121"/>
    <w:rsid w:val="000861FD"/>
    <w:rsid w:val="00087F4A"/>
    <w:rsid w:val="000A2857"/>
    <w:rsid w:val="000B13B8"/>
    <w:rsid w:val="000D2A62"/>
    <w:rsid w:val="000F16C6"/>
    <w:rsid w:val="000F6D08"/>
    <w:rsid w:val="000F72E1"/>
    <w:rsid w:val="00115CE3"/>
    <w:rsid w:val="0012392D"/>
    <w:rsid w:val="00124855"/>
    <w:rsid w:val="00126E0C"/>
    <w:rsid w:val="00140EF5"/>
    <w:rsid w:val="00166755"/>
    <w:rsid w:val="00177CBC"/>
    <w:rsid w:val="00184083"/>
    <w:rsid w:val="001B0257"/>
    <w:rsid w:val="001B0571"/>
    <w:rsid w:val="001C5289"/>
    <w:rsid w:val="001C6AAF"/>
    <w:rsid w:val="001D47A1"/>
    <w:rsid w:val="001E0F13"/>
    <w:rsid w:val="002149F0"/>
    <w:rsid w:val="00216AA4"/>
    <w:rsid w:val="00220F02"/>
    <w:rsid w:val="00224A27"/>
    <w:rsid w:val="00245BAA"/>
    <w:rsid w:val="0025069C"/>
    <w:rsid w:val="00276620"/>
    <w:rsid w:val="002769AD"/>
    <w:rsid w:val="00280457"/>
    <w:rsid w:val="002A4399"/>
    <w:rsid w:val="002B7E76"/>
    <w:rsid w:val="002C00F6"/>
    <w:rsid w:val="002C0ECE"/>
    <w:rsid w:val="002C182A"/>
    <w:rsid w:val="002C3688"/>
    <w:rsid w:val="002E3EA6"/>
    <w:rsid w:val="002E56A5"/>
    <w:rsid w:val="00311F4E"/>
    <w:rsid w:val="00320A04"/>
    <w:rsid w:val="00332F18"/>
    <w:rsid w:val="00340B88"/>
    <w:rsid w:val="00347FB1"/>
    <w:rsid w:val="00353A84"/>
    <w:rsid w:val="003716F5"/>
    <w:rsid w:val="00393CEF"/>
    <w:rsid w:val="003B034E"/>
    <w:rsid w:val="003B0E80"/>
    <w:rsid w:val="003C61B2"/>
    <w:rsid w:val="003F271F"/>
    <w:rsid w:val="004165A2"/>
    <w:rsid w:val="004265FF"/>
    <w:rsid w:val="00433006"/>
    <w:rsid w:val="00433F10"/>
    <w:rsid w:val="0045164D"/>
    <w:rsid w:val="0045638B"/>
    <w:rsid w:val="00457429"/>
    <w:rsid w:val="004767C8"/>
    <w:rsid w:val="00494F18"/>
    <w:rsid w:val="00496913"/>
    <w:rsid w:val="004A5674"/>
    <w:rsid w:val="004F2233"/>
    <w:rsid w:val="00500461"/>
    <w:rsid w:val="00504FF1"/>
    <w:rsid w:val="00523FD9"/>
    <w:rsid w:val="00556871"/>
    <w:rsid w:val="00567B14"/>
    <w:rsid w:val="00576050"/>
    <w:rsid w:val="005766DA"/>
    <w:rsid w:val="005C070E"/>
    <w:rsid w:val="005C34AB"/>
    <w:rsid w:val="005C4912"/>
    <w:rsid w:val="005C4961"/>
    <w:rsid w:val="006022C3"/>
    <w:rsid w:val="00620BDE"/>
    <w:rsid w:val="00624D0C"/>
    <w:rsid w:val="00641346"/>
    <w:rsid w:val="00657AAD"/>
    <w:rsid w:val="00675AB0"/>
    <w:rsid w:val="006A2D3C"/>
    <w:rsid w:val="006A4796"/>
    <w:rsid w:val="006A5989"/>
    <w:rsid w:val="006A68E5"/>
    <w:rsid w:val="006E58C8"/>
    <w:rsid w:val="006E708D"/>
    <w:rsid w:val="006F6282"/>
    <w:rsid w:val="00714F33"/>
    <w:rsid w:val="00715263"/>
    <w:rsid w:val="00720A50"/>
    <w:rsid w:val="00720CCC"/>
    <w:rsid w:val="00723C7C"/>
    <w:rsid w:val="00725B85"/>
    <w:rsid w:val="007276EF"/>
    <w:rsid w:val="00751035"/>
    <w:rsid w:val="00755EA1"/>
    <w:rsid w:val="00774731"/>
    <w:rsid w:val="007B0B41"/>
    <w:rsid w:val="007B1CBA"/>
    <w:rsid w:val="007C375D"/>
    <w:rsid w:val="007E08F0"/>
    <w:rsid w:val="008012CF"/>
    <w:rsid w:val="008325B7"/>
    <w:rsid w:val="00834AC1"/>
    <w:rsid w:val="00835F98"/>
    <w:rsid w:val="008558E1"/>
    <w:rsid w:val="008655C9"/>
    <w:rsid w:val="00881878"/>
    <w:rsid w:val="00887976"/>
    <w:rsid w:val="00893265"/>
    <w:rsid w:val="00893F95"/>
    <w:rsid w:val="008A0BD8"/>
    <w:rsid w:val="008A7E96"/>
    <w:rsid w:val="008D3F56"/>
    <w:rsid w:val="008D6EE3"/>
    <w:rsid w:val="008E7AE5"/>
    <w:rsid w:val="0090338E"/>
    <w:rsid w:val="00924602"/>
    <w:rsid w:val="00944300"/>
    <w:rsid w:val="00952329"/>
    <w:rsid w:val="0096000A"/>
    <w:rsid w:val="00966978"/>
    <w:rsid w:val="009773D1"/>
    <w:rsid w:val="009825C9"/>
    <w:rsid w:val="00983172"/>
    <w:rsid w:val="00983887"/>
    <w:rsid w:val="009907FF"/>
    <w:rsid w:val="009963B1"/>
    <w:rsid w:val="009C3546"/>
    <w:rsid w:val="009D141E"/>
    <w:rsid w:val="009F6198"/>
    <w:rsid w:val="00A06F43"/>
    <w:rsid w:val="00A2321C"/>
    <w:rsid w:val="00A427FF"/>
    <w:rsid w:val="00A42A91"/>
    <w:rsid w:val="00A453AB"/>
    <w:rsid w:val="00A474E9"/>
    <w:rsid w:val="00A5218E"/>
    <w:rsid w:val="00A95545"/>
    <w:rsid w:val="00A972E4"/>
    <w:rsid w:val="00AA3236"/>
    <w:rsid w:val="00AB632D"/>
    <w:rsid w:val="00AD0BDD"/>
    <w:rsid w:val="00AE7212"/>
    <w:rsid w:val="00AF0093"/>
    <w:rsid w:val="00AF3C79"/>
    <w:rsid w:val="00B1634B"/>
    <w:rsid w:val="00B164A1"/>
    <w:rsid w:val="00B20D01"/>
    <w:rsid w:val="00B46AB1"/>
    <w:rsid w:val="00B521F6"/>
    <w:rsid w:val="00B62CA9"/>
    <w:rsid w:val="00B703B8"/>
    <w:rsid w:val="00BB364D"/>
    <w:rsid w:val="00BB3D83"/>
    <w:rsid w:val="00BC111E"/>
    <w:rsid w:val="00BD3AB1"/>
    <w:rsid w:val="00BE5667"/>
    <w:rsid w:val="00C104BF"/>
    <w:rsid w:val="00C16EB8"/>
    <w:rsid w:val="00C236A3"/>
    <w:rsid w:val="00C25FAB"/>
    <w:rsid w:val="00C43379"/>
    <w:rsid w:val="00C57FC2"/>
    <w:rsid w:val="00CA09B3"/>
    <w:rsid w:val="00CC2C42"/>
    <w:rsid w:val="00CC4153"/>
    <w:rsid w:val="00CD0FDA"/>
    <w:rsid w:val="00CD435F"/>
    <w:rsid w:val="00CD71BD"/>
    <w:rsid w:val="00CE0C18"/>
    <w:rsid w:val="00CE178B"/>
    <w:rsid w:val="00CF27CE"/>
    <w:rsid w:val="00D03D7C"/>
    <w:rsid w:val="00D166B8"/>
    <w:rsid w:val="00D45676"/>
    <w:rsid w:val="00D55819"/>
    <w:rsid w:val="00D61CD9"/>
    <w:rsid w:val="00D77F07"/>
    <w:rsid w:val="00D81E6B"/>
    <w:rsid w:val="00D90B95"/>
    <w:rsid w:val="00D91329"/>
    <w:rsid w:val="00DB7178"/>
    <w:rsid w:val="00DD7F93"/>
    <w:rsid w:val="00DF1EF7"/>
    <w:rsid w:val="00E046CF"/>
    <w:rsid w:val="00E149E4"/>
    <w:rsid w:val="00E22E0E"/>
    <w:rsid w:val="00E3080B"/>
    <w:rsid w:val="00E418D5"/>
    <w:rsid w:val="00E52419"/>
    <w:rsid w:val="00E5312C"/>
    <w:rsid w:val="00E63638"/>
    <w:rsid w:val="00E9259C"/>
    <w:rsid w:val="00EC08E4"/>
    <w:rsid w:val="00ED53C8"/>
    <w:rsid w:val="00EE4DAA"/>
    <w:rsid w:val="00EE57C2"/>
    <w:rsid w:val="00EE795B"/>
    <w:rsid w:val="00EF2039"/>
    <w:rsid w:val="00F21F92"/>
    <w:rsid w:val="00F473A1"/>
    <w:rsid w:val="00F55EB3"/>
    <w:rsid w:val="00FB2484"/>
    <w:rsid w:val="00FE2035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2"/>
    <w:locked/>
    <w:rsid w:val="00E22E0E"/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Обычный1"/>
    <w:link w:val="Normal"/>
    <w:qFormat/>
    <w:rsid w:val="00E22E0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61">
    <w:name w:val="Сетка таблицы61"/>
    <w:basedOn w:val="a1"/>
    <w:next w:val="a7"/>
    <w:uiPriority w:val="39"/>
    <w:rsid w:val="004165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DAF1-E312-4B22-B3D0-00BC6D6B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3552</Words>
  <Characters>20250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28</cp:revision>
  <dcterms:created xsi:type="dcterms:W3CDTF">2023-12-31T18:15:00Z</dcterms:created>
  <dcterms:modified xsi:type="dcterms:W3CDTF">2024-01-04T08:26:00Z</dcterms:modified>
</cp:coreProperties>
</file>