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04127659"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5B7BFC4B" w14:textId="729FA7CA" w:rsidR="00A523D4" w:rsidRDefault="00A523D4" w:rsidP="00A92F52">
      <w:pPr>
        <w:spacing w:after="0" w:line="240" w:lineRule="auto"/>
        <w:jc w:val="center"/>
        <w:rPr>
          <w:rFonts w:ascii="Times New Roman" w:hAnsi="Times New Roman" w:cs="Times New Roman"/>
          <w:b/>
          <w:sz w:val="24"/>
          <w:szCs w:val="24"/>
          <w:lang w:val="uk-UA"/>
        </w:rPr>
      </w:pPr>
      <w:r w:rsidRPr="00A523D4">
        <w:rPr>
          <w:rFonts w:ascii="Times New Roman" w:hAnsi="Times New Roman" w:cs="Times New Roman"/>
          <w:b/>
          <w:sz w:val="24"/>
          <w:szCs w:val="24"/>
          <w:lang w:val="uk-UA"/>
        </w:rPr>
        <w:t>«Дизельне паливо в талонах (</w:t>
      </w:r>
      <w:proofErr w:type="spellStart"/>
      <w:r w:rsidRPr="00A523D4">
        <w:rPr>
          <w:rFonts w:ascii="Times New Roman" w:hAnsi="Times New Roman" w:cs="Times New Roman"/>
          <w:b/>
          <w:sz w:val="24"/>
          <w:szCs w:val="24"/>
          <w:lang w:val="uk-UA"/>
        </w:rPr>
        <w:t>скретч</w:t>
      </w:r>
      <w:proofErr w:type="spellEnd"/>
      <w:r w:rsidRPr="00A523D4">
        <w:rPr>
          <w:rFonts w:ascii="Times New Roman" w:hAnsi="Times New Roman" w:cs="Times New Roman"/>
          <w:b/>
          <w:sz w:val="24"/>
          <w:szCs w:val="24"/>
          <w:lang w:val="uk-UA"/>
        </w:rPr>
        <w:t xml:space="preserve"> - картах) для генераторів» (ДК 021:2015:09130000-9 Нафта і дистиляти).</w:t>
      </w:r>
    </w:p>
    <w:p w14:paraId="030F768D" w14:textId="2AA01CC2"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6941F5B1" w14:textId="1F89DCC3" w:rsidR="00C72768" w:rsidRPr="00C72768" w:rsidRDefault="00C72768" w:rsidP="00C72768">
      <w:pPr>
        <w:suppressAutoHyphens/>
        <w:spacing w:after="0" w:line="0" w:lineRule="atLeast"/>
        <w:ind w:firstLine="567"/>
        <w:jc w:val="both"/>
        <w:rPr>
          <w:rFonts w:ascii="Times New Roman" w:eastAsia="Calibri" w:hAnsi="Times New Roman" w:cs="Times New Roman"/>
          <w:color w:val="000000"/>
          <w:sz w:val="24"/>
          <w:szCs w:val="24"/>
          <w:lang w:val="uk-UA"/>
        </w:rPr>
      </w:pPr>
      <w:r w:rsidRPr="00C72768">
        <w:rPr>
          <w:rFonts w:ascii="Times New Roman" w:eastAsia="Calibri" w:hAnsi="Times New Roman" w:cs="Times New Roman"/>
          <w:color w:val="000000"/>
          <w:sz w:val="24"/>
          <w:szCs w:val="24"/>
          <w:lang w:val="uk-UA"/>
        </w:rPr>
        <w:t>Внаслідок постійних обстрілів ворогом об’єктів критичної інфраструктури, через дефіцит електроенергії в системі, здійснюються аварійні та планові відключення. За таких обставин, є актуальним питання забезпечення безперебійного електропостачання у Сумській обласній прокуратурі та окружних прокуратурах області.</w:t>
      </w:r>
    </w:p>
    <w:p w14:paraId="227B6D0E" w14:textId="77777777" w:rsidR="00C72768" w:rsidRPr="00C72768" w:rsidRDefault="00C72768" w:rsidP="00C72768">
      <w:pPr>
        <w:suppressAutoHyphens/>
        <w:spacing w:after="0" w:line="0" w:lineRule="atLeast"/>
        <w:ind w:firstLine="567"/>
        <w:jc w:val="both"/>
        <w:rPr>
          <w:rFonts w:ascii="Times New Roman" w:eastAsia="Calibri" w:hAnsi="Times New Roman" w:cs="Times New Roman"/>
          <w:color w:val="000000"/>
          <w:sz w:val="24"/>
          <w:szCs w:val="24"/>
          <w:lang w:val="uk-UA"/>
        </w:rPr>
      </w:pPr>
      <w:r w:rsidRPr="00C72768">
        <w:rPr>
          <w:rFonts w:ascii="Times New Roman" w:eastAsia="Calibri" w:hAnsi="Times New Roman" w:cs="Times New Roman"/>
          <w:color w:val="000000"/>
          <w:sz w:val="24"/>
          <w:szCs w:val="24"/>
          <w:lang w:val="uk-UA"/>
        </w:rPr>
        <w:t>Генератор - один з найоптимальніших резервних джерел живлення, що виробляє електроенергію або перетворює один вид енергії в інший.</w:t>
      </w:r>
    </w:p>
    <w:p w14:paraId="74137F2F" w14:textId="61AFAB06" w:rsidR="00C72768" w:rsidRPr="00C72768" w:rsidRDefault="00C72768" w:rsidP="00C72768">
      <w:pPr>
        <w:suppressAutoHyphens/>
        <w:spacing w:after="0" w:line="0" w:lineRule="atLeast"/>
        <w:ind w:firstLine="567"/>
        <w:jc w:val="both"/>
        <w:rPr>
          <w:rFonts w:ascii="Times New Roman" w:eastAsia="Calibri" w:hAnsi="Times New Roman" w:cs="Times New Roman"/>
          <w:color w:val="000000"/>
          <w:sz w:val="24"/>
          <w:szCs w:val="24"/>
          <w:lang w:val="uk-UA"/>
        </w:rPr>
      </w:pPr>
      <w:r w:rsidRPr="00C72768">
        <w:rPr>
          <w:rFonts w:ascii="Times New Roman" w:eastAsia="Calibri" w:hAnsi="Times New Roman" w:cs="Times New Roman"/>
          <w:color w:val="000000"/>
          <w:sz w:val="24"/>
          <w:szCs w:val="24"/>
          <w:lang w:val="uk-UA"/>
        </w:rPr>
        <w:t>З метою забезпечення безперебійного електропостачання адмінбудівель Сумської обласної прокуратури та окружних прокуратур Сумської області</w:t>
      </w:r>
      <w:r w:rsidR="00C57ACF">
        <w:rPr>
          <w:rFonts w:ascii="Times New Roman" w:eastAsia="Calibri" w:hAnsi="Times New Roman" w:cs="Times New Roman"/>
          <w:color w:val="000000"/>
          <w:sz w:val="24"/>
          <w:szCs w:val="24"/>
          <w:lang w:val="uk-UA"/>
        </w:rPr>
        <w:t>,</w:t>
      </w:r>
      <w:r w:rsidRPr="00C72768">
        <w:rPr>
          <w:rFonts w:ascii="Times New Roman" w:eastAsia="Calibri" w:hAnsi="Times New Roman" w:cs="Times New Roman"/>
          <w:color w:val="000000"/>
          <w:sz w:val="24"/>
          <w:szCs w:val="24"/>
          <w:lang w:val="uk-UA"/>
        </w:rPr>
        <w:t xml:space="preserve"> в період планових та аварійних відключень електроенергії</w:t>
      </w:r>
      <w:r w:rsidR="00C57ACF">
        <w:rPr>
          <w:rFonts w:ascii="Times New Roman" w:eastAsia="Calibri" w:hAnsi="Times New Roman" w:cs="Times New Roman"/>
          <w:color w:val="000000"/>
          <w:sz w:val="24"/>
          <w:szCs w:val="24"/>
          <w:lang w:val="uk-UA"/>
        </w:rPr>
        <w:t>,</w:t>
      </w:r>
      <w:r w:rsidRPr="00C72768">
        <w:rPr>
          <w:rFonts w:ascii="Times New Roman" w:eastAsia="Calibri" w:hAnsi="Times New Roman" w:cs="Times New Roman"/>
          <w:color w:val="000000"/>
          <w:sz w:val="24"/>
          <w:szCs w:val="24"/>
          <w:lang w:val="uk-UA"/>
        </w:rPr>
        <w:t xml:space="preserve"> є наявна потреба у здійсненні закупівлі за предметом закупівлі «Дизельне паливо в талонах (</w:t>
      </w:r>
      <w:proofErr w:type="spellStart"/>
      <w:r w:rsidRPr="00C72768">
        <w:rPr>
          <w:rFonts w:ascii="Times New Roman" w:eastAsia="Calibri" w:hAnsi="Times New Roman" w:cs="Times New Roman"/>
          <w:color w:val="000000"/>
          <w:sz w:val="24"/>
          <w:szCs w:val="24"/>
          <w:lang w:val="uk-UA"/>
        </w:rPr>
        <w:t>скретч</w:t>
      </w:r>
      <w:proofErr w:type="spellEnd"/>
      <w:r w:rsidRPr="00C72768">
        <w:rPr>
          <w:rFonts w:ascii="Times New Roman" w:eastAsia="Calibri" w:hAnsi="Times New Roman" w:cs="Times New Roman"/>
          <w:color w:val="000000"/>
          <w:sz w:val="24"/>
          <w:szCs w:val="24"/>
          <w:lang w:val="uk-UA"/>
        </w:rPr>
        <w:t xml:space="preserve"> - картах) для генераторів» (ДК 021:2015:09130000-9 Нафта і дистиляти); КЕКВ 2275 - Оплата інших енергоносіїв та інших комунальних послуг.</w:t>
      </w:r>
    </w:p>
    <w:p w14:paraId="2DE32D17" w14:textId="0246E8EF" w:rsidR="00035E95"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w:t>
      </w:r>
    </w:p>
    <w:p w14:paraId="4AE680D3" w14:textId="6328D8E0"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tbl>
      <w:tblPr>
        <w:tblStyle w:val="23"/>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
        <w:gridCol w:w="3389"/>
        <w:gridCol w:w="5954"/>
      </w:tblGrid>
      <w:tr w:rsidR="00313DB7" w14:paraId="3104AD4A" w14:textId="77777777" w:rsidTr="00B559AB">
        <w:trPr>
          <w:trHeight w:val="522"/>
          <w:jc w:val="center"/>
        </w:trPr>
        <w:tc>
          <w:tcPr>
            <w:tcW w:w="575" w:type="dxa"/>
            <w:shd w:val="clear" w:color="auto" w:fill="A5A5A5"/>
            <w:vAlign w:val="center"/>
          </w:tcPr>
          <w:p w14:paraId="1CF2FB85" w14:textId="77777777" w:rsidR="00313DB7" w:rsidRDefault="00313DB7" w:rsidP="00B559A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3" w:type="dxa"/>
            <w:gridSpan w:val="2"/>
            <w:shd w:val="clear" w:color="auto" w:fill="A5A5A5"/>
            <w:vAlign w:val="center"/>
          </w:tcPr>
          <w:p w14:paraId="30A7D0DE" w14:textId="77777777" w:rsidR="00313DB7" w:rsidRDefault="00313DB7" w:rsidP="00B559A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Розділ</w:t>
            </w:r>
            <w:proofErr w:type="spellEnd"/>
            <w:r>
              <w:rPr>
                <w:rFonts w:ascii="Times New Roman" w:eastAsia="Times New Roman" w:hAnsi="Times New Roman" w:cs="Times New Roman"/>
                <w:b/>
                <w:color w:val="000000"/>
                <w:sz w:val="24"/>
                <w:szCs w:val="24"/>
              </w:rPr>
              <w:t xml:space="preserve"> І. </w:t>
            </w:r>
            <w:proofErr w:type="spellStart"/>
            <w:r>
              <w:rPr>
                <w:rFonts w:ascii="Times New Roman" w:eastAsia="Times New Roman" w:hAnsi="Times New Roman" w:cs="Times New Roman"/>
                <w:b/>
                <w:color w:val="000000"/>
                <w:sz w:val="24"/>
                <w:szCs w:val="24"/>
              </w:rPr>
              <w:t>Загальні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положення</w:t>
            </w:r>
            <w:proofErr w:type="spellEnd"/>
          </w:p>
        </w:tc>
      </w:tr>
      <w:tr w:rsidR="00313DB7" w14:paraId="636D97D8" w14:textId="77777777" w:rsidTr="00B559AB">
        <w:trPr>
          <w:trHeight w:val="522"/>
          <w:jc w:val="center"/>
        </w:trPr>
        <w:tc>
          <w:tcPr>
            <w:tcW w:w="575" w:type="dxa"/>
            <w:vAlign w:val="center"/>
          </w:tcPr>
          <w:p w14:paraId="1B78C527" w14:textId="77777777" w:rsidR="00313DB7" w:rsidRDefault="00313DB7" w:rsidP="00B559A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vAlign w:val="center"/>
          </w:tcPr>
          <w:p w14:paraId="033037C6" w14:textId="77777777" w:rsidR="00313DB7" w:rsidRDefault="00313DB7" w:rsidP="00B559A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4" w:type="dxa"/>
            <w:vAlign w:val="center"/>
          </w:tcPr>
          <w:p w14:paraId="6BD848CC" w14:textId="77777777" w:rsidR="00313DB7" w:rsidRDefault="00313DB7" w:rsidP="00B559AB">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13DB7" w:rsidRPr="00313DB7" w14:paraId="4C463E63" w14:textId="77777777" w:rsidTr="00B559AB">
        <w:trPr>
          <w:trHeight w:val="522"/>
          <w:jc w:val="center"/>
        </w:trPr>
        <w:tc>
          <w:tcPr>
            <w:tcW w:w="575" w:type="dxa"/>
          </w:tcPr>
          <w:p w14:paraId="7E673339"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Pr>
          <w:p w14:paraId="58251847"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Терміни</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які</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вживаються</w:t>
            </w:r>
            <w:proofErr w:type="spellEnd"/>
            <w:r>
              <w:rPr>
                <w:rFonts w:ascii="Times New Roman" w:eastAsia="Times New Roman" w:hAnsi="Times New Roman" w:cs="Times New Roman"/>
                <w:b/>
                <w:color w:val="000000"/>
                <w:sz w:val="24"/>
                <w:szCs w:val="24"/>
              </w:rPr>
              <w:t xml:space="preserve"> в </w:t>
            </w:r>
            <w:proofErr w:type="spellStart"/>
            <w:r>
              <w:rPr>
                <w:rFonts w:ascii="Times New Roman" w:eastAsia="Times New Roman" w:hAnsi="Times New Roman" w:cs="Times New Roman"/>
                <w:b/>
                <w:color w:val="000000"/>
                <w:sz w:val="24"/>
                <w:szCs w:val="24"/>
              </w:rPr>
              <w:t>тендерній</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документації</w:t>
            </w:r>
            <w:proofErr w:type="spellEnd"/>
          </w:p>
        </w:tc>
        <w:tc>
          <w:tcPr>
            <w:tcW w:w="5954" w:type="dxa"/>
            <w:vAlign w:val="center"/>
          </w:tcPr>
          <w:p w14:paraId="22213E53" w14:textId="77777777" w:rsidR="00313DB7" w:rsidRPr="00535A40" w:rsidRDefault="00313DB7" w:rsidP="00B559AB">
            <w:pPr>
              <w:autoSpaceDE w:val="0"/>
              <w:autoSpaceDN w:val="0"/>
              <w:adjustRightInd w:val="0"/>
              <w:ind w:firstLine="284"/>
              <w:jc w:val="both"/>
              <w:rPr>
                <w:rFonts w:ascii="Times New Roman" w:eastAsia="Arial" w:hAnsi="Times New Roman" w:cs="Times New Roman"/>
                <w:sz w:val="24"/>
                <w:szCs w:val="24"/>
                <w:lang w:eastAsia="ru-RU"/>
              </w:rPr>
            </w:pPr>
            <w:proofErr w:type="spellStart"/>
            <w:r>
              <w:rPr>
                <w:rFonts w:ascii="Times New Roman" w:eastAsia="Times New Roman" w:hAnsi="Times New Roman" w:cs="Times New Roman"/>
                <w:color w:val="000000"/>
                <w:sz w:val="24"/>
                <w:szCs w:val="24"/>
              </w:rPr>
              <w:t>Тендерну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документацію</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розроблено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відповідно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до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порядку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та</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умов</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установлених</w:t>
            </w:r>
            <w:proofErr w:type="spellEnd"/>
            <w:r>
              <w:rPr>
                <w:rFonts w:ascii="Times New Roman" w:eastAsia="Times New Roman" w:hAnsi="Times New Roman" w:cs="Times New Roman"/>
                <w:color w:val="000000"/>
                <w:sz w:val="24"/>
                <w:szCs w:val="24"/>
              </w:rPr>
              <w:t xml:space="preserve"> </w:t>
            </w:r>
            <w:hyperlink r:id="rId8">
              <w:proofErr w:type="spellStart"/>
              <w:r>
                <w:rPr>
                  <w:rFonts w:ascii="Times New Roman" w:eastAsia="Times New Roman" w:hAnsi="Times New Roman" w:cs="Times New Roman"/>
                  <w:color w:val="000000"/>
                  <w:sz w:val="24"/>
                  <w:szCs w:val="24"/>
                </w:rPr>
                <w:t>Закон</w:t>
              </w:r>
            </w:hyperlink>
            <w:r>
              <w:rPr>
                <w:rFonts w:ascii="Times New Roman" w:eastAsia="Times New Roman" w:hAnsi="Times New Roman" w:cs="Times New Roman"/>
                <w:color w:val="000000"/>
                <w:sz w:val="24"/>
                <w:szCs w:val="24"/>
              </w:rPr>
              <w:t>ом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України</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Про</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публічні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закупівлі</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від</w:t>
            </w:r>
            <w:proofErr w:type="spellEnd"/>
            <w:r>
              <w:rPr>
                <w:rFonts w:ascii="Times New Roman" w:eastAsia="Times New Roman" w:hAnsi="Times New Roman" w:cs="Times New Roman"/>
                <w:color w:val="000000"/>
                <w:sz w:val="24"/>
                <w:szCs w:val="24"/>
              </w:rPr>
              <w:t xml:space="preserve"> 25.12.2015 № 922 </w:t>
            </w:r>
            <w:r>
              <w:rPr>
                <w:rFonts w:ascii="Times New Roman" w:hAnsi="Times New Roman"/>
                <w:color w:val="000000"/>
                <w:sz w:val="24"/>
                <w:szCs w:val="24"/>
              </w:rPr>
              <w:t>-VІIІ,</w:t>
            </w:r>
            <w:r w:rsidRPr="004F429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з </w:t>
            </w:r>
            <w:proofErr w:type="spellStart"/>
            <w:r>
              <w:rPr>
                <w:rFonts w:ascii="Times New Roman" w:eastAsia="Times New Roman" w:hAnsi="Times New Roman" w:cs="Times New Roman"/>
                <w:color w:val="000000"/>
                <w:sz w:val="24"/>
                <w:szCs w:val="24"/>
              </w:rPr>
              <w:t>урахуванням</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О</w:t>
            </w:r>
            <w:r w:rsidRPr="004F4292">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обливостей</w:t>
            </w:r>
            <w:proofErr w:type="spellEnd"/>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здійснення публ</w:t>
            </w:r>
            <w:r>
              <w:rPr>
                <w:rFonts w:ascii="Times New Roman" w:eastAsia="Times New Roman" w:hAnsi="Times New Roman" w:cs="Times New Roman"/>
                <w:color w:val="000000"/>
                <w:sz w:val="24"/>
                <w:szCs w:val="24"/>
              </w:rPr>
              <w:t xml:space="preserve">ічних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товарів, робіт</w:t>
            </w:r>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і послуг для замовників,</w:t>
            </w:r>
            <w:r>
              <w:rPr>
                <w:rFonts w:ascii="Times New Roman" w:eastAsia="Times New Roman" w:hAnsi="Times New Roman" w:cs="Times New Roman"/>
                <w:color w:val="000000"/>
                <w:sz w:val="24"/>
                <w:szCs w:val="24"/>
              </w:rPr>
              <w:t xml:space="preserve"> передбачених Законом України </w:t>
            </w:r>
            <w:r w:rsidRPr="004F4292">
              <w:rPr>
                <w:rFonts w:ascii="Times New Roman" w:eastAsia="Times New Roman" w:hAnsi="Times New Roman" w:cs="Times New Roman"/>
                <w:color w:val="000000"/>
                <w:sz w:val="24"/>
                <w:szCs w:val="24"/>
              </w:rPr>
              <w:t>«</w:t>
            </w:r>
            <w:r w:rsidRPr="00E00968">
              <w:rPr>
                <w:rFonts w:ascii="Times New Roman" w:eastAsia="Times New Roman" w:hAnsi="Times New Roman" w:cs="Times New Roman"/>
                <w:color w:val="000000"/>
                <w:sz w:val="24"/>
                <w:szCs w:val="24"/>
              </w:rPr>
              <w:t>Про публічні закупівлі</w:t>
            </w:r>
            <w:r w:rsidRPr="004F4292">
              <w:rPr>
                <w:rFonts w:ascii="Times New Roman" w:eastAsia="Times New Roman" w:hAnsi="Times New Roman" w:cs="Times New Roman"/>
                <w:color w:val="000000"/>
                <w:sz w:val="24"/>
                <w:szCs w:val="24"/>
              </w:rPr>
              <w:t>»</w:t>
            </w:r>
            <w:r w:rsidRPr="00E00968">
              <w:rPr>
                <w:rFonts w:ascii="Times New Roman" w:eastAsia="Times New Roman" w:hAnsi="Times New Roman" w:cs="Times New Roman"/>
                <w:color w:val="000000"/>
                <w:sz w:val="24"/>
                <w:szCs w:val="24"/>
              </w:rPr>
              <w:t>, на період дії правового режиму</w:t>
            </w:r>
            <w:r w:rsidRPr="004F4292">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воєнного стану в</w:t>
            </w:r>
            <w:r>
              <w:rPr>
                <w:rFonts w:ascii="Times New Roman" w:eastAsia="Times New Roman" w:hAnsi="Times New Roman" w:cs="Times New Roman"/>
                <w:color w:val="000000"/>
                <w:sz w:val="24"/>
                <w:szCs w:val="24"/>
              </w:rPr>
              <w:t xml:space="preserve"> </w:t>
            </w:r>
            <w:r w:rsidRPr="00E00968">
              <w:rPr>
                <w:rFonts w:ascii="Times New Roman" w:eastAsia="Times New Roman" w:hAnsi="Times New Roman" w:cs="Times New Roman"/>
                <w:color w:val="000000"/>
                <w:sz w:val="24"/>
                <w:szCs w:val="24"/>
              </w:rPr>
              <w:t xml:space="preserve">Україні протягом 90 днів </w:t>
            </w:r>
            <w:r w:rsidRPr="00E00968">
              <w:rPr>
                <w:rFonts w:ascii="Times New Roman" w:eastAsia="Times New Roman" w:hAnsi="Times New Roman" w:cs="Times New Roman"/>
                <w:color w:val="000000"/>
                <w:sz w:val="24"/>
                <w:szCs w:val="24"/>
              </w:rPr>
              <w:br/>
              <w:t>з дня його припинення або скасування</w:t>
            </w:r>
            <w:r w:rsidRPr="004F429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затверджених </w:t>
            </w:r>
            <w:r w:rsidRPr="004F4292">
              <w:rPr>
                <w:rFonts w:ascii="Times New Roman" w:eastAsia="Times New Roman" w:hAnsi="Times New Roman" w:cs="Times New Roman"/>
                <w:color w:val="000000"/>
                <w:sz w:val="24"/>
                <w:szCs w:val="24"/>
              </w:rPr>
              <w:t>постановою Кабінету Міністрів України</w:t>
            </w:r>
            <w:r>
              <w:rPr>
                <w:rFonts w:ascii="Times New Roman" w:eastAsia="Times New Roman" w:hAnsi="Times New Roman" w:cs="Times New Roman"/>
                <w:color w:val="000000"/>
                <w:sz w:val="24"/>
                <w:szCs w:val="24"/>
              </w:rPr>
              <w:t xml:space="preserve"> </w:t>
            </w:r>
            <w:r w:rsidRPr="004F4292">
              <w:rPr>
                <w:rFonts w:ascii="Times New Roman" w:eastAsia="Times New Roman" w:hAnsi="Times New Roman" w:cs="Times New Roman"/>
                <w:color w:val="000000"/>
                <w:sz w:val="24"/>
                <w:szCs w:val="24"/>
              </w:rPr>
              <w:t>від 12 жовтня 2022 р</w:t>
            </w:r>
            <w:r>
              <w:rPr>
                <w:rFonts w:ascii="Times New Roman" w:eastAsia="Times New Roman" w:hAnsi="Times New Roman" w:cs="Times New Roman"/>
                <w:color w:val="000000"/>
                <w:sz w:val="24"/>
                <w:szCs w:val="24"/>
              </w:rPr>
              <w:t>оку</w:t>
            </w:r>
            <w:r w:rsidRPr="004F4292">
              <w:rPr>
                <w:rFonts w:ascii="Times New Roman" w:eastAsia="Times New Roman" w:hAnsi="Times New Roman" w:cs="Times New Roman"/>
                <w:color w:val="000000"/>
                <w:sz w:val="24"/>
                <w:szCs w:val="24"/>
              </w:rPr>
              <w:t xml:space="preserve"> № 1178</w:t>
            </w:r>
            <w:r>
              <w:rPr>
                <w:rFonts w:ascii="Times New Roman" w:eastAsia="Arial" w:hAnsi="Times New Roman" w:cs="Times New Roman"/>
                <w:sz w:val="22"/>
                <w:szCs w:val="22"/>
                <w:lang w:eastAsia="ru-RU"/>
              </w:rPr>
              <w:t xml:space="preserve"> </w:t>
            </w:r>
            <w:r w:rsidRPr="00535A40">
              <w:rPr>
                <w:rFonts w:ascii="Times New Roman" w:eastAsia="Arial" w:hAnsi="Times New Roman" w:cs="Times New Roman"/>
                <w:sz w:val="24"/>
                <w:szCs w:val="24"/>
                <w:lang w:eastAsia="ru-RU"/>
              </w:rPr>
              <w:t>(далі – Особливості).</w:t>
            </w:r>
          </w:p>
          <w:p w14:paraId="1A846E38" w14:textId="77777777" w:rsidR="00313DB7"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w:t>
            </w:r>
            <w:r w:rsidRPr="0048689E">
              <w:rPr>
                <w:rFonts w:ascii="Times New Roman" w:eastAsia="Times New Roman" w:hAnsi="Times New Roman" w:cs="Times New Roman"/>
                <w:color w:val="000000"/>
                <w:sz w:val="24"/>
                <w:szCs w:val="24"/>
              </w:rPr>
              <w:t xml:space="preserve"> Укра</w:t>
            </w:r>
            <w:r>
              <w:rPr>
                <w:rFonts w:ascii="Times New Roman" w:eastAsia="Times New Roman" w:hAnsi="Times New Roman" w:cs="Times New Roman"/>
                <w:color w:val="000000"/>
                <w:sz w:val="24"/>
                <w:szCs w:val="24"/>
              </w:rPr>
              <w:t>ї</w:t>
            </w:r>
            <w:r w:rsidRPr="0048689E">
              <w:rPr>
                <w:rFonts w:ascii="Times New Roman" w:eastAsia="Times New Roman" w:hAnsi="Times New Roman" w:cs="Times New Roman"/>
                <w:color w:val="000000"/>
                <w:sz w:val="24"/>
                <w:szCs w:val="24"/>
              </w:rPr>
              <w:t>ни «Про публічні заку</w:t>
            </w:r>
            <w:r>
              <w:rPr>
                <w:rFonts w:ascii="Times New Roman" w:eastAsia="Times New Roman" w:hAnsi="Times New Roman" w:cs="Times New Roman"/>
                <w:color w:val="000000"/>
                <w:sz w:val="24"/>
                <w:szCs w:val="24"/>
              </w:rPr>
              <w:t>п</w:t>
            </w:r>
            <w:r w:rsidRPr="0048689E">
              <w:rPr>
                <w:rFonts w:ascii="Times New Roman" w:eastAsia="Times New Roman" w:hAnsi="Times New Roman" w:cs="Times New Roman"/>
                <w:color w:val="000000"/>
                <w:sz w:val="24"/>
                <w:szCs w:val="24"/>
              </w:rPr>
              <w:t>івлі» (далі – Закон)</w:t>
            </w:r>
            <w:r>
              <w:rPr>
                <w:rFonts w:ascii="Times New Roman" w:eastAsia="Times New Roman" w:hAnsi="Times New Roman" w:cs="Times New Roman"/>
                <w:color w:val="000000"/>
                <w:sz w:val="24"/>
                <w:szCs w:val="24"/>
              </w:rPr>
              <w:t xml:space="preserve"> і</w:t>
            </w:r>
            <w:r w:rsidRPr="00A532A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в </w:t>
            </w:r>
            <w:r w:rsidRPr="00A532AD">
              <w:rPr>
                <w:rFonts w:ascii="Times New Roman" w:eastAsia="Times New Roman" w:hAnsi="Times New Roman" w:cs="Times New Roman"/>
                <w:color w:val="000000"/>
                <w:sz w:val="24"/>
                <w:szCs w:val="24"/>
              </w:rPr>
              <w:t>Особливостя</w:t>
            </w:r>
            <w:r>
              <w:rPr>
                <w:rFonts w:ascii="Times New Roman" w:eastAsia="Times New Roman" w:hAnsi="Times New Roman" w:cs="Times New Roman"/>
                <w:color w:val="000000"/>
                <w:sz w:val="24"/>
                <w:szCs w:val="24"/>
              </w:rPr>
              <w:t>х.</w:t>
            </w:r>
          </w:p>
          <w:p w14:paraId="7060CA85" w14:textId="3258FA3B" w:rsidR="00313DB7"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
        </w:tc>
      </w:tr>
      <w:tr w:rsidR="00313DB7" w14:paraId="3A824730" w14:textId="77777777" w:rsidTr="00B559AB">
        <w:trPr>
          <w:trHeight w:val="522"/>
          <w:jc w:val="center"/>
        </w:trPr>
        <w:tc>
          <w:tcPr>
            <w:tcW w:w="575" w:type="dxa"/>
          </w:tcPr>
          <w:p w14:paraId="3DD42F5C"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Pr>
          <w:p w14:paraId="47877324"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Інформація про замовника торгів</w:t>
            </w:r>
          </w:p>
          <w:p w14:paraId="1029BCA2" w14:textId="26A5F3D1"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5954" w:type="dxa"/>
          </w:tcPr>
          <w:p w14:paraId="2C364F05"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313DB7" w:rsidRPr="00140D42" w14:paraId="16AF11FF" w14:textId="77777777" w:rsidTr="00B559AB">
        <w:trPr>
          <w:trHeight w:val="522"/>
          <w:jc w:val="center"/>
        </w:trPr>
        <w:tc>
          <w:tcPr>
            <w:tcW w:w="575" w:type="dxa"/>
          </w:tcPr>
          <w:p w14:paraId="32F1C425"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Pr>
          <w:p w14:paraId="5059F8AD"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p w14:paraId="7FFE92C2" w14:textId="47923DCF"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5954" w:type="dxa"/>
          </w:tcPr>
          <w:p w14:paraId="64511C14" w14:textId="77777777" w:rsidR="00313DB7" w:rsidRPr="00140D42"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Сумська обласна прокуратура</w:t>
            </w:r>
          </w:p>
        </w:tc>
      </w:tr>
      <w:tr w:rsidR="00313DB7" w:rsidRPr="00313DB7" w14:paraId="3D360A35" w14:textId="77777777" w:rsidTr="00B559AB">
        <w:trPr>
          <w:trHeight w:val="522"/>
          <w:jc w:val="center"/>
        </w:trPr>
        <w:tc>
          <w:tcPr>
            <w:tcW w:w="575" w:type="dxa"/>
          </w:tcPr>
          <w:p w14:paraId="5552183C"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Pr>
          <w:p w14:paraId="49D49BF2" w14:textId="58336ABA"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w:t>
            </w:r>
            <w:r>
              <w:rPr>
                <w:rFonts w:ascii="Times New Roman" w:eastAsia="Times New Roman" w:hAnsi="Times New Roman" w:cs="Times New Roman"/>
                <w:color w:val="000000"/>
                <w:sz w:val="24"/>
                <w:szCs w:val="24"/>
              </w:rPr>
              <w:t>ісцезнаходження</w:t>
            </w:r>
          </w:p>
          <w:p w14:paraId="4978A344" w14:textId="0CDE5E4E"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c>
          <w:tcPr>
            <w:tcW w:w="5954" w:type="dxa"/>
          </w:tcPr>
          <w:p w14:paraId="341C5001" w14:textId="77777777" w:rsidR="00313DB7" w:rsidRPr="00140D42"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 xml:space="preserve">вул. Герасима </w:t>
            </w:r>
            <w:proofErr w:type="spellStart"/>
            <w:r w:rsidRPr="00140D42">
              <w:rPr>
                <w:rFonts w:ascii="Times New Roman" w:eastAsia="Times New Roman" w:hAnsi="Times New Roman" w:cs="Times New Roman"/>
                <w:color w:val="000000"/>
                <w:sz w:val="24"/>
                <w:szCs w:val="24"/>
              </w:rPr>
              <w:t>Кондратьєва</w:t>
            </w:r>
            <w:proofErr w:type="spellEnd"/>
            <w:r w:rsidRPr="00140D42">
              <w:rPr>
                <w:rFonts w:ascii="Times New Roman" w:eastAsia="Times New Roman" w:hAnsi="Times New Roman" w:cs="Times New Roman"/>
                <w:color w:val="000000"/>
                <w:sz w:val="24"/>
                <w:szCs w:val="24"/>
              </w:rPr>
              <w:t>, буд. 33, м. Суми, 40000.</w:t>
            </w:r>
          </w:p>
        </w:tc>
      </w:tr>
      <w:tr w:rsidR="00313DB7" w:rsidRPr="00140D42" w14:paraId="77CCD0F7" w14:textId="77777777" w:rsidTr="00B559AB">
        <w:trPr>
          <w:trHeight w:val="2101"/>
          <w:jc w:val="center"/>
        </w:trPr>
        <w:tc>
          <w:tcPr>
            <w:tcW w:w="575" w:type="dxa"/>
          </w:tcPr>
          <w:p w14:paraId="5D3276E8"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w:t>
            </w:r>
          </w:p>
        </w:tc>
        <w:tc>
          <w:tcPr>
            <w:tcW w:w="3389" w:type="dxa"/>
          </w:tcPr>
          <w:p w14:paraId="74089272"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90313">
              <w:rPr>
                <w:rFonts w:ascii="Times New Roman" w:eastAsia="Times New Roman" w:hAnsi="Times New Roman" w:cs="Times New Roman"/>
                <w:color w:val="000000"/>
                <w:sz w:val="24"/>
                <w:szCs w:val="24"/>
              </w:rPr>
              <w:t xml:space="preserve">уповноважена особа замовника, яка здійснює зв’язок з учасниками процедури закупівлі (далі </w:t>
            </w:r>
            <w:r>
              <w:rPr>
                <w:rFonts w:ascii="Times New Roman" w:eastAsia="Times New Roman" w:hAnsi="Times New Roman" w:cs="Times New Roman"/>
                <w:color w:val="000000"/>
                <w:sz w:val="24"/>
                <w:szCs w:val="24"/>
              </w:rPr>
              <w:t xml:space="preserve">- </w:t>
            </w:r>
            <w:r w:rsidRPr="00E90313">
              <w:rPr>
                <w:rFonts w:ascii="Times New Roman" w:eastAsia="Times New Roman" w:hAnsi="Times New Roman" w:cs="Times New Roman"/>
                <w:color w:val="000000"/>
                <w:sz w:val="24"/>
                <w:szCs w:val="24"/>
              </w:rPr>
              <w:t>учасник)</w:t>
            </w:r>
          </w:p>
        </w:tc>
        <w:tc>
          <w:tcPr>
            <w:tcW w:w="5954" w:type="dxa"/>
          </w:tcPr>
          <w:p w14:paraId="07E71C66" w14:textId="77777777" w:rsidR="00313DB7" w:rsidRPr="00140D42" w:rsidRDefault="00313DB7" w:rsidP="00B559AB">
            <w:pPr>
              <w:autoSpaceDE w:val="0"/>
              <w:autoSpaceDN w:val="0"/>
              <w:adjustRightInd w:val="0"/>
              <w:ind w:firstLine="284"/>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ПІБ: Іванов Сергій Васильович;</w:t>
            </w:r>
          </w:p>
          <w:p w14:paraId="483927A2" w14:textId="77777777" w:rsidR="00313DB7" w:rsidRPr="00140D42" w:rsidRDefault="00313DB7" w:rsidP="00B559AB">
            <w:pPr>
              <w:widowControl w:val="0"/>
              <w:jc w:val="both"/>
              <w:rPr>
                <w:rFonts w:ascii="Times New Roman" w:eastAsia="Times New Roman" w:hAnsi="Times New Roman" w:cs="Times New Roman"/>
                <w:color w:val="000000"/>
                <w:sz w:val="24"/>
                <w:szCs w:val="24"/>
              </w:rPr>
            </w:pPr>
            <w:r w:rsidRPr="00140D42">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53B23CA1" w14:textId="77777777" w:rsidR="00313DB7" w:rsidRPr="00140D42" w:rsidRDefault="00313DB7" w:rsidP="00B559AB">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sidRPr="00140D42">
              <w:rPr>
                <w:rFonts w:ascii="Times New Roman" w:eastAsia="Times New Roman" w:hAnsi="Times New Roman" w:cs="Times New Roman"/>
                <w:color w:val="000000"/>
                <w:sz w:val="24"/>
                <w:szCs w:val="24"/>
              </w:rPr>
              <w:t xml:space="preserve">Адреса: вул. Герасима </w:t>
            </w:r>
            <w:proofErr w:type="spellStart"/>
            <w:r w:rsidRPr="00140D42">
              <w:rPr>
                <w:rFonts w:ascii="Times New Roman" w:eastAsia="Times New Roman" w:hAnsi="Times New Roman" w:cs="Times New Roman"/>
                <w:color w:val="000000"/>
                <w:sz w:val="24"/>
                <w:szCs w:val="24"/>
              </w:rPr>
              <w:t>Кондратьєва</w:t>
            </w:r>
            <w:proofErr w:type="spellEnd"/>
            <w:r w:rsidRPr="00140D42">
              <w:rPr>
                <w:rFonts w:ascii="Times New Roman" w:eastAsia="Times New Roman" w:hAnsi="Times New Roman" w:cs="Times New Roman"/>
                <w:color w:val="000000"/>
                <w:sz w:val="24"/>
                <w:szCs w:val="24"/>
              </w:rPr>
              <w:t>, буд. 33</w:t>
            </w:r>
            <w:r w:rsidRPr="00140D42">
              <w:rPr>
                <w:rFonts w:ascii="Times New Roman" w:eastAsia="Times New Roman" w:hAnsi="Times New Roman" w:cs="Times New Roman"/>
                <w:color w:val="000000"/>
                <w:sz w:val="24"/>
                <w:szCs w:val="24"/>
                <w:lang w:val="ru-RU"/>
              </w:rPr>
              <w:t>,</w:t>
            </w:r>
            <w:r w:rsidRPr="00140D42">
              <w:rPr>
                <w:rFonts w:ascii="Times New Roman" w:eastAsia="Times New Roman" w:hAnsi="Times New Roman" w:cs="Times New Roman"/>
                <w:color w:val="000000"/>
                <w:sz w:val="24"/>
                <w:szCs w:val="24"/>
              </w:rPr>
              <w:t xml:space="preserve">                              м. Суми,</w:t>
            </w:r>
            <w:r w:rsidRPr="00140D42">
              <w:rPr>
                <w:rFonts w:ascii="Times New Roman" w:eastAsia="Times New Roman" w:hAnsi="Times New Roman" w:cs="Times New Roman"/>
                <w:color w:val="000000"/>
                <w:sz w:val="24"/>
                <w:szCs w:val="24"/>
                <w:lang w:val="ru-RU"/>
              </w:rPr>
              <w:t xml:space="preserve"> </w:t>
            </w:r>
            <w:r w:rsidRPr="00140D42">
              <w:rPr>
                <w:rFonts w:ascii="Times New Roman" w:eastAsia="Times New Roman" w:hAnsi="Times New Roman" w:cs="Times New Roman"/>
                <w:color w:val="000000"/>
                <w:sz w:val="24"/>
                <w:szCs w:val="24"/>
              </w:rPr>
              <w:t>40000,</w:t>
            </w:r>
            <w:r w:rsidRPr="00140D42">
              <w:rPr>
                <w:rFonts w:ascii="Times New Roman" w:eastAsia="Times New Roman" w:hAnsi="Times New Roman" w:cs="Times New Roman"/>
                <w:color w:val="000000"/>
                <w:sz w:val="24"/>
                <w:szCs w:val="24"/>
                <w:lang w:val="ru-RU"/>
              </w:rPr>
              <w:t xml:space="preserve"> </w:t>
            </w:r>
            <w:proofErr w:type="spellStart"/>
            <w:r w:rsidRPr="00140D42">
              <w:rPr>
                <w:rFonts w:ascii="Times New Roman" w:eastAsia="Times New Roman" w:hAnsi="Times New Roman" w:cs="Times New Roman"/>
                <w:color w:val="000000"/>
                <w:sz w:val="24"/>
                <w:szCs w:val="24"/>
              </w:rPr>
              <w:t>тел</w:t>
            </w:r>
            <w:proofErr w:type="spellEnd"/>
            <w:r w:rsidRPr="00140D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+38</w:t>
            </w:r>
            <w:r w:rsidRPr="00140D4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664590187</w:t>
            </w:r>
            <w:r w:rsidRPr="00140D42">
              <w:rPr>
                <w:rFonts w:ascii="Times New Roman" w:eastAsia="Times New Roman" w:hAnsi="Times New Roman" w:cs="Times New Roman"/>
                <w:color w:val="000000"/>
                <w:sz w:val="24"/>
                <w:szCs w:val="24"/>
              </w:rPr>
              <w:t>, електронна пошта: sergey_ms31@ukr.net</w:t>
            </w:r>
          </w:p>
        </w:tc>
      </w:tr>
      <w:tr w:rsidR="00313DB7" w14:paraId="71665D7B" w14:textId="77777777" w:rsidTr="00B559AB">
        <w:trPr>
          <w:trHeight w:val="522"/>
          <w:jc w:val="center"/>
        </w:trPr>
        <w:tc>
          <w:tcPr>
            <w:tcW w:w="575" w:type="dxa"/>
          </w:tcPr>
          <w:p w14:paraId="077983D4"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9" w:type="dxa"/>
          </w:tcPr>
          <w:p w14:paraId="5BC3054D"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4" w:type="dxa"/>
          </w:tcPr>
          <w:p w14:paraId="63AF3808" w14:textId="77777777" w:rsidR="00313DB7"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54057BAC" w14:textId="77777777" w:rsidR="00313DB7"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p>
        </w:tc>
      </w:tr>
      <w:tr w:rsidR="00313DB7" w14:paraId="0DADC0F7" w14:textId="77777777" w:rsidTr="00B559AB">
        <w:trPr>
          <w:trHeight w:val="522"/>
          <w:jc w:val="center"/>
        </w:trPr>
        <w:tc>
          <w:tcPr>
            <w:tcW w:w="575" w:type="dxa"/>
          </w:tcPr>
          <w:p w14:paraId="7F1D3C61"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p>
        </w:tc>
        <w:tc>
          <w:tcPr>
            <w:tcW w:w="3389" w:type="dxa"/>
          </w:tcPr>
          <w:p w14:paraId="1FA24974"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4" w:type="dxa"/>
          </w:tcPr>
          <w:p w14:paraId="2FE8B67E"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tc>
      </w:tr>
      <w:tr w:rsidR="00313DB7" w:rsidRPr="00313DB7" w14:paraId="6D67BB21" w14:textId="77777777" w:rsidTr="00B559AB">
        <w:trPr>
          <w:trHeight w:val="522"/>
          <w:jc w:val="center"/>
        </w:trPr>
        <w:tc>
          <w:tcPr>
            <w:tcW w:w="575" w:type="dxa"/>
          </w:tcPr>
          <w:p w14:paraId="5DD07841"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Pr>
          <w:p w14:paraId="21A23C1E"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4" w:type="dxa"/>
          </w:tcPr>
          <w:p w14:paraId="67E910F4" w14:textId="77777777" w:rsidR="00313DB7" w:rsidRPr="008858BB" w:rsidRDefault="00313DB7" w:rsidP="00B559AB">
            <w:pPr>
              <w:autoSpaceDE w:val="0"/>
              <w:autoSpaceDN w:val="0"/>
              <w:adjustRightInd w:val="0"/>
              <w:ind w:firstLine="284"/>
              <w:jc w:val="center"/>
              <w:rPr>
                <w:rFonts w:ascii="Times New Roman" w:eastAsia="Times New Roman" w:hAnsi="Times New Roman" w:cs="Times New Roman"/>
                <w:sz w:val="24"/>
                <w:szCs w:val="24"/>
              </w:rPr>
            </w:pPr>
            <w:bookmarkStart w:id="0" w:name="_Hlk192066165"/>
            <w:r w:rsidRPr="008858BB">
              <w:rPr>
                <w:rFonts w:ascii="Times New Roman" w:eastAsia="Times New Roman" w:hAnsi="Times New Roman" w:cs="Times New Roman"/>
                <w:b/>
                <w:bCs/>
                <w:sz w:val="24"/>
                <w:szCs w:val="24"/>
                <w:lang w:val="ru-RU"/>
              </w:rPr>
              <w:t>«</w:t>
            </w:r>
            <w:r w:rsidRPr="008858BB">
              <w:rPr>
                <w:rFonts w:ascii="Times New Roman" w:eastAsia="Times New Roman" w:hAnsi="Times New Roman" w:cs="Times New Roman"/>
                <w:b/>
                <w:bCs/>
                <w:sz w:val="24"/>
                <w:szCs w:val="24"/>
              </w:rPr>
              <w:t>Дизельне паливо в талонах (</w:t>
            </w:r>
            <w:proofErr w:type="spellStart"/>
            <w:r w:rsidRPr="008858BB">
              <w:rPr>
                <w:rFonts w:ascii="Times New Roman" w:eastAsia="Times New Roman" w:hAnsi="Times New Roman" w:cs="Times New Roman"/>
                <w:b/>
                <w:bCs/>
                <w:sz w:val="24"/>
                <w:szCs w:val="24"/>
              </w:rPr>
              <w:t>скретч</w:t>
            </w:r>
            <w:proofErr w:type="spellEnd"/>
            <w:r w:rsidRPr="008858BB">
              <w:rPr>
                <w:rFonts w:ascii="Times New Roman" w:eastAsia="Times New Roman" w:hAnsi="Times New Roman" w:cs="Times New Roman"/>
                <w:b/>
                <w:bCs/>
                <w:sz w:val="24"/>
                <w:szCs w:val="24"/>
              </w:rPr>
              <w:t xml:space="preserve"> - картах)</w:t>
            </w:r>
            <w:r>
              <w:rPr>
                <w:rFonts w:ascii="Times New Roman" w:eastAsia="Times New Roman" w:hAnsi="Times New Roman" w:cs="Times New Roman"/>
                <w:b/>
                <w:bCs/>
                <w:sz w:val="24"/>
                <w:szCs w:val="24"/>
              </w:rPr>
              <w:t xml:space="preserve"> </w:t>
            </w:r>
            <w:r w:rsidRPr="008858BB">
              <w:rPr>
                <w:rFonts w:ascii="Times New Roman" w:eastAsia="Times New Roman" w:hAnsi="Times New Roman" w:cs="Times New Roman"/>
                <w:b/>
                <w:bCs/>
                <w:sz w:val="24"/>
                <w:szCs w:val="24"/>
                <w:lang w:val="ru-RU"/>
              </w:rPr>
              <w:t xml:space="preserve">для </w:t>
            </w:r>
            <w:proofErr w:type="spellStart"/>
            <w:r w:rsidRPr="008858BB">
              <w:rPr>
                <w:rFonts w:ascii="Times New Roman" w:eastAsia="Times New Roman" w:hAnsi="Times New Roman" w:cs="Times New Roman"/>
                <w:b/>
                <w:bCs/>
                <w:sz w:val="24"/>
                <w:szCs w:val="24"/>
                <w:lang w:val="ru-RU"/>
              </w:rPr>
              <w:t>генераторів</w:t>
            </w:r>
            <w:proofErr w:type="spellEnd"/>
            <w:r w:rsidRPr="008858BB">
              <w:rPr>
                <w:rFonts w:ascii="Times New Roman" w:eastAsia="Times New Roman" w:hAnsi="Times New Roman" w:cs="Times New Roman"/>
                <w:b/>
                <w:bCs/>
                <w:sz w:val="24"/>
                <w:szCs w:val="24"/>
                <w:lang w:val="ru-RU"/>
              </w:rPr>
              <w:t>»</w:t>
            </w:r>
            <w:r w:rsidRPr="008858BB">
              <w:rPr>
                <w:rFonts w:ascii="Times New Roman" w:eastAsia="Times New Roman" w:hAnsi="Times New Roman" w:cs="Times New Roman"/>
                <w:b/>
                <w:bCs/>
                <w:sz w:val="24"/>
                <w:szCs w:val="24"/>
              </w:rPr>
              <w:t xml:space="preserve"> (ДК 021:2015:</w:t>
            </w:r>
            <w:r w:rsidRPr="008858BB">
              <w:rPr>
                <w:rFonts w:ascii="Times New Roman" w:eastAsia="Times New Roman" w:hAnsi="Times New Roman" w:cs="Times New Roman"/>
                <w:b/>
                <w:sz w:val="24"/>
                <w:szCs w:val="24"/>
              </w:rPr>
              <w:t>09130000-9 Нафта і дистиляти)</w:t>
            </w:r>
          </w:p>
          <w:bookmarkEnd w:id="0"/>
          <w:p w14:paraId="733C5A79" w14:textId="77777777" w:rsidR="00313DB7" w:rsidRPr="00283BA8" w:rsidRDefault="00313DB7" w:rsidP="00B559AB">
            <w:pPr>
              <w:autoSpaceDE w:val="0"/>
              <w:autoSpaceDN w:val="0"/>
              <w:adjustRightInd w:val="0"/>
              <w:ind w:firstLine="284"/>
              <w:jc w:val="center"/>
              <w:rPr>
                <w:rFonts w:ascii="Times New Roman" w:eastAsia="Times New Roman" w:hAnsi="Times New Roman" w:cs="Times New Roman"/>
                <w:sz w:val="24"/>
                <w:szCs w:val="24"/>
              </w:rPr>
            </w:pPr>
          </w:p>
        </w:tc>
      </w:tr>
      <w:tr w:rsidR="00313DB7" w:rsidRPr="00313DB7" w14:paraId="75CEC004" w14:textId="77777777" w:rsidTr="00B559AB">
        <w:trPr>
          <w:trHeight w:val="522"/>
          <w:jc w:val="center"/>
        </w:trPr>
        <w:tc>
          <w:tcPr>
            <w:tcW w:w="575" w:type="dxa"/>
          </w:tcPr>
          <w:p w14:paraId="3F82E5D6"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9" w:type="dxa"/>
          </w:tcPr>
          <w:p w14:paraId="1BB81E88"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(частин) предмета закупівлі (лота), щодо якої можуть бути подані тендерні пропозиції </w:t>
            </w:r>
          </w:p>
        </w:tc>
        <w:tc>
          <w:tcPr>
            <w:tcW w:w="5954" w:type="dxa"/>
          </w:tcPr>
          <w:p w14:paraId="01780E71" w14:textId="77777777" w:rsidR="00313DB7" w:rsidRPr="00633638" w:rsidRDefault="00313DB7" w:rsidP="00B559AB">
            <w:pPr>
              <w:pBdr>
                <w:top w:val="nil"/>
                <w:left w:val="nil"/>
                <w:bottom w:val="nil"/>
                <w:right w:val="nil"/>
                <w:between w:val="nil"/>
              </w:pBdr>
              <w:autoSpaceDE w:val="0"/>
              <w:autoSpaceDN w:val="0"/>
              <w:adjustRightInd w:val="0"/>
              <w:ind w:firstLine="284"/>
              <w:jc w:val="both"/>
              <w:rPr>
                <w:rFonts w:ascii="Times New Roman" w:eastAsia="Times New Roman" w:hAnsi="Times New Roman" w:cs="Times New Roman"/>
                <w:color w:val="000000"/>
                <w:sz w:val="24"/>
                <w:szCs w:val="24"/>
              </w:rPr>
            </w:pPr>
            <w:r w:rsidRPr="00A65D53">
              <w:rPr>
                <w:rFonts w:ascii="Times New Roman" w:hAnsi="Times New Roman"/>
                <w:color w:val="000000"/>
                <w:sz w:val="24"/>
                <w:szCs w:val="24"/>
              </w:rPr>
              <w:t>Заку</w:t>
            </w:r>
            <w:r>
              <w:rPr>
                <w:rFonts w:ascii="Times New Roman" w:hAnsi="Times New Roman"/>
                <w:color w:val="000000"/>
                <w:sz w:val="24"/>
                <w:szCs w:val="24"/>
              </w:rPr>
              <w:t>півля здійснюється щодо предмета</w:t>
            </w:r>
            <w:r w:rsidRPr="00A65D53">
              <w:rPr>
                <w:rFonts w:ascii="Times New Roman" w:hAnsi="Times New Roman"/>
                <w:color w:val="000000"/>
                <w:sz w:val="24"/>
                <w:szCs w:val="24"/>
              </w:rPr>
              <w:t xml:space="preserve"> закупівлі в</w:t>
            </w:r>
            <w:r>
              <w:rPr>
                <w:rFonts w:ascii="Times New Roman" w:hAnsi="Times New Roman"/>
                <w:color w:val="000000"/>
                <w:sz w:val="24"/>
                <w:szCs w:val="24"/>
              </w:rPr>
              <w:t xml:space="preserve"> </w:t>
            </w:r>
            <w:r w:rsidRPr="00A65D53">
              <w:rPr>
                <w:rFonts w:ascii="Times New Roman" w:hAnsi="Times New Roman"/>
                <w:color w:val="000000"/>
                <w:sz w:val="24"/>
                <w:szCs w:val="24"/>
              </w:rPr>
              <w:t>цілому,</w:t>
            </w:r>
            <w:r>
              <w:rPr>
                <w:rFonts w:ascii="Times New Roman" w:hAnsi="Times New Roman"/>
                <w:color w:val="000000"/>
                <w:sz w:val="24"/>
                <w:szCs w:val="24"/>
              </w:rPr>
              <w:t xml:space="preserve"> без поділу на окремі частини (лоти).</w:t>
            </w:r>
          </w:p>
        </w:tc>
      </w:tr>
      <w:tr w:rsidR="00313DB7" w:rsidRPr="007772D0" w14:paraId="25F05BB4" w14:textId="77777777" w:rsidTr="00B559AB">
        <w:trPr>
          <w:trHeight w:val="522"/>
          <w:jc w:val="center"/>
        </w:trPr>
        <w:tc>
          <w:tcPr>
            <w:tcW w:w="575" w:type="dxa"/>
          </w:tcPr>
          <w:p w14:paraId="17A957C9"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Pr>
          <w:p w14:paraId="56998279"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sidRPr="003858C1">
              <w:rPr>
                <w:rFonts w:ascii="Times New Roman" w:eastAsia="Times New Roman" w:hAnsi="Times New Roman" w:cs="Times New Roman"/>
                <w:color w:val="000000"/>
                <w:sz w:val="24"/>
                <w:szCs w:val="24"/>
              </w:rPr>
              <w:t>місце, кількість, обсяг поставки товарів (надання послуг, виконання робіт)</w:t>
            </w:r>
          </w:p>
        </w:tc>
        <w:tc>
          <w:tcPr>
            <w:tcW w:w="5954" w:type="dxa"/>
          </w:tcPr>
          <w:p w14:paraId="5A2F4E99" w14:textId="77777777" w:rsidR="00313DB7" w:rsidRPr="00151E46" w:rsidRDefault="00313DB7" w:rsidP="00B559AB">
            <w:pPr>
              <w:autoSpaceDE w:val="0"/>
              <w:autoSpaceDN w:val="0"/>
              <w:adjustRightInd w:val="0"/>
              <w:ind w:firstLine="284"/>
              <w:jc w:val="both"/>
              <w:rPr>
                <w:rFonts w:ascii="Times New Roman" w:hAnsi="Times New Roman" w:cs="Times New Roman"/>
                <w:color w:val="000000" w:themeColor="text1"/>
                <w:sz w:val="24"/>
                <w:szCs w:val="24"/>
                <w:lang w:val="ru-RU" w:eastAsia="uk-UA" w:bidi="uk-UA"/>
              </w:rPr>
            </w:pPr>
            <w:r>
              <w:rPr>
                <w:rFonts w:ascii="Times New Roman" w:eastAsia="Times New Roman" w:hAnsi="Times New Roman" w:cs="Times New Roman"/>
                <w:sz w:val="24"/>
                <w:szCs w:val="24"/>
              </w:rPr>
              <w:t xml:space="preserve">Місце поставки товару: </w:t>
            </w:r>
            <w:r w:rsidRPr="00B31B45">
              <w:rPr>
                <w:rFonts w:ascii="Times New Roman" w:hAnsi="Times New Roman" w:cs="Times New Roman"/>
                <w:color w:val="000000" w:themeColor="text1"/>
                <w:sz w:val="24"/>
                <w:szCs w:val="24"/>
                <w:lang w:eastAsia="uk-UA" w:bidi="uk-UA"/>
              </w:rPr>
              <w:t xml:space="preserve">вул. </w:t>
            </w:r>
            <w:r w:rsidRPr="00B31B45">
              <w:rPr>
                <w:rFonts w:ascii="Times New Roman" w:hAnsi="Times New Roman" w:cs="Times New Roman"/>
                <w:color w:val="000000" w:themeColor="text1"/>
                <w:sz w:val="24"/>
                <w:szCs w:val="24"/>
                <w:lang w:val="ru-RU" w:eastAsia="ru-RU" w:bidi="ru-RU"/>
              </w:rPr>
              <w:t>Герасима</w:t>
            </w:r>
            <w:r>
              <w:rPr>
                <w:rFonts w:ascii="Times New Roman" w:hAnsi="Times New Roman" w:cs="Times New Roman"/>
                <w:color w:val="000000" w:themeColor="text1"/>
                <w:sz w:val="24"/>
                <w:szCs w:val="24"/>
                <w:lang w:val="ru-RU" w:eastAsia="ru-RU" w:bidi="ru-RU"/>
              </w:rPr>
              <w:t xml:space="preserve">                                    </w:t>
            </w:r>
            <w:r w:rsidRPr="00B31B45">
              <w:rPr>
                <w:rFonts w:ascii="Times New Roman" w:hAnsi="Times New Roman" w:cs="Times New Roman"/>
                <w:color w:val="000000" w:themeColor="text1"/>
                <w:sz w:val="24"/>
                <w:szCs w:val="24"/>
                <w:lang w:val="ru-RU" w:eastAsia="ru-RU" w:bidi="ru-RU"/>
              </w:rPr>
              <w:t xml:space="preserve"> Кондратьева, </w:t>
            </w:r>
            <w:r w:rsidRPr="00B31B45">
              <w:rPr>
                <w:rFonts w:ascii="Times New Roman" w:hAnsi="Times New Roman" w:cs="Times New Roman"/>
                <w:color w:val="000000" w:themeColor="text1"/>
                <w:sz w:val="24"/>
                <w:szCs w:val="24"/>
                <w:lang w:eastAsia="uk-UA" w:bidi="uk-UA"/>
              </w:rPr>
              <w:t>33,</w:t>
            </w:r>
            <w:r w:rsidRPr="0068122A">
              <w:rPr>
                <w:rFonts w:ascii="Times New Roman" w:hAnsi="Times New Roman" w:cs="Times New Roman"/>
                <w:color w:val="000000" w:themeColor="text1"/>
                <w:sz w:val="24"/>
                <w:szCs w:val="24"/>
                <w:lang w:val="ru-RU" w:eastAsia="uk-UA" w:bidi="uk-UA"/>
              </w:rPr>
              <w:t xml:space="preserve"> </w:t>
            </w:r>
            <w:r w:rsidRPr="00B31B45">
              <w:rPr>
                <w:rFonts w:ascii="Times New Roman" w:hAnsi="Times New Roman" w:cs="Times New Roman"/>
                <w:color w:val="000000" w:themeColor="text1"/>
                <w:sz w:val="24"/>
                <w:szCs w:val="24"/>
                <w:lang w:eastAsia="uk-UA" w:bidi="uk-UA"/>
              </w:rPr>
              <w:t>м. Суми, Україна, 40000</w:t>
            </w:r>
            <w:r>
              <w:rPr>
                <w:rFonts w:ascii="Times New Roman" w:hAnsi="Times New Roman" w:cs="Times New Roman"/>
                <w:color w:val="000000" w:themeColor="text1"/>
                <w:sz w:val="24"/>
                <w:szCs w:val="24"/>
                <w:lang w:val="ru-RU" w:eastAsia="uk-UA" w:bidi="uk-UA"/>
              </w:rPr>
              <w:t>.</w:t>
            </w:r>
          </w:p>
          <w:p w14:paraId="63E719F9" w14:textId="77777777" w:rsidR="00313DB7" w:rsidRDefault="00313DB7" w:rsidP="00B559AB">
            <w:pPr>
              <w:widowControl w:val="0"/>
              <w:ind w:hanging="2"/>
              <w:jc w:val="both"/>
              <w:rPr>
                <w:rFonts w:ascii="Times New Roman" w:eastAsia="Times New Roman" w:hAnsi="Times New Roman" w:cs="Times New Roman"/>
                <w:sz w:val="24"/>
                <w:szCs w:val="24"/>
                <w:lang w:val="ru-RU"/>
              </w:rPr>
            </w:pPr>
            <w:r w:rsidRPr="00151E46">
              <w:rPr>
                <w:rFonts w:ascii="Times New Roman" w:eastAsia="Times New Roman" w:hAnsi="Times New Roman" w:cs="Times New Roman"/>
                <w:sz w:val="24"/>
                <w:szCs w:val="24"/>
              </w:rPr>
              <w:t>Учасник забезпечує передачу товару у вигляді довірчого документу (бланк-дозвіл, талон</w:t>
            </w:r>
            <w:r>
              <w:rPr>
                <w:rFonts w:ascii="Times New Roman" w:eastAsia="Times New Roman" w:hAnsi="Times New Roman" w:cs="Times New Roman"/>
                <w:sz w:val="24"/>
                <w:szCs w:val="24"/>
                <w:lang w:val="ru-RU"/>
              </w:rPr>
              <w:t>, скретч- карта</w:t>
            </w:r>
            <w:r w:rsidRPr="00151E46">
              <w:rPr>
                <w:rFonts w:ascii="Times New Roman" w:eastAsia="Times New Roman" w:hAnsi="Times New Roman" w:cs="Times New Roman"/>
                <w:sz w:val="24"/>
                <w:szCs w:val="24"/>
              </w:rPr>
              <w:t xml:space="preserve"> тощо)</w:t>
            </w:r>
            <w:r>
              <w:rPr>
                <w:rFonts w:ascii="Times New Roman" w:eastAsia="Times New Roman" w:hAnsi="Times New Roman" w:cs="Times New Roman"/>
                <w:sz w:val="24"/>
                <w:szCs w:val="24"/>
                <w:lang w:val="ru-RU"/>
              </w:rPr>
              <w:t>.</w:t>
            </w:r>
          </w:p>
          <w:p w14:paraId="33DC4FDB" w14:textId="77777777" w:rsidR="00313DB7" w:rsidRPr="007772D0" w:rsidRDefault="00313DB7" w:rsidP="00B559AB">
            <w:pPr>
              <w:widowControl w:val="0"/>
              <w:ind w:hanging="2"/>
              <w:jc w:val="both"/>
              <w:rPr>
                <w:rFonts w:ascii="Times New Roman" w:eastAsia="Times New Roman" w:hAnsi="Times New Roman" w:cs="Times New Roman"/>
                <w:color w:val="000000"/>
                <w:sz w:val="24"/>
                <w:szCs w:val="24"/>
              </w:rPr>
            </w:pPr>
            <w:r w:rsidRPr="00AB2A50">
              <w:rPr>
                <w:rFonts w:ascii="Times New Roman" w:eastAsia="Times New Roman" w:hAnsi="Times New Roman" w:cs="Times New Roman"/>
                <w:color w:val="000000"/>
                <w:sz w:val="24"/>
                <w:szCs w:val="24"/>
                <w:lang w:bidi="uk-UA"/>
              </w:rPr>
              <w:t>Кількість:</w:t>
            </w:r>
            <w:r>
              <w:rPr>
                <w:rFonts w:ascii="Times New Roman" w:eastAsia="Times New Roman" w:hAnsi="Times New Roman" w:cs="Times New Roman"/>
                <w:color w:val="000000"/>
                <w:sz w:val="24"/>
                <w:szCs w:val="24"/>
                <w:lang w:bidi="uk-UA"/>
              </w:rPr>
              <w:t xml:space="preserve"> </w:t>
            </w:r>
            <w:r w:rsidRPr="00AB2A50">
              <w:rPr>
                <w:rFonts w:ascii="Times New Roman" w:eastAsia="Times New Roman" w:hAnsi="Times New Roman" w:cs="Times New Roman"/>
                <w:b/>
                <w:color w:val="000000"/>
                <w:sz w:val="24"/>
                <w:szCs w:val="24"/>
              </w:rPr>
              <w:t xml:space="preserve">Дизельне паливо </w:t>
            </w:r>
            <w:r w:rsidRPr="00AB2A50">
              <w:rPr>
                <w:rFonts w:ascii="Times New Roman" w:eastAsia="Times New Roman" w:hAnsi="Times New Roman" w:cs="Times New Roman"/>
                <w:b/>
                <w:color w:val="000000"/>
                <w:sz w:val="24"/>
                <w:szCs w:val="24"/>
                <w:lang w:bidi="uk-UA"/>
              </w:rPr>
              <w:t xml:space="preserve">– </w:t>
            </w:r>
            <w:r>
              <w:rPr>
                <w:rFonts w:ascii="Times New Roman" w:eastAsia="Times New Roman" w:hAnsi="Times New Roman" w:cs="Times New Roman"/>
                <w:b/>
                <w:color w:val="000000"/>
                <w:sz w:val="24"/>
                <w:szCs w:val="24"/>
                <w:lang w:bidi="uk-UA"/>
              </w:rPr>
              <w:t>2000</w:t>
            </w:r>
            <w:r w:rsidRPr="00AB2A50">
              <w:rPr>
                <w:rFonts w:ascii="Times New Roman" w:eastAsia="Times New Roman" w:hAnsi="Times New Roman" w:cs="Times New Roman"/>
                <w:b/>
                <w:color w:val="000000"/>
                <w:sz w:val="24"/>
                <w:szCs w:val="24"/>
              </w:rPr>
              <w:t xml:space="preserve"> л</w:t>
            </w:r>
            <w:r>
              <w:rPr>
                <w:rFonts w:ascii="Times New Roman" w:eastAsia="Times New Roman" w:hAnsi="Times New Roman" w:cs="Times New Roman"/>
                <w:b/>
                <w:color w:val="000000"/>
                <w:sz w:val="24"/>
                <w:szCs w:val="24"/>
              </w:rPr>
              <w:t>.</w:t>
            </w:r>
          </w:p>
        </w:tc>
      </w:tr>
      <w:tr w:rsidR="00313DB7" w:rsidRPr="001D5119" w14:paraId="70AE20AF" w14:textId="77777777" w:rsidTr="00B559AB">
        <w:trPr>
          <w:trHeight w:val="522"/>
          <w:jc w:val="center"/>
        </w:trPr>
        <w:tc>
          <w:tcPr>
            <w:tcW w:w="575" w:type="dxa"/>
          </w:tcPr>
          <w:p w14:paraId="10FAC563" w14:textId="77777777" w:rsidR="00313DB7" w:rsidRDefault="00313DB7" w:rsidP="00B559AB">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Pr>
          <w:p w14:paraId="7F7314E4" w14:textId="77777777" w:rsidR="00313DB7" w:rsidRDefault="00313DB7" w:rsidP="00B559AB">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EF03C0">
              <w:rPr>
                <w:rFonts w:ascii="Times New Roman" w:eastAsia="Times New Roman" w:hAnsi="Times New Roman" w:cs="Times New Roman"/>
                <w:color w:val="000000"/>
                <w:sz w:val="24"/>
                <w:szCs w:val="24"/>
              </w:rPr>
              <w:t xml:space="preserve">строк поставки товарів (надання послуг, виконання </w:t>
            </w:r>
            <w:proofErr w:type="spellStart"/>
            <w:r w:rsidRPr="00EF03C0">
              <w:rPr>
                <w:rFonts w:ascii="Times New Roman" w:eastAsia="Times New Roman" w:hAnsi="Times New Roman" w:cs="Times New Roman"/>
                <w:color w:val="000000"/>
                <w:sz w:val="24"/>
                <w:szCs w:val="24"/>
              </w:rPr>
              <w:t>робіт</w:t>
            </w:r>
            <w:proofErr w:type="spellEnd"/>
            <w:r w:rsidRPr="00EF03C0">
              <w:rPr>
                <w:rFonts w:ascii="Times New Roman" w:eastAsia="Times New Roman" w:hAnsi="Times New Roman" w:cs="Times New Roman"/>
                <w:color w:val="000000"/>
                <w:sz w:val="24"/>
                <w:szCs w:val="24"/>
              </w:rPr>
              <w:t>)</w:t>
            </w:r>
          </w:p>
        </w:tc>
        <w:tc>
          <w:tcPr>
            <w:tcW w:w="5954" w:type="dxa"/>
          </w:tcPr>
          <w:p w14:paraId="7CF57C4A" w14:textId="77777777" w:rsidR="00313DB7" w:rsidRPr="001D5119" w:rsidRDefault="00313DB7" w:rsidP="00B559AB">
            <w:pPr>
              <w:widowControl w:val="0"/>
              <w:spacing w:line="0" w:lineRule="atLeast"/>
              <w:ind w:hanging="2"/>
              <w:contextualSpacing/>
              <w:jc w:val="both"/>
              <w:rPr>
                <w:rFonts w:ascii="Times New Roman" w:eastAsia="Times New Roman" w:hAnsi="Times New Roman" w:cs="Times New Roman"/>
                <w:color w:val="000000" w:themeColor="text1"/>
                <w:sz w:val="24"/>
                <w:szCs w:val="24"/>
              </w:rPr>
            </w:pPr>
            <w:r w:rsidRPr="00C50469">
              <w:rPr>
                <w:rStyle w:val="2"/>
                <w:rFonts w:eastAsia="Calibri"/>
                <w:b/>
                <w:sz w:val="24"/>
                <w:szCs w:val="24"/>
              </w:rPr>
              <w:t>до</w:t>
            </w:r>
            <w:r w:rsidRPr="00CB733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lang w:val="ru-RU"/>
              </w:rPr>
              <w:t>квіт</w:t>
            </w:r>
            <w:r>
              <w:rPr>
                <w:rFonts w:ascii="Times New Roman" w:eastAsia="Times New Roman" w:hAnsi="Times New Roman" w:cs="Times New Roman"/>
                <w:b/>
                <w:sz w:val="24"/>
                <w:szCs w:val="24"/>
              </w:rPr>
              <w:t>ня</w:t>
            </w:r>
            <w:proofErr w:type="spellEnd"/>
            <w:r>
              <w:rPr>
                <w:rFonts w:ascii="Times New Roman" w:eastAsia="Times New Roman" w:hAnsi="Times New Roman" w:cs="Times New Roman"/>
                <w:b/>
                <w:sz w:val="24"/>
                <w:szCs w:val="24"/>
              </w:rPr>
              <w:t xml:space="preserve">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року</w:t>
            </w:r>
            <w:proofErr w:type="spellEnd"/>
          </w:p>
        </w:tc>
      </w:tr>
    </w:tbl>
    <w:p w14:paraId="1D3DF061" w14:textId="77777777" w:rsidR="00A0634D" w:rsidRPr="00A0634D" w:rsidRDefault="00A0634D" w:rsidP="00A0634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A0634D">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6C3B7361" w14:textId="77777777" w:rsidR="00A0634D" w:rsidRPr="00A0634D" w:rsidRDefault="00A0634D" w:rsidP="00A0634D">
      <w:pPr>
        <w:autoSpaceDE w:val="0"/>
        <w:autoSpaceDN w:val="0"/>
        <w:adjustRightInd w:val="0"/>
        <w:spacing w:after="0" w:line="240" w:lineRule="auto"/>
        <w:ind w:firstLine="284"/>
        <w:jc w:val="center"/>
        <w:rPr>
          <w:rFonts w:ascii="Times New Roman" w:eastAsia="Times New Roman" w:hAnsi="Times New Roman" w:cs="Times New Roman"/>
          <w:b/>
          <w:sz w:val="24"/>
          <w:szCs w:val="24"/>
          <w:lang w:val="uk-UA"/>
        </w:rPr>
      </w:pPr>
      <w:r w:rsidRPr="00A0634D">
        <w:rPr>
          <w:rFonts w:ascii="Times New Roman" w:eastAsia="Times New Roman" w:hAnsi="Times New Roman" w:cs="Times New Roman"/>
          <w:b/>
          <w:bCs/>
          <w:sz w:val="24"/>
          <w:szCs w:val="24"/>
          <w:lang w:val="ru-RU"/>
        </w:rPr>
        <w:t>«</w:t>
      </w:r>
      <w:r w:rsidRPr="00A0634D">
        <w:rPr>
          <w:rFonts w:ascii="Times New Roman" w:eastAsia="Times New Roman" w:hAnsi="Times New Roman" w:cs="Times New Roman"/>
          <w:b/>
          <w:bCs/>
          <w:sz w:val="24"/>
          <w:szCs w:val="24"/>
          <w:lang w:val="uk-UA"/>
        </w:rPr>
        <w:t>Дизельне паливо в талонах (</w:t>
      </w:r>
      <w:proofErr w:type="spellStart"/>
      <w:r w:rsidRPr="00A0634D">
        <w:rPr>
          <w:rFonts w:ascii="Times New Roman" w:eastAsia="Times New Roman" w:hAnsi="Times New Roman" w:cs="Times New Roman"/>
          <w:b/>
          <w:bCs/>
          <w:sz w:val="24"/>
          <w:szCs w:val="24"/>
          <w:lang w:val="uk-UA"/>
        </w:rPr>
        <w:t>скретч</w:t>
      </w:r>
      <w:proofErr w:type="spellEnd"/>
      <w:r w:rsidRPr="00A0634D">
        <w:rPr>
          <w:rFonts w:ascii="Times New Roman" w:eastAsia="Times New Roman" w:hAnsi="Times New Roman" w:cs="Times New Roman"/>
          <w:b/>
          <w:bCs/>
          <w:sz w:val="24"/>
          <w:szCs w:val="24"/>
          <w:lang w:val="uk-UA"/>
        </w:rPr>
        <w:t xml:space="preserve"> - картах)</w:t>
      </w:r>
      <w:r w:rsidRPr="00A0634D">
        <w:rPr>
          <w:rFonts w:ascii="Times New Roman" w:eastAsia="Times New Roman" w:hAnsi="Times New Roman" w:cs="Times New Roman"/>
          <w:b/>
          <w:bCs/>
          <w:sz w:val="24"/>
          <w:szCs w:val="24"/>
          <w:lang w:val="ru-RU"/>
        </w:rPr>
        <w:t xml:space="preserve"> для </w:t>
      </w:r>
      <w:proofErr w:type="spellStart"/>
      <w:proofErr w:type="gramStart"/>
      <w:r w:rsidRPr="00A0634D">
        <w:rPr>
          <w:rFonts w:ascii="Times New Roman" w:eastAsia="Times New Roman" w:hAnsi="Times New Roman" w:cs="Times New Roman"/>
          <w:b/>
          <w:bCs/>
          <w:sz w:val="24"/>
          <w:szCs w:val="24"/>
          <w:lang w:val="ru-RU"/>
        </w:rPr>
        <w:t>генераторів</w:t>
      </w:r>
      <w:proofErr w:type="spellEnd"/>
      <w:r w:rsidRPr="00A0634D">
        <w:rPr>
          <w:rFonts w:ascii="Times New Roman" w:eastAsia="Times New Roman" w:hAnsi="Times New Roman" w:cs="Times New Roman"/>
          <w:b/>
          <w:bCs/>
          <w:sz w:val="24"/>
          <w:szCs w:val="24"/>
          <w:lang w:val="ru-RU"/>
        </w:rPr>
        <w:t>»</w:t>
      </w:r>
      <w:r w:rsidRPr="00A0634D">
        <w:rPr>
          <w:rFonts w:ascii="Times New Roman" w:eastAsia="Times New Roman" w:hAnsi="Times New Roman" w:cs="Times New Roman"/>
          <w:b/>
          <w:bCs/>
          <w:sz w:val="24"/>
          <w:szCs w:val="24"/>
          <w:lang w:val="uk-UA"/>
        </w:rPr>
        <w:t xml:space="preserve">   </w:t>
      </w:r>
      <w:proofErr w:type="gramEnd"/>
      <w:r w:rsidRPr="00A0634D">
        <w:rPr>
          <w:rFonts w:ascii="Times New Roman" w:eastAsia="Times New Roman" w:hAnsi="Times New Roman" w:cs="Times New Roman"/>
          <w:b/>
          <w:bCs/>
          <w:sz w:val="24"/>
          <w:szCs w:val="24"/>
          <w:lang w:val="uk-UA"/>
        </w:rPr>
        <w:t xml:space="preserve">                                          (ДК 021:2015:</w:t>
      </w:r>
      <w:r w:rsidRPr="00A0634D">
        <w:rPr>
          <w:rFonts w:ascii="Times New Roman" w:eastAsia="Times New Roman" w:hAnsi="Times New Roman" w:cs="Times New Roman"/>
          <w:b/>
          <w:sz w:val="24"/>
          <w:szCs w:val="24"/>
          <w:lang w:val="uk-UA"/>
        </w:rPr>
        <w:t>09130000-9 Нафта і дистиляти).</w:t>
      </w:r>
    </w:p>
    <w:p w14:paraId="3FC64EA5" w14:textId="77777777" w:rsidR="00A0634D" w:rsidRPr="00A0634D" w:rsidRDefault="00A0634D" w:rsidP="00A0634D">
      <w:pPr>
        <w:tabs>
          <w:tab w:val="left" w:pos="709"/>
        </w:tabs>
        <w:spacing w:after="0" w:line="240" w:lineRule="auto"/>
        <w:ind w:firstLine="709"/>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bCs/>
          <w:sz w:val="24"/>
          <w:szCs w:val="24"/>
          <w:lang w:val="uk-UA" w:eastAsia="uk-UA"/>
        </w:rPr>
        <w:t>Автозаправні станції (далі – АЗС)</w:t>
      </w:r>
      <w:r w:rsidRPr="00A0634D">
        <w:rPr>
          <w:rFonts w:ascii="Times New Roman" w:eastAsia="Calibri" w:hAnsi="Times New Roman" w:cs="Times New Roman"/>
          <w:sz w:val="24"/>
          <w:szCs w:val="24"/>
          <w:lang w:val="uk-UA"/>
        </w:rPr>
        <w:t xml:space="preserve"> чи автозаправні</w:t>
      </w:r>
      <w:r w:rsidRPr="00A0634D">
        <w:rPr>
          <w:rFonts w:ascii="Arial" w:eastAsia="Calibri" w:hAnsi="Arial" w:cs="Arial"/>
          <w:color w:val="303030"/>
          <w:sz w:val="26"/>
          <w:szCs w:val="26"/>
          <w:shd w:val="clear" w:color="auto" w:fill="FFFFFF"/>
          <w:lang w:val="uk-UA"/>
        </w:rPr>
        <w:t xml:space="preserve"> </w:t>
      </w:r>
      <w:r w:rsidRPr="00A0634D">
        <w:rPr>
          <w:rFonts w:ascii="Times New Roman" w:eastAsia="Calibri" w:hAnsi="Times New Roman" w:cs="Times New Roman"/>
          <w:sz w:val="24"/>
          <w:szCs w:val="24"/>
          <w:lang w:val="uk-UA"/>
        </w:rPr>
        <w:t>комплекси (далі – АЗК)</w:t>
      </w:r>
      <w:r w:rsidRPr="00A0634D">
        <w:rPr>
          <w:rFonts w:ascii="Times New Roman" w:eastAsia="Times New Roman" w:hAnsi="Times New Roman" w:cs="Times New Roman"/>
          <w:bCs/>
          <w:sz w:val="24"/>
          <w:szCs w:val="24"/>
          <w:lang w:val="uk-UA" w:eastAsia="uk-UA"/>
        </w:rPr>
        <w:t xml:space="preserve"> учасника повинні бути призначені для заправки автотранспортних засобів бензином автомобільним                    та дизельним паливом відповідно до постанови Кабінету Міністрів України «Про затвердження Правил роздрібної торгівлі нафтопродуктами» від 20.12.1997 № 1442.</w:t>
      </w:r>
    </w:p>
    <w:p w14:paraId="35C3D3E7" w14:textId="77777777" w:rsidR="00A0634D" w:rsidRPr="00A0634D" w:rsidRDefault="00A0634D" w:rsidP="00A0634D">
      <w:pPr>
        <w:numPr>
          <w:ilvl w:val="0"/>
          <w:numId w:val="16"/>
        </w:numPr>
        <w:spacing w:after="0" w:line="240" w:lineRule="auto"/>
        <w:contextualSpacing/>
        <w:jc w:val="both"/>
        <w:rPr>
          <w:rFonts w:ascii="Times New Roman" w:eastAsia="Times New Roman" w:hAnsi="Times New Roman" w:cs="Times New Roman"/>
          <w:b/>
          <w:color w:val="000000"/>
          <w:sz w:val="24"/>
          <w:szCs w:val="24"/>
          <w:lang w:val="uk-UA"/>
        </w:rPr>
      </w:pPr>
      <w:r w:rsidRPr="00A0634D">
        <w:rPr>
          <w:rFonts w:ascii="Times New Roman" w:eastAsia="Times New Roman" w:hAnsi="Times New Roman" w:cs="Times New Roman"/>
          <w:b/>
          <w:color w:val="000000"/>
          <w:sz w:val="24"/>
          <w:szCs w:val="24"/>
          <w:lang w:val="uk-UA"/>
        </w:rPr>
        <w:t>Технічна специфікація.</w:t>
      </w:r>
    </w:p>
    <w:tbl>
      <w:tblPr>
        <w:tblStyle w:val="230"/>
        <w:tblW w:w="0" w:type="auto"/>
        <w:tblInd w:w="1080" w:type="dxa"/>
        <w:tblLook w:val="04A0" w:firstRow="1" w:lastRow="0" w:firstColumn="1" w:lastColumn="0" w:noHBand="0" w:noVBand="1"/>
      </w:tblPr>
      <w:tblGrid>
        <w:gridCol w:w="3026"/>
        <w:gridCol w:w="2410"/>
      </w:tblGrid>
      <w:tr w:rsidR="00A0634D" w:rsidRPr="00A0634D" w14:paraId="3E71914D" w14:textId="77777777" w:rsidTr="00B559AB">
        <w:tc>
          <w:tcPr>
            <w:tcW w:w="3026" w:type="dxa"/>
          </w:tcPr>
          <w:p w14:paraId="34A51518" w14:textId="77777777" w:rsidR="00A0634D" w:rsidRPr="00A0634D" w:rsidRDefault="00A0634D" w:rsidP="00A0634D">
            <w:pPr>
              <w:contextualSpacing/>
              <w:jc w:val="center"/>
              <w:rPr>
                <w:rFonts w:ascii="Times New Roman" w:eastAsia="Times New Roman" w:hAnsi="Times New Roman" w:cs="Times New Roman"/>
                <w:b/>
                <w:color w:val="000000"/>
                <w:sz w:val="24"/>
                <w:szCs w:val="24"/>
              </w:rPr>
            </w:pPr>
            <w:r w:rsidRPr="00A0634D">
              <w:rPr>
                <w:rFonts w:ascii="Times New Roman" w:eastAsia="Times New Roman" w:hAnsi="Times New Roman" w:cs="Times New Roman"/>
                <w:b/>
                <w:color w:val="000000"/>
                <w:sz w:val="24"/>
                <w:szCs w:val="24"/>
              </w:rPr>
              <w:t>Назва товару</w:t>
            </w:r>
          </w:p>
        </w:tc>
        <w:tc>
          <w:tcPr>
            <w:tcW w:w="2410" w:type="dxa"/>
          </w:tcPr>
          <w:p w14:paraId="3C26FAD5" w14:textId="77777777" w:rsidR="00A0634D" w:rsidRPr="00A0634D" w:rsidRDefault="00A0634D" w:rsidP="00A0634D">
            <w:pPr>
              <w:contextualSpacing/>
              <w:jc w:val="center"/>
              <w:rPr>
                <w:rFonts w:ascii="Times New Roman" w:eastAsia="Times New Roman" w:hAnsi="Times New Roman" w:cs="Times New Roman"/>
                <w:b/>
                <w:color w:val="000000"/>
                <w:sz w:val="24"/>
                <w:szCs w:val="24"/>
              </w:rPr>
            </w:pPr>
            <w:r w:rsidRPr="00A0634D">
              <w:rPr>
                <w:rFonts w:ascii="Times New Roman" w:eastAsia="Times New Roman" w:hAnsi="Times New Roman" w:cs="Times New Roman"/>
                <w:b/>
                <w:color w:val="000000"/>
                <w:sz w:val="24"/>
                <w:szCs w:val="24"/>
              </w:rPr>
              <w:t>Об’єм, л</w:t>
            </w:r>
          </w:p>
        </w:tc>
      </w:tr>
      <w:tr w:rsidR="00A0634D" w:rsidRPr="00A0634D" w14:paraId="0B242FAE" w14:textId="77777777" w:rsidTr="00B559AB">
        <w:tc>
          <w:tcPr>
            <w:tcW w:w="3026" w:type="dxa"/>
          </w:tcPr>
          <w:p w14:paraId="25DFFB3C" w14:textId="77777777" w:rsidR="00A0634D" w:rsidRPr="00A0634D" w:rsidRDefault="00A0634D" w:rsidP="00A0634D">
            <w:pPr>
              <w:contextualSpacing/>
              <w:jc w:val="center"/>
              <w:rPr>
                <w:rFonts w:ascii="Times New Roman" w:hAnsi="Times New Roman" w:cs="Times New Roman"/>
                <w:color w:val="000000"/>
                <w:sz w:val="24"/>
                <w:szCs w:val="24"/>
              </w:rPr>
            </w:pPr>
            <w:r w:rsidRPr="00A0634D">
              <w:rPr>
                <w:rFonts w:ascii="Times New Roman" w:hAnsi="Times New Roman" w:cs="Times New Roman"/>
                <w:color w:val="000000"/>
                <w:sz w:val="24"/>
                <w:szCs w:val="24"/>
              </w:rPr>
              <w:t>Дизельне паливо</w:t>
            </w:r>
          </w:p>
        </w:tc>
        <w:tc>
          <w:tcPr>
            <w:tcW w:w="2410" w:type="dxa"/>
          </w:tcPr>
          <w:p w14:paraId="1CB5F27C" w14:textId="77777777" w:rsidR="00A0634D" w:rsidRPr="00A0634D" w:rsidRDefault="00A0634D" w:rsidP="00A0634D">
            <w:pPr>
              <w:contextualSpacing/>
              <w:jc w:val="center"/>
              <w:rPr>
                <w:rFonts w:ascii="Times New Roman" w:eastAsia="Times New Roman" w:hAnsi="Times New Roman" w:cs="Times New Roman"/>
                <w:color w:val="000000"/>
                <w:sz w:val="24"/>
                <w:szCs w:val="24"/>
                <w:lang w:val="ru-RU"/>
              </w:rPr>
            </w:pPr>
            <w:r w:rsidRPr="00A0634D">
              <w:rPr>
                <w:rFonts w:ascii="Times New Roman" w:eastAsia="Times New Roman" w:hAnsi="Times New Roman" w:cs="Times New Roman"/>
                <w:color w:val="000000"/>
                <w:sz w:val="24"/>
                <w:szCs w:val="24"/>
                <w:lang w:val="ru-RU"/>
              </w:rPr>
              <w:t>2000</w:t>
            </w:r>
          </w:p>
        </w:tc>
      </w:tr>
    </w:tbl>
    <w:p w14:paraId="0645D545" w14:textId="77777777" w:rsidR="00A0634D" w:rsidRPr="00A0634D" w:rsidRDefault="00A0634D" w:rsidP="00A0634D">
      <w:pPr>
        <w:tabs>
          <w:tab w:val="left" w:pos="8168"/>
        </w:tabs>
        <w:spacing w:after="0" w:line="240" w:lineRule="auto"/>
        <w:ind w:firstLine="567"/>
        <w:jc w:val="both"/>
        <w:rPr>
          <w:rFonts w:ascii="Times New Roman" w:eastAsia="Arial" w:hAnsi="Times New Roman" w:cs="Times New Roman"/>
          <w:b/>
          <w:bCs/>
          <w:i/>
          <w:iCs/>
          <w:sz w:val="20"/>
          <w:szCs w:val="20"/>
          <w:lang w:val="uk-UA" w:eastAsia="ru-RU"/>
        </w:rPr>
      </w:pPr>
      <w:r w:rsidRPr="00A0634D">
        <w:rPr>
          <w:rFonts w:ascii="Times New Roman" w:eastAsia="Arial" w:hAnsi="Times New Roman" w:cs="Times New Roman"/>
          <w:b/>
          <w:bCs/>
          <w:i/>
          <w:iCs/>
          <w:sz w:val="20"/>
          <w:szCs w:val="20"/>
          <w:lang w:val="uk-UA" w:eastAsia="ru-RU"/>
        </w:rPr>
        <w:t>Примітки:</w:t>
      </w:r>
    </w:p>
    <w:p w14:paraId="40136E3D" w14:textId="77777777" w:rsidR="00A0634D" w:rsidRPr="00A0634D" w:rsidRDefault="00A0634D" w:rsidP="00A0634D">
      <w:pPr>
        <w:shd w:val="clear" w:color="auto" w:fill="FFFFFF"/>
        <w:spacing w:after="0" w:line="240" w:lineRule="auto"/>
        <w:ind w:firstLine="567"/>
        <w:jc w:val="both"/>
        <w:rPr>
          <w:rFonts w:ascii="Times New Roman" w:eastAsia="Times New Roman" w:hAnsi="Times New Roman" w:cs="Times New Roman"/>
          <w:i/>
          <w:sz w:val="20"/>
          <w:szCs w:val="20"/>
          <w:lang w:val="uk-UA" w:eastAsia="ru-RU"/>
        </w:rPr>
      </w:pPr>
      <w:r w:rsidRPr="00A0634D">
        <w:rPr>
          <w:rFonts w:ascii="Times New Roman" w:eastAsia="Times New Roman" w:hAnsi="Times New Roman" w:cs="Times New Roman"/>
          <w:i/>
          <w:sz w:val="20"/>
          <w:szCs w:val="20"/>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A0634D">
        <w:rPr>
          <w:rFonts w:ascii="Times New Roman" w:eastAsia="Times New Roman" w:hAnsi="Times New Roman" w:cs="Times New Roman"/>
          <w:i/>
          <w:sz w:val="20"/>
          <w:szCs w:val="20"/>
          <w:u w:val="single"/>
          <w:lang w:val="uk-UA" w:eastAsia="ru-RU"/>
        </w:rPr>
        <w:t>ісля кожного такого посилання слід вважати наявний вираз «або еквівалент».</w:t>
      </w:r>
    </w:p>
    <w:p w14:paraId="44790083" w14:textId="77777777" w:rsidR="00A0634D" w:rsidRPr="00A0634D" w:rsidRDefault="00A0634D" w:rsidP="00A0634D">
      <w:pPr>
        <w:shd w:val="clear" w:color="auto" w:fill="FFFFFF"/>
        <w:spacing w:after="0" w:line="240" w:lineRule="auto"/>
        <w:ind w:firstLine="567"/>
        <w:jc w:val="both"/>
        <w:rPr>
          <w:rFonts w:ascii="Times New Roman" w:eastAsia="Times New Roman" w:hAnsi="Times New Roman" w:cs="Times New Roman"/>
          <w:i/>
          <w:sz w:val="20"/>
          <w:szCs w:val="20"/>
          <w:u w:val="single"/>
          <w:lang w:val="uk-UA" w:eastAsia="ru-RU"/>
        </w:rPr>
      </w:pPr>
      <w:r w:rsidRPr="00A0634D">
        <w:rPr>
          <w:rFonts w:ascii="Times New Roman" w:eastAsia="Times New Roman" w:hAnsi="Times New Roman" w:cs="Times New Roman"/>
          <w:i/>
          <w:sz w:val="20"/>
          <w:szCs w:val="20"/>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w:t>
      </w:r>
      <w:r w:rsidRPr="00A0634D">
        <w:rPr>
          <w:rFonts w:ascii="Times New Roman" w:eastAsia="Times New Roman" w:hAnsi="Times New Roman" w:cs="Times New Roman"/>
          <w:i/>
          <w:sz w:val="20"/>
          <w:szCs w:val="20"/>
          <w:lang w:val="uk-UA" w:eastAsia="ru-RU"/>
        </w:rPr>
        <w:lastRenderedPageBreak/>
        <w:t xml:space="preserve">або конкретне місце походження чи спосіб виробництва, таке посилання є необхідним та обґрунтованим. </w:t>
      </w:r>
      <w:r w:rsidRPr="00A0634D">
        <w:rPr>
          <w:rFonts w:ascii="Times New Roman" w:eastAsia="Times New Roman" w:hAnsi="Times New Roman" w:cs="Times New Roman"/>
          <w:i/>
          <w:sz w:val="20"/>
          <w:szCs w:val="20"/>
          <w:u w:val="single"/>
          <w:lang w:val="uk-UA" w:eastAsia="ru-RU"/>
        </w:rPr>
        <w:t xml:space="preserve">Після кожного такого посилання слід вважати наявний вираз «або еквівалент». </w:t>
      </w:r>
    </w:p>
    <w:p w14:paraId="71158012" w14:textId="77777777" w:rsidR="00A0634D" w:rsidRPr="00A0634D" w:rsidRDefault="00A0634D" w:rsidP="00A0634D">
      <w:pPr>
        <w:spacing w:after="0" w:line="240" w:lineRule="auto"/>
        <w:ind w:firstLine="720"/>
        <w:jc w:val="both"/>
        <w:rPr>
          <w:rFonts w:ascii="Times New Roman" w:eastAsia="Times New Roman" w:hAnsi="Times New Roman" w:cs="Times New Roman"/>
          <w:color w:val="000000"/>
          <w:sz w:val="24"/>
          <w:szCs w:val="24"/>
          <w:lang w:val="uk-UA"/>
        </w:rPr>
      </w:pPr>
      <w:r w:rsidRPr="00A0634D">
        <w:rPr>
          <w:rFonts w:ascii="Times New Roman" w:eastAsia="Times New Roman" w:hAnsi="Times New Roman" w:cs="Times New Roman"/>
          <w:b/>
          <w:color w:val="000000"/>
          <w:sz w:val="24"/>
          <w:szCs w:val="24"/>
          <w:lang w:val="uk-UA"/>
        </w:rPr>
        <w:t>2</w:t>
      </w:r>
      <w:r w:rsidRPr="00A0634D">
        <w:rPr>
          <w:rFonts w:ascii="Times New Roman" w:eastAsia="Times New Roman" w:hAnsi="Times New Roman" w:cs="Times New Roman"/>
          <w:color w:val="000000"/>
          <w:sz w:val="24"/>
          <w:szCs w:val="24"/>
          <w:lang w:val="uk-UA"/>
        </w:rPr>
        <w:t>. Якісні характеристики товару:</w:t>
      </w:r>
    </w:p>
    <w:p w14:paraId="60DF349D" w14:textId="77777777" w:rsidR="00A0634D" w:rsidRPr="00A0634D" w:rsidRDefault="00A0634D" w:rsidP="00A0634D">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A0634D">
        <w:rPr>
          <w:rFonts w:ascii="Times New Roman" w:eastAsia="Times New Roman" w:hAnsi="Times New Roman" w:cs="Times New Roman"/>
          <w:color w:val="000000"/>
          <w:sz w:val="24"/>
          <w:szCs w:val="24"/>
          <w:lang w:val="uk-UA" w:eastAsia="ru-RU"/>
        </w:rPr>
        <w:t>Дизельне паливо повинно відповідати 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та вимогам ДСТУ 7688:2015 «Паливо дизельне Євро. Технічні умови».</w:t>
      </w:r>
    </w:p>
    <w:p w14:paraId="6DF25176" w14:textId="77777777" w:rsidR="00A0634D" w:rsidRPr="00A0634D" w:rsidRDefault="00A0634D" w:rsidP="00A0634D">
      <w:pPr>
        <w:tabs>
          <w:tab w:val="left" w:pos="709"/>
        </w:tabs>
        <w:spacing w:after="0" w:line="240" w:lineRule="auto"/>
        <w:ind w:firstLine="709"/>
        <w:jc w:val="both"/>
        <w:rPr>
          <w:rFonts w:ascii="Times New Roman" w:eastAsia="Times New Roman" w:hAnsi="Times New Roman" w:cs="Times New Roman"/>
          <w:bCs/>
          <w:sz w:val="24"/>
          <w:szCs w:val="24"/>
          <w:lang w:val="uk-UA" w:eastAsia="uk-UA"/>
        </w:rPr>
      </w:pPr>
      <w:r w:rsidRPr="00A0634D">
        <w:rPr>
          <w:rFonts w:ascii="Times New Roman" w:eastAsia="Times New Roman" w:hAnsi="Times New Roman" w:cs="Times New Roman"/>
          <w:bCs/>
          <w:sz w:val="24"/>
          <w:szCs w:val="24"/>
          <w:lang w:val="uk-UA" w:eastAsia="uk-UA"/>
        </w:rPr>
        <w:t>Поставка товару, що є предметом закупівлі, повинна здійснюватися учасником згідно з  вимогами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w:t>
      </w:r>
      <w:r w:rsidRPr="00A0634D">
        <w:rPr>
          <w:rFonts w:ascii="Times New Roman" w:eastAsia="Times New Roman" w:hAnsi="Times New Roman" w:cs="Times New Roman"/>
          <w:b/>
          <w:bCs/>
          <w:sz w:val="24"/>
          <w:szCs w:val="24"/>
          <w:lang w:val="uk-UA" w:eastAsia="uk-UA"/>
        </w:rPr>
        <w:t xml:space="preserve"> </w:t>
      </w:r>
      <w:r w:rsidRPr="00A0634D">
        <w:rPr>
          <w:rFonts w:ascii="Times New Roman" w:eastAsia="Times New Roman" w:hAnsi="Times New Roman" w:cs="Times New Roman"/>
          <w:bCs/>
          <w:sz w:val="24"/>
          <w:szCs w:val="24"/>
          <w:lang w:val="uk-UA" w:eastAsia="uk-UA"/>
        </w:rPr>
        <w:t>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20.05.2008 № 281/171/578/155 (зареєстровано в Міністерстві юстиції України 2 вересня 2008 р. за № 805/15496).</w:t>
      </w:r>
    </w:p>
    <w:p w14:paraId="042C0153" w14:textId="77777777" w:rsidR="00A0634D" w:rsidRPr="00A0634D" w:rsidRDefault="00A0634D" w:rsidP="00A0634D">
      <w:pPr>
        <w:spacing w:after="0" w:line="240" w:lineRule="auto"/>
        <w:ind w:firstLine="709"/>
        <w:jc w:val="both"/>
        <w:rPr>
          <w:rFonts w:ascii="Times New Roman" w:eastAsia="Times New Roman" w:hAnsi="Times New Roman" w:cs="Times New Roman"/>
          <w:bCs/>
          <w:sz w:val="24"/>
          <w:szCs w:val="24"/>
          <w:lang w:val="uk-UA" w:eastAsia="ru-RU"/>
        </w:rPr>
      </w:pPr>
      <w:r w:rsidRPr="00A0634D">
        <w:rPr>
          <w:rFonts w:ascii="Times New Roman" w:eastAsia="Times New Roman" w:hAnsi="Times New Roman" w:cs="Times New Roman"/>
          <w:bCs/>
          <w:sz w:val="24"/>
          <w:szCs w:val="24"/>
          <w:lang w:val="uk-UA" w:eastAsia="uk-UA"/>
        </w:rPr>
        <w:t xml:space="preserve">Запропоновані учасником АЗС/АЗК обов’язково повинні мати в </w:t>
      </w:r>
      <w:proofErr w:type="spellStart"/>
      <w:r w:rsidRPr="00A0634D">
        <w:rPr>
          <w:rFonts w:ascii="Times New Roman" w:eastAsia="Times New Roman" w:hAnsi="Times New Roman" w:cs="Times New Roman"/>
          <w:bCs/>
          <w:sz w:val="24"/>
          <w:szCs w:val="24"/>
          <w:lang w:val="uk-UA" w:eastAsia="uk-UA"/>
        </w:rPr>
        <w:t>наяності</w:t>
      </w:r>
      <w:proofErr w:type="spellEnd"/>
      <w:r w:rsidRPr="00A0634D">
        <w:rPr>
          <w:rFonts w:ascii="Times New Roman" w:eastAsia="Times New Roman" w:hAnsi="Times New Roman" w:cs="Times New Roman"/>
          <w:bCs/>
          <w:sz w:val="24"/>
          <w:szCs w:val="24"/>
          <w:lang w:val="uk-UA" w:eastAsia="uk-UA"/>
        </w:rPr>
        <w:t xml:space="preserve"> дизельне паливо.</w:t>
      </w:r>
    </w:p>
    <w:p w14:paraId="273B7E88" w14:textId="77777777" w:rsidR="00A0634D" w:rsidRPr="00A0634D" w:rsidRDefault="00A0634D" w:rsidP="00A0634D">
      <w:pPr>
        <w:spacing w:after="0" w:line="240" w:lineRule="auto"/>
        <w:ind w:firstLine="720"/>
        <w:jc w:val="both"/>
        <w:rPr>
          <w:rFonts w:ascii="Times New Roman" w:eastAsia="Times New Roman" w:hAnsi="Times New Roman" w:cs="Times New Roman"/>
          <w:color w:val="000000"/>
          <w:sz w:val="24"/>
          <w:szCs w:val="24"/>
          <w:lang w:val="uk-UA"/>
        </w:rPr>
      </w:pPr>
      <w:r w:rsidRPr="00A0634D">
        <w:rPr>
          <w:rFonts w:ascii="Times New Roman" w:eastAsia="Times New Roman" w:hAnsi="Times New Roman" w:cs="Times New Roman"/>
          <w:b/>
          <w:color w:val="000000"/>
          <w:sz w:val="24"/>
          <w:szCs w:val="24"/>
          <w:lang w:val="uk-UA"/>
        </w:rPr>
        <w:t>3.</w:t>
      </w:r>
      <w:r w:rsidRPr="00A0634D">
        <w:rPr>
          <w:rFonts w:ascii="Times New Roman" w:eastAsia="Times New Roman" w:hAnsi="Times New Roman" w:cs="Times New Roman"/>
          <w:color w:val="000000"/>
          <w:sz w:val="24"/>
          <w:szCs w:val="24"/>
          <w:lang w:val="uk-UA"/>
        </w:rPr>
        <w:t xml:space="preserve"> Інші вимоги:</w:t>
      </w:r>
    </w:p>
    <w:p w14:paraId="3071F5C8"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r w:rsidRPr="00A0634D">
        <w:rPr>
          <w:rFonts w:ascii="Times New Roman" w:eastAsia="Times New Roman" w:hAnsi="Times New Roman" w:cs="Times New Roman"/>
          <w:color w:val="000000"/>
          <w:sz w:val="24"/>
          <w:szCs w:val="24"/>
          <w:lang w:val="uk-UA"/>
        </w:rPr>
        <w:t>3.1. Учасник повинен мати розгалужену мережу</w:t>
      </w:r>
      <w:r w:rsidRPr="00A0634D">
        <w:rPr>
          <w:rFonts w:ascii="Times New Roman" w:eastAsia="Times New Roman" w:hAnsi="Times New Roman" w:cs="Times New Roman"/>
          <w:b/>
          <w:color w:val="000000"/>
          <w:sz w:val="24"/>
          <w:szCs w:val="24"/>
          <w:lang w:val="uk-UA"/>
        </w:rPr>
        <w:t xml:space="preserve"> </w:t>
      </w:r>
      <w:r w:rsidRPr="00A0634D">
        <w:rPr>
          <w:rFonts w:ascii="Times New Roman" w:eastAsia="Calibri" w:hAnsi="Times New Roman" w:cs="Times New Roman"/>
          <w:sz w:val="24"/>
          <w:szCs w:val="24"/>
          <w:lang w:val="uk-UA"/>
        </w:rPr>
        <w:t xml:space="preserve">АЗС/АЗК у м. Суми та Сумській області. Зокрема </w:t>
      </w:r>
      <w:r w:rsidRPr="00A0634D">
        <w:rPr>
          <w:rFonts w:ascii="Times New Roman" w:eastAsia="Calibri" w:hAnsi="Times New Roman" w:cs="Times New Roman"/>
          <w:b/>
          <w:sz w:val="24"/>
          <w:szCs w:val="24"/>
          <w:lang w:val="uk-UA"/>
        </w:rPr>
        <w:t>обов’язкова їх наявність</w:t>
      </w:r>
      <w:r w:rsidRPr="00A0634D">
        <w:rPr>
          <w:rFonts w:ascii="Times New Roman" w:eastAsia="Calibri" w:hAnsi="Times New Roman" w:cs="Times New Roman"/>
          <w:sz w:val="24"/>
          <w:szCs w:val="24"/>
          <w:lang w:val="uk-UA"/>
        </w:rPr>
        <w:t xml:space="preserve">, не менше ніж по одній АЗС, у містах: Суми, Охтирка, Шостка, Ромни. </w:t>
      </w:r>
    </w:p>
    <w:p w14:paraId="1EEED359" w14:textId="77777777" w:rsidR="00A0634D" w:rsidRPr="00A0634D" w:rsidRDefault="00A0634D" w:rsidP="00A0634D">
      <w:pPr>
        <w:spacing w:after="0" w:line="240" w:lineRule="auto"/>
        <w:ind w:firstLine="720"/>
        <w:jc w:val="both"/>
        <w:rPr>
          <w:rFonts w:ascii="Times New Roman" w:eastAsia="Calibri" w:hAnsi="Times New Roman" w:cs="Calibri"/>
          <w:snapToGrid w:val="0"/>
          <w:sz w:val="18"/>
          <w:szCs w:val="18"/>
          <w:lang w:val="uk-UA"/>
        </w:rPr>
      </w:pPr>
      <w:r w:rsidRPr="00A0634D">
        <w:rPr>
          <w:rFonts w:ascii="Times New Roman" w:eastAsia="Calibri" w:hAnsi="Times New Roman" w:cs="Times New Roman"/>
          <w:sz w:val="24"/>
          <w:szCs w:val="24"/>
          <w:lang w:val="uk-UA"/>
        </w:rPr>
        <w:t xml:space="preserve">3.2. Відпуск палива повинен здійснюватися на АЗС/АЗК учасника згідно з довірчим документом (бланк-дозвіл,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 -карта тощо).</w:t>
      </w:r>
      <w:r w:rsidRPr="00A0634D">
        <w:rPr>
          <w:rFonts w:ascii="Times New Roman" w:eastAsia="Calibri" w:hAnsi="Times New Roman" w:cs="Calibri"/>
          <w:snapToGrid w:val="0"/>
          <w:sz w:val="18"/>
          <w:szCs w:val="18"/>
          <w:lang w:val="uk-UA"/>
        </w:rPr>
        <w:t xml:space="preserve"> </w:t>
      </w:r>
      <w:r w:rsidRPr="00A0634D">
        <w:rPr>
          <w:rFonts w:ascii="Times New Roman" w:eastAsia="Calibri" w:hAnsi="Times New Roman" w:cs="Calibri"/>
          <w:snapToGrid w:val="0"/>
          <w:sz w:val="24"/>
          <w:szCs w:val="24"/>
          <w:lang w:val="uk-UA"/>
        </w:rPr>
        <w:t>Довірчий документ є підставою для відпуску вказаного в ньому об’єму та марки палива.</w:t>
      </w:r>
      <w:r w:rsidRPr="00A0634D">
        <w:rPr>
          <w:rFonts w:ascii="Times New Roman" w:eastAsia="Calibri" w:hAnsi="Times New Roman" w:cs="Calibri"/>
          <w:snapToGrid w:val="0"/>
          <w:sz w:val="18"/>
          <w:szCs w:val="18"/>
          <w:lang w:val="uk-UA"/>
        </w:rPr>
        <w:t xml:space="preserve"> </w:t>
      </w:r>
    </w:p>
    <w:p w14:paraId="4B2EC111"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r w:rsidRPr="00A0634D">
        <w:rPr>
          <w:rFonts w:ascii="Times New Roman" w:eastAsia="Calibri" w:hAnsi="Times New Roman" w:cs="Times New Roman"/>
          <w:sz w:val="24"/>
          <w:szCs w:val="24"/>
          <w:lang w:val="uk-UA"/>
        </w:rPr>
        <w:t xml:space="preserve">3.3. Вимоги до довірчого документа (бланк-дозвіл,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-карта тощо): </w:t>
      </w:r>
    </w:p>
    <w:p w14:paraId="5BB18ACE"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r w:rsidRPr="00A0634D">
        <w:rPr>
          <w:rFonts w:ascii="Times New Roman" w:eastAsia="Calibri" w:hAnsi="Times New Roman" w:cs="Times New Roman"/>
          <w:sz w:val="24"/>
          <w:szCs w:val="24"/>
          <w:lang w:val="uk-UA"/>
        </w:rPr>
        <w:t xml:space="preserve">3.3.1. Наявність </w:t>
      </w:r>
      <w:bookmarkStart w:id="1" w:name="_Hlk177988220"/>
      <w:r w:rsidRPr="00A0634D">
        <w:rPr>
          <w:rFonts w:ascii="Times New Roman" w:eastAsia="Calibri" w:hAnsi="Times New Roman" w:cs="Times New Roman"/>
          <w:sz w:val="24"/>
          <w:szCs w:val="24"/>
          <w:lang w:val="uk-UA"/>
        </w:rPr>
        <w:t xml:space="preserve">довірчих документів (бланк-дозвіл,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 карта тощо) </w:t>
      </w:r>
      <w:bookmarkEnd w:id="1"/>
      <w:r w:rsidRPr="00A0634D">
        <w:rPr>
          <w:rFonts w:ascii="Times New Roman" w:eastAsia="Calibri" w:hAnsi="Times New Roman" w:cs="Times New Roman"/>
          <w:sz w:val="24"/>
          <w:szCs w:val="24"/>
          <w:lang w:val="uk-UA"/>
        </w:rPr>
        <w:t xml:space="preserve">номіналом 10 та/або 15, та/або 20 літрів зі строком дії </w:t>
      </w:r>
      <w:r w:rsidRPr="00A0634D">
        <w:rPr>
          <w:rFonts w:ascii="Times New Roman" w:eastAsia="Calibri" w:hAnsi="Times New Roman" w:cs="Times New Roman"/>
          <w:b/>
          <w:sz w:val="24"/>
          <w:szCs w:val="24"/>
          <w:lang w:val="uk-UA"/>
        </w:rPr>
        <w:t>не менше 24 (двадцять чотири</w:t>
      </w:r>
      <w:r w:rsidRPr="00A0634D">
        <w:rPr>
          <w:rFonts w:ascii="Times New Roman" w:eastAsia="Calibri" w:hAnsi="Times New Roman" w:cs="Times New Roman"/>
          <w:sz w:val="24"/>
          <w:szCs w:val="24"/>
          <w:lang w:val="uk-UA"/>
        </w:rPr>
        <w:t xml:space="preserve">) календарні місяці. </w:t>
      </w:r>
    </w:p>
    <w:p w14:paraId="4526F4AD"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bookmarkStart w:id="2" w:name="_Hlk192087787"/>
      <w:r w:rsidRPr="00A0634D">
        <w:rPr>
          <w:rFonts w:ascii="Times New Roman" w:eastAsia="Calibri" w:hAnsi="Times New Roman" w:cs="Times New Roman"/>
          <w:sz w:val="24"/>
          <w:szCs w:val="24"/>
          <w:lang w:val="uk-UA"/>
        </w:rPr>
        <w:t xml:space="preserve">Довірчі документи </w:t>
      </w:r>
      <w:bookmarkEnd w:id="2"/>
      <w:r w:rsidRPr="00A0634D">
        <w:rPr>
          <w:rFonts w:ascii="Times New Roman" w:eastAsia="Calibri" w:hAnsi="Times New Roman" w:cs="Times New Roman"/>
          <w:sz w:val="24"/>
          <w:szCs w:val="24"/>
          <w:lang w:val="uk-UA"/>
        </w:rPr>
        <w:t xml:space="preserve">(бланк-дозвіл,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-карта тощо) повинні бути єдиного зразка. </w:t>
      </w:r>
    </w:p>
    <w:p w14:paraId="028563A6"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r w:rsidRPr="00A0634D">
        <w:rPr>
          <w:rFonts w:ascii="Times New Roman" w:eastAsia="Calibri" w:hAnsi="Times New Roman" w:cs="Times New Roman"/>
          <w:sz w:val="24"/>
          <w:szCs w:val="24"/>
          <w:lang w:val="uk-UA"/>
        </w:rPr>
        <w:t xml:space="preserve">3.3.2. Обов’язкова можливість рівноцінного обміну довірчих документів (бланків-дозволів, талонів, </w:t>
      </w:r>
      <w:bookmarkStart w:id="3" w:name="_Hlk192087727"/>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-карт </w:t>
      </w:r>
      <w:bookmarkEnd w:id="3"/>
      <w:r w:rsidRPr="00A0634D">
        <w:rPr>
          <w:rFonts w:ascii="Times New Roman" w:eastAsia="Calibri" w:hAnsi="Times New Roman" w:cs="Times New Roman"/>
          <w:sz w:val="24"/>
          <w:szCs w:val="24"/>
          <w:lang w:val="uk-UA"/>
        </w:rPr>
        <w:t>тощо) у разі переходу на довірчі документи нового зразка.</w:t>
      </w:r>
    </w:p>
    <w:p w14:paraId="524C7FC4" w14:textId="77777777" w:rsidR="00A0634D" w:rsidRPr="00A0634D" w:rsidRDefault="00A0634D" w:rsidP="00A0634D">
      <w:pPr>
        <w:spacing w:after="0" w:line="240" w:lineRule="auto"/>
        <w:ind w:firstLine="720"/>
        <w:jc w:val="both"/>
        <w:rPr>
          <w:rFonts w:ascii="Times New Roman" w:eastAsia="Calibri" w:hAnsi="Times New Roman" w:cs="Times New Roman"/>
          <w:sz w:val="24"/>
          <w:szCs w:val="24"/>
          <w:lang w:val="uk-UA"/>
        </w:rPr>
      </w:pPr>
      <w:r w:rsidRPr="00A0634D">
        <w:rPr>
          <w:rFonts w:ascii="Times New Roman" w:eastAsia="Calibri" w:hAnsi="Times New Roman" w:cs="Times New Roman"/>
          <w:sz w:val="24"/>
          <w:szCs w:val="24"/>
          <w:lang w:val="uk-UA"/>
        </w:rPr>
        <w:t xml:space="preserve">3.3.3. Довірчі документи </w:t>
      </w:r>
      <w:bookmarkStart w:id="4" w:name="_Hlk192087774"/>
      <w:r w:rsidRPr="00A0634D">
        <w:rPr>
          <w:rFonts w:ascii="Times New Roman" w:eastAsia="Calibri" w:hAnsi="Times New Roman" w:cs="Times New Roman"/>
          <w:sz w:val="24"/>
          <w:szCs w:val="24"/>
          <w:lang w:val="uk-UA"/>
        </w:rPr>
        <w:t xml:space="preserve">(бланк-дозвіл,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-карта тощо)</w:t>
      </w:r>
      <w:bookmarkEnd w:id="4"/>
      <w:r w:rsidRPr="00A0634D">
        <w:rPr>
          <w:rFonts w:ascii="Times New Roman" w:eastAsia="Calibri" w:hAnsi="Times New Roman" w:cs="Times New Roman"/>
          <w:sz w:val="24"/>
          <w:szCs w:val="24"/>
          <w:lang w:val="uk-UA"/>
        </w:rPr>
        <w:t xml:space="preserve"> повинні прийматися/обслуговуватися на АЗС/АЗК в м. Суми та Сумській області (зокрема обов’язково у містах: Суми, Охтирка, Ромни, Шостка) на власних та/чи на орендованих, та/чи партнерських АЗС/АЗК на весь період дії таких довірчих документів та бути дійсними по всій території України (крім тимчасово окупованої території України, Донецької, Луганської областей та АР Крим).</w:t>
      </w:r>
    </w:p>
    <w:p w14:paraId="5BCE5F57"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eastAsia="ru-RU"/>
        </w:rPr>
      </w:pPr>
      <w:r w:rsidRPr="00A0634D">
        <w:rPr>
          <w:rFonts w:ascii="Times New Roman" w:eastAsia="Calibri" w:hAnsi="Times New Roman" w:cs="Times New Roman"/>
          <w:sz w:val="24"/>
          <w:szCs w:val="24"/>
          <w:lang w:val="uk-UA"/>
        </w:rPr>
        <w:t xml:space="preserve">Довірчі документи (бланк-дозвіл, талон, </w:t>
      </w:r>
      <w:proofErr w:type="spellStart"/>
      <w:r w:rsidRPr="00A0634D">
        <w:rPr>
          <w:rFonts w:ascii="Times New Roman" w:eastAsia="Calibri" w:hAnsi="Times New Roman" w:cs="Times New Roman"/>
          <w:sz w:val="24"/>
          <w:szCs w:val="24"/>
          <w:lang w:val="uk-UA"/>
        </w:rPr>
        <w:t>скретч</w:t>
      </w:r>
      <w:proofErr w:type="spellEnd"/>
      <w:r w:rsidRPr="00A0634D">
        <w:rPr>
          <w:rFonts w:ascii="Times New Roman" w:eastAsia="Calibri" w:hAnsi="Times New Roman" w:cs="Times New Roman"/>
          <w:sz w:val="24"/>
          <w:szCs w:val="24"/>
          <w:lang w:val="uk-UA"/>
        </w:rPr>
        <w:t xml:space="preserve">-карта тощо) </w:t>
      </w:r>
      <w:r w:rsidRPr="00A0634D">
        <w:rPr>
          <w:rFonts w:ascii="Times New Roman" w:eastAsia="Times New Roman" w:hAnsi="Times New Roman" w:cs="Times New Roman"/>
          <w:sz w:val="24"/>
          <w:szCs w:val="24"/>
          <w:lang w:val="uk-UA" w:eastAsia="ru-RU"/>
        </w:rPr>
        <w:t>повинні мати елементи захисту (голографічне зображення/водяний знак/захисна стрічка/тощо).</w:t>
      </w:r>
    </w:p>
    <w:p w14:paraId="172C74FC" w14:textId="77777777" w:rsidR="00A0634D" w:rsidRPr="00A0634D" w:rsidRDefault="00A0634D" w:rsidP="00A0634D">
      <w:pPr>
        <w:spacing w:after="0" w:line="240" w:lineRule="auto"/>
        <w:ind w:firstLine="720"/>
        <w:jc w:val="both"/>
        <w:rPr>
          <w:rFonts w:ascii="Times New Roman" w:eastAsia="Times New Roman" w:hAnsi="Times New Roman" w:cs="Times New Roman"/>
          <w:b/>
          <w:color w:val="000000"/>
          <w:sz w:val="24"/>
          <w:szCs w:val="24"/>
          <w:lang w:val="uk-UA"/>
        </w:rPr>
      </w:pPr>
      <w:r w:rsidRPr="00A0634D">
        <w:rPr>
          <w:rFonts w:ascii="Times New Roman" w:eastAsia="Calibri" w:hAnsi="Times New Roman" w:cs="Times New Roman"/>
          <w:b/>
          <w:sz w:val="24"/>
          <w:szCs w:val="24"/>
          <w:lang w:val="uk-UA"/>
        </w:rPr>
        <w:t>4.</w:t>
      </w:r>
      <w:r w:rsidRPr="00A0634D">
        <w:rPr>
          <w:rFonts w:ascii="Times New Roman" w:eastAsia="Calibri" w:hAnsi="Times New Roman" w:cs="Times New Roman"/>
          <w:sz w:val="24"/>
          <w:szCs w:val="24"/>
          <w:lang w:val="uk-UA"/>
        </w:rPr>
        <w:t xml:space="preserve"> Технічні та якісні характеристики рідинного пал</w:t>
      </w:r>
      <w:r w:rsidRPr="00A0634D">
        <w:rPr>
          <w:rFonts w:ascii="Times New Roman" w:eastAsia="Calibri" w:hAnsi="Times New Roman" w:cs="Times New Roman"/>
          <w:sz w:val="24"/>
          <w:szCs w:val="24"/>
          <w:lang w:val="ru-RU"/>
        </w:rPr>
        <w:t>ива</w:t>
      </w:r>
      <w:r w:rsidRPr="00A0634D">
        <w:rPr>
          <w:rFonts w:ascii="Times New Roman" w:eastAsia="Calibri" w:hAnsi="Times New Roman" w:cs="Times New Roman"/>
          <w:sz w:val="24"/>
          <w:szCs w:val="24"/>
          <w:lang w:val="uk-UA"/>
        </w:rPr>
        <w:t xml:space="preserve"> повинні відповідати стандартам у галузі охорони навколишнього природного середовища та екологічної безпеки.</w:t>
      </w:r>
    </w:p>
    <w:p w14:paraId="59994BB6" w14:textId="7C1118FF"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1434EF">
        <w:rPr>
          <w:rFonts w:ascii="Times New Roman" w:eastAsia="Times New Roman" w:hAnsi="Times New Roman" w:cs="Times New Roman"/>
          <w:b/>
          <w:bCs/>
          <w:sz w:val="24"/>
          <w:szCs w:val="24"/>
          <w:lang w:val="ru-RU" w:eastAsia="uk-UA"/>
        </w:rPr>
        <w:t>Обґрунтування</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очікуваної</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ціни</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закупівлі</w:t>
      </w:r>
      <w:proofErr w:type="spellEnd"/>
      <w:r w:rsidRPr="001434EF">
        <w:rPr>
          <w:rFonts w:ascii="Times New Roman" w:eastAsia="Times New Roman" w:hAnsi="Times New Roman" w:cs="Times New Roman"/>
          <w:b/>
          <w:bCs/>
          <w:sz w:val="24"/>
          <w:szCs w:val="24"/>
          <w:lang w:val="ru-RU" w:eastAsia="uk-UA"/>
        </w:rPr>
        <w:t xml:space="preserve">/бюджетного </w:t>
      </w:r>
      <w:proofErr w:type="spellStart"/>
      <w:r w:rsidRPr="001434EF">
        <w:rPr>
          <w:rFonts w:ascii="Times New Roman" w:eastAsia="Times New Roman" w:hAnsi="Times New Roman" w:cs="Times New Roman"/>
          <w:b/>
          <w:bCs/>
          <w:sz w:val="24"/>
          <w:szCs w:val="24"/>
          <w:lang w:val="ru-RU" w:eastAsia="uk-UA"/>
        </w:rPr>
        <w:t>призначення</w:t>
      </w:r>
      <w:proofErr w:type="spellEnd"/>
      <w:r w:rsidRPr="001434EF">
        <w:rPr>
          <w:rFonts w:ascii="Times New Roman" w:eastAsia="Times New Roman" w:hAnsi="Times New Roman" w:cs="Times New Roman"/>
          <w:b/>
          <w:bCs/>
          <w:sz w:val="24"/>
          <w:szCs w:val="24"/>
          <w:lang w:val="ru-RU" w:eastAsia="uk-UA"/>
        </w:rPr>
        <w:t>.</w:t>
      </w:r>
    </w:p>
    <w:p w14:paraId="7A23B7EF" w14:textId="77777777" w:rsidR="002F1F96" w:rsidRPr="002F1F96" w:rsidRDefault="002F1F96" w:rsidP="002F1F96">
      <w:pPr>
        <w:spacing w:after="0" w:line="240" w:lineRule="auto"/>
        <w:jc w:val="center"/>
        <w:rPr>
          <w:rFonts w:ascii="Times New Roman" w:eastAsia="Calibri" w:hAnsi="Times New Roman" w:cs="Times New Roman"/>
          <w:b/>
          <w:snapToGrid w:val="0"/>
          <w:sz w:val="24"/>
          <w:szCs w:val="24"/>
          <w:lang w:val="uk-UA"/>
        </w:rPr>
      </w:pPr>
      <w:r w:rsidRPr="002F1F96">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2F1F96">
        <w:rPr>
          <w:rFonts w:ascii="Times New Roman" w:eastAsia="Calibri" w:hAnsi="Times New Roman" w:cs="Times New Roman"/>
          <w:b/>
          <w:snapToGrid w:val="0"/>
          <w:sz w:val="24"/>
          <w:szCs w:val="24"/>
          <w:lang w:val="uk-UA"/>
        </w:rPr>
        <w:t xml:space="preserve"> </w:t>
      </w:r>
    </w:p>
    <w:p w14:paraId="2396FD5E" w14:textId="7362B736" w:rsidR="00A0634D" w:rsidRPr="00A0634D" w:rsidRDefault="00A0634D" w:rsidP="00A0634D">
      <w:pPr>
        <w:spacing w:after="0" w:line="240" w:lineRule="auto"/>
        <w:ind w:firstLine="720"/>
        <w:jc w:val="center"/>
        <w:rPr>
          <w:rFonts w:ascii="Times New Roman" w:eastAsia="Times New Roman" w:hAnsi="Times New Roman" w:cs="Times New Roman"/>
          <w:b/>
          <w:bCs/>
          <w:sz w:val="24"/>
          <w:szCs w:val="24"/>
          <w:lang w:val="uk-UA" w:eastAsia="ru-RU"/>
        </w:rPr>
      </w:pPr>
      <w:r w:rsidRPr="00A0634D">
        <w:rPr>
          <w:rFonts w:ascii="Times New Roman" w:eastAsia="Times New Roman" w:hAnsi="Times New Roman" w:cs="Times New Roman"/>
          <w:b/>
          <w:bCs/>
          <w:sz w:val="24"/>
          <w:szCs w:val="24"/>
          <w:lang w:val="ru-RU" w:eastAsia="ru-RU"/>
        </w:rPr>
        <w:t>«</w:t>
      </w:r>
      <w:proofErr w:type="spellStart"/>
      <w:r w:rsidRPr="00A0634D">
        <w:rPr>
          <w:rFonts w:ascii="Times New Roman" w:eastAsia="Times New Roman" w:hAnsi="Times New Roman" w:cs="Times New Roman"/>
          <w:b/>
          <w:bCs/>
          <w:sz w:val="24"/>
          <w:szCs w:val="24"/>
          <w:lang w:val="ru-RU" w:eastAsia="ru-RU"/>
        </w:rPr>
        <w:t>Дизельне</w:t>
      </w:r>
      <w:proofErr w:type="spellEnd"/>
      <w:r w:rsidRPr="00A0634D">
        <w:rPr>
          <w:rFonts w:ascii="Times New Roman" w:eastAsia="Times New Roman" w:hAnsi="Times New Roman" w:cs="Times New Roman"/>
          <w:b/>
          <w:bCs/>
          <w:sz w:val="24"/>
          <w:szCs w:val="24"/>
          <w:lang w:val="ru-RU" w:eastAsia="ru-RU"/>
        </w:rPr>
        <w:t xml:space="preserve"> </w:t>
      </w:r>
      <w:proofErr w:type="spellStart"/>
      <w:r w:rsidRPr="00A0634D">
        <w:rPr>
          <w:rFonts w:ascii="Times New Roman" w:eastAsia="Times New Roman" w:hAnsi="Times New Roman" w:cs="Times New Roman"/>
          <w:b/>
          <w:bCs/>
          <w:sz w:val="24"/>
          <w:szCs w:val="24"/>
          <w:lang w:val="ru-RU" w:eastAsia="ru-RU"/>
        </w:rPr>
        <w:t>паливо</w:t>
      </w:r>
      <w:proofErr w:type="spellEnd"/>
      <w:r w:rsidRPr="00A0634D">
        <w:rPr>
          <w:rFonts w:ascii="Times New Roman" w:eastAsia="Times New Roman" w:hAnsi="Times New Roman" w:cs="Times New Roman"/>
          <w:b/>
          <w:bCs/>
          <w:sz w:val="24"/>
          <w:szCs w:val="24"/>
          <w:lang w:val="ru-RU" w:eastAsia="ru-RU"/>
        </w:rPr>
        <w:t xml:space="preserve"> в талонах (скретч - картах) для </w:t>
      </w:r>
      <w:proofErr w:type="spellStart"/>
      <w:r w:rsidRPr="00A0634D">
        <w:rPr>
          <w:rFonts w:ascii="Times New Roman" w:eastAsia="Times New Roman" w:hAnsi="Times New Roman" w:cs="Times New Roman"/>
          <w:b/>
          <w:bCs/>
          <w:sz w:val="24"/>
          <w:szCs w:val="24"/>
          <w:lang w:val="ru-RU" w:eastAsia="ru-RU"/>
        </w:rPr>
        <w:t>генераторів</w:t>
      </w:r>
      <w:proofErr w:type="spellEnd"/>
      <w:r w:rsidRPr="00A0634D">
        <w:rPr>
          <w:rFonts w:ascii="Times New Roman" w:eastAsia="Times New Roman" w:hAnsi="Times New Roman" w:cs="Times New Roman"/>
          <w:b/>
          <w:bCs/>
          <w:sz w:val="24"/>
          <w:szCs w:val="24"/>
          <w:lang w:val="ru-RU" w:eastAsia="ru-RU"/>
        </w:rPr>
        <w:t>»</w:t>
      </w:r>
      <w:r w:rsidRPr="00A0634D">
        <w:rPr>
          <w:rFonts w:ascii="Times New Roman" w:eastAsia="Times New Roman" w:hAnsi="Times New Roman" w:cs="Times New Roman"/>
          <w:b/>
          <w:bCs/>
          <w:sz w:val="24"/>
          <w:szCs w:val="24"/>
          <w:lang w:val="uk-UA" w:eastAsia="ru-RU"/>
        </w:rPr>
        <w:t xml:space="preserve"> </w:t>
      </w:r>
      <w:r w:rsidR="00B73F49">
        <w:rPr>
          <w:rFonts w:ascii="Times New Roman" w:eastAsia="Times New Roman" w:hAnsi="Times New Roman" w:cs="Times New Roman"/>
          <w:b/>
          <w:bCs/>
          <w:sz w:val="24"/>
          <w:szCs w:val="24"/>
          <w:lang w:val="uk-UA" w:eastAsia="ru-RU"/>
        </w:rPr>
        <w:t xml:space="preserve">                                               </w:t>
      </w:r>
      <w:bookmarkStart w:id="5" w:name="_GoBack"/>
      <w:bookmarkEnd w:id="5"/>
      <w:r w:rsidRPr="00A0634D">
        <w:rPr>
          <w:rFonts w:ascii="Times New Roman" w:eastAsia="Times New Roman" w:hAnsi="Times New Roman" w:cs="Times New Roman"/>
          <w:b/>
          <w:bCs/>
          <w:sz w:val="24"/>
          <w:szCs w:val="24"/>
          <w:lang w:val="ru-RU" w:eastAsia="ru-RU"/>
        </w:rPr>
        <w:t xml:space="preserve">(ДК 021:2015:09130000-9 </w:t>
      </w:r>
      <w:proofErr w:type="spellStart"/>
      <w:r w:rsidRPr="00A0634D">
        <w:rPr>
          <w:rFonts w:ascii="Times New Roman" w:eastAsia="Times New Roman" w:hAnsi="Times New Roman" w:cs="Times New Roman"/>
          <w:b/>
          <w:bCs/>
          <w:sz w:val="24"/>
          <w:szCs w:val="24"/>
          <w:lang w:val="ru-RU" w:eastAsia="ru-RU"/>
        </w:rPr>
        <w:t>Нафта</w:t>
      </w:r>
      <w:proofErr w:type="spellEnd"/>
      <w:r w:rsidRPr="00A0634D">
        <w:rPr>
          <w:rFonts w:ascii="Times New Roman" w:eastAsia="Times New Roman" w:hAnsi="Times New Roman" w:cs="Times New Roman"/>
          <w:b/>
          <w:bCs/>
          <w:sz w:val="24"/>
          <w:szCs w:val="24"/>
          <w:lang w:val="ru-RU" w:eastAsia="ru-RU"/>
        </w:rPr>
        <w:t xml:space="preserve"> і </w:t>
      </w:r>
      <w:proofErr w:type="spellStart"/>
      <w:r w:rsidRPr="00A0634D">
        <w:rPr>
          <w:rFonts w:ascii="Times New Roman" w:eastAsia="Times New Roman" w:hAnsi="Times New Roman" w:cs="Times New Roman"/>
          <w:b/>
          <w:bCs/>
          <w:sz w:val="24"/>
          <w:szCs w:val="24"/>
          <w:lang w:val="ru-RU" w:eastAsia="ru-RU"/>
        </w:rPr>
        <w:t>дистиляти</w:t>
      </w:r>
      <w:proofErr w:type="spellEnd"/>
      <w:r w:rsidRPr="00A0634D">
        <w:rPr>
          <w:rFonts w:ascii="Times New Roman" w:eastAsia="Times New Roman" w:hAnsi="Times New Roman" w:cs="Times New Roman"/>
          <w:b/>
          <w:bCs/>
          <w:sz w:val="24"/>
          <w:szCs w:val="24"/>
          <w:lang w:val="ru-RU" w:eastAsia="ru-RU"/>
        </w:rPr>
        <w:t>)</w:t>
      </w:r>
      <w:r w:rsidRPr="00A0634D">
        <w:rPr>
          <w:rFonts w:ascii="Times New Roman" w:eastAsia="Times New Roman" w:hAnsi="Times New Roman" w:cs="Times New Roman"/>
          <w:b/>
          <w:bCs/>
          <w:sz w:val="24"/>
          <w:szCs w:val="24"/>
          <w:lang w:val="uk-UA" w:eastAsia="ru-RU"/>
        </w:rPr>
        <w:t>.</w:t>
      </w:r>
    </w:p>
    <w:p w14:paraId="7282C50E" w14:textId="77777777" w:rsidR="00A0634D" w:rsidRPr="00A0634D" w:rsidRDefault="00A0634D" w:rsidP="00A0634D">
      <w:pPr>
        <w:spacing w:after="0" w:line="240" w:lineRule="auto"/>
        <w:ind w:firstLine="720"/>
        <w:jc w:val="both"/>
        <w:rPr>
          <w:rFonts w:ascii="Times New Roman" w:eastAsia="Times New Roman" w:hAnsi="Times New Roman" w:cs="Times New Roman"/>
          <w:bCs/>
          <w:sz w:val="24"/>
          <w:szCs w:val="24"/>
          <w:lang w:val="uk-UA" w:eastAsia="ru-RU"/>
        </w:rPr>
      </w:pPr>
      <w:r w:rsidRPr="00A0634D">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є метод порівняння ринкових цін.</w:t>
      </w:r>
    </w:p>
    <w:p w14:paraId="1DCE95FC" w14:textId="77777777" w:rsidR="00A0634D" w:rsidRPr="00A0634D" w:rsidRDefault="00A0634D" w:rsidP="00A0634D">
      <w:pPr>
        <w:spacing w:after="0" w:line="240" w:lineRule="auto"/>
        <w:ind w:firstLine="720"/>
        <w:jc w:val="both"/>
        <w:rPr>
          <w:rFonts w:ascii="Times New Roman" w:eastAsia="Times New Roman" w:hAnsi="Times New Roman" w:cs="Times New Roman"/>
          <w:bCs/>
          <w:sz w:val="24"/>
          <w:szCs w:val="24"/>
          <w:lang w:val="uk-UA" w:eastAsia="ru-RU"/>
        </w:rPr>
      </w:pPr>
      <w:r w:rsidRPr="00A0634D">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A0634D">
        <w:rPr>
          <w:rFonts w:ascii="Times New Roman" w:eastAsia="Times New Roman" w:hAnsi="Times New Roman" w:cs="Times New Roman"/>
          <w:bCs/>
          <w:sz w:val="24"/>
          <w:szCs w:val="24"/>
          <w:lang w:val="uk-UA" w:eastAsia="ru-RU"/>
        </w:rPr>
        <w:t>прайс</w:t>
      </w:r>
      <w:proofErr w:type="spellEnd"/>
      <w:r w:rsidRPr="00A0634D">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195CAD9B"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Електронною поштою надіслано 3 запити комерційної пропозиції постачальникам відповідної продукції.</w:t>
      </w:r>
    </w:p>
    <w:p w14:paraId="137CCA9C" w14:textId="59F817A5"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lastRenderedPageBreak/>
        <w:t>Крім того, здійснено аналіз середніх цін на пальне в Україні та в Сумській  області на сайті Мінфіну</w:t>
      </w:r>
      <w:r>
        <w:rPr>
          <w:rFonts w:ascii="Times New Roman" w:eastAsia="Times New Roman" w:hAnsi="Times New Roman" w:cs="Times New Roman"/>
          <w:sz w:val="24"/>
          <w:szCs w:val="24"/>
          <w:lang w:val="uk-UA"/>
        </w:rPr>
        <w:t>.</w:t>
      </w:r>
      <w:r w:rsidRPr="00A0634D">
        <w:rPr>
          <w:rFonts w:ascii="Times New Roman" w:eastAsia="Times New Roman" w:hAnsi="Times New Roman" w:cs="Times New Roman"/>
          <w:sz w:val="24"/>
          <w:szCs w:val="24"/>
          <w:lang w:val="uk-UA"/>
        </w:rPr>
        <w:t xml:space="preserve"> </w:t>
      </w:r>
    </w:p>
    <w:p w14:paraId="35757819" w14:textId="77777777" w:rsidR="00A0634D" w:rsidRPr="00A0634D" w:rsidRDefault="00A0634D" w:rsidP="00A0634D">
      <w:pPr>
        <w:spacing w:after="0" w:line="240" w:lineRule="auto"/>
        <w:ind w:firstLine="720"/>
        <w:jc w:val="center"/>
        <w:rPr>
          <w:rFonts w:ascii="Times New Roman" w:eastAsia="Times New Roman" w:hAnsi="Times New Roman" w:cs="Times New Roman"/>
          <w:sz w:val="24"/>
          <w:szCs w:val="24"/>
          <w:lang w:val="ru-RU"/>
        </w:rPr>
      </w:pPr>
      <w:proofErr w:type="spellStart"/>
      <w:r w:rsidRPr="00A0634D">
        <w:rPr>
          <w:rFonts w:ascii="Times New Roman" w:eastAsia="Times New Roman" w:hAnsi="Times New Roman" w:cs="Times New Roman"/>
          <w:sz w:val="24"/>
          <w:szCs w:val="24"/>
          <w:lang w:val="ru-RU"/>
        </w:rPr>
        <w:t>Отриманий</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масив</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цінових</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данних</w:t>
      </w:r>
      <w:proofErr w:type="spellEnd"/>
      <w:r w:rsidRPr="00A0634D">
        <w:rPr>
          <w:rFonts w:ascii="Times New Roman" w:eastAsia="Times New Roman" w:hAnsi="Times New Roman" w:cs="Times New Roman"/>
          <w:sz w:val="24"/>
          <w:szCs w:val="24"/>
          <w:lang w:val="ru-RU"/>
        </w:rPr>
        <w:t>.</w:t>
      </w:r>
    </w:p>
    <w:tbl>
      <w:tblPr>
        <w:tblStyle w:val="17"/>
        <w:tblW w:w="6941" w:type="dxa"/>
        <w:jc w:val="center"/>
        <w:tblInd w:w="0" w:type="dxa"/>
        <w:tblLayout w:type="fixed"/>
        <w:tblLook w:val="04A0" w:firstRow="1" w:lastRow="0" w:firstColumn="1" w:lastColumn="0" w:noHBand="0" w:noVBand="1"/>
      </w:tblPr>
      <w:tblGrid>
        <w:gridCol w:w="1696"/>
        <w:gridCol w:w="1276"/>
        <w:gridCol w:w="1418"/>
        <w:gridCol w:w="1275"/>
        <w:gridCol w:w="1276"/>
      </w:tblGrid>
      <w:tr w:rsidR="0048521F" w:rsidRPr="00A0634D" w14:paraId="17A5BBFA" w14:textId="77777777" w:rsidTr="0048521F">
        <w:trPr>
          <w:trHeight w:val="1224"/>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68D1E1C" w14:textId="77777777" w:rsidR="0048521F" w:rsidRPr="00A0634D" w:rsidRDefault="0048521F" w:rsidP="0048521F">
            <w:pPr>
              <w:jc w:val="center"/>
              <w:rPr>
                <w:rFonts w:ascii="Times New Roman" w:eastAsia="Times New Roman" w:hAnsi="Times New Roman"/>
                <w:sz w:val="24"/>
                <w:szCs w:val="24"/>
                <w:lang w:val="ru-RU"/>
              </w:rPr>
            </w:pPr>
            <w:bookmarkStart w:id="6" w:name="_Hlk194327797"/>
            <w:proofErr w:type="spellStart"/>
            <w:r w:rsidRPr="00A0634D">
              <w:rPr>
                <w:rFonts w:ascii="Times New Roman" w:eastAsia="Times New Roman" w:hAnsi="Times New Roman"/>
                <w:sz w:val="24"/>
                <w:szCs w:val="24"/>
                <w:lang w:val="ru-RU"/>
              </w:rPr>
              <w:t>Назва</w:t>
            </w:r>
            <w:proofErr w:type="spellEnd"/>
            <w:r w:rsidRPr="00A0634D">
              <w:rPr>
                <w:rFonts w:ascii="Times New Roman" w:eastAsia="Times New Roman" w:hAnsi="Times New Roman"/>
                <w:sz w:val="24"/>
                <w:szCs w:val="24"/>
                <w:lang w:val="ru-RU"/>
              </w:rPr>
              <w:t xml:space="preserve">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D85FB1" w14:textId="64AE7C0C" w:rsidR="0048521F" w:rsidRPr="00A0634D" w:rsidRDefault="0048521F" w:rsidP="0048521F">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1418" w:type="dxa"/>
            <w:tcBorders>
              <w:top w:val="single" w:sz="4" w:space="0" w:color="auto"/>
              <w:left w:val="single" w:sz="4" w:space="0" w:color="auto"/>
              <w:bottom w:val="single" w:sz="4" w:space="0" w:color="auto"/>
              <w:right w:val="single" w:sz="4" w:space="0" w:color="auto"/>
            </w:tcBorders>
            <w:vAlign w:val="center"/>
          </w:tcPr>
          <w:p w14:paraId="5A5B73A4" w14:textId="6D7583D1" w:rsidR="0048521F" w:rsidRPr="00A0634D" w:rsidRDefault="0048521F" w:rsidP="0048521F">
            <w:pPr>
              <w:jc w:val="center"/>
              <w:rPr>
                <w:rFonts w:ascii="Times New Roman" w:eastAsia="Times New Roman" w:hAnsi="Times New Roman"/>
                <w:sz w:val="24"/>
                <w:szCs w:val="24"/>
                <w:lang w:val="ru-RU"/>
              </w:rPr>
            </w:pPr>
            <w:proofErr w:type="spellStart"/>
            <w:r w:rsidRPr="00CE7553">
              <w:rPr>
                <w:rFonts w:ascii="Times New Roman" w:eastAsia="Times New Roman" w:hAnsi="Times New Roman"/>
                <w:sz w:val="24"/>
                <w:szCs w:val="24"/>
                <w:lang w:val="ru-RU"/>
              </w:rPr>
              <w:t>Учасник</w:t>
            </w:r>
            <w:proofErr w:type="spellEnd"/>
            <w:r w:rsidRPr="00CE755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14:paraId="0170462E" w14:textId="7B390C6D" w:rsidR="0048521F" w:rsidRPr="00A0634D" w:rsidRDefault="0048521F" w:rsidP="0048521F">
            <w:pPr>
              <w:jc w:val="center"/>
              <w:rPr>
                <w:rFonts w:ascii="Times New Roman" w:eastAsia="Times New Roman" w:hAnsi="Times New Roman"/>
                <w:sz w:val="24"/>
                <w:szCs w:val="24"/>
                <w:lang w:val="uk-UA"/>
              </w:rPr>
            </w:pPr>
            <w:proofErr w:type="spellStart"/>
            <w:r w:rsidRPr="00CE7553">
              <w:rPr>
                <w:rFonts w:ascii="Times New Roman" w:eastAsia="Times New Roman" w:hAnsi="Times New Roman"/>
                <w:sz w:val="24"/>
                <w:szCs w:val="24"/>
                <w:lang w:val="ru-RU"/>
              </w:rPr>
              <w:t>Учасник</w:t>
            </w:r>
            <w:proofErr w:type="spellEnd"/>
            <w:r w:rsidRPr="00CE755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4B40FFE4" w14:textId="200C8353" w:rsidR="0048521F" w:rsidRPr="00A0634D" w:rsidRDefault="0048521F" w:rsidP="0048521F">
            <w:pPr>
              <w:jc w:val="center"/>
              <w:rPr>
                <w:rFonts w:ascii="Times New Roman" w:eastAsia="Times New Roman" w:hAnsi="Times New Roman"/>
                <w:sz w:val="24"/>
                <w:szCs w:val="24"/>
                <w:lang w:val="uk-UA"/>
              </w:rPr>
            </w:pPr>
            <w:proofErr w:type="spellStart"/>
            <w:r w:rsidRPr="00CE7553">
              <w:rPr>
                <w:rFonts w:ascii="Times New Roman" w:eastAsia="Times New Roman" w:hAnsi="Times New Roman"/>
                <w:sz w:val="24"/>
                <w:szCs w:val="24"/>
                <w:lang w:val="ru-RU"/>
              </w:rPr>
              <w:t>Учасник</w:t>
            </w:r>
            <w:proofErr w:type="spellEnd"/>
            <w:r w:rsidRPr="00CE7553">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4</w:t>
            </w:r>
          </w:p>
        </w:tc>
      </w:tr>
      <w:bookmarkEnd w:id="6"/>
      <w:tr w:rsidR="00A0634D" w:rsidRPr="00A0634D" w14:paraId="0327BE7E" w14:textId="77777777" w:rsidTr="00B559AB">
        <w:trPr>
          <w:trHeight w:val="328"/>
          <w:jc w:val="center"/>
        </w:trPr>
        <w:tc>
          <w:tcPr>
            <w:tcW w:w="1696" w:type="dxa"/>
            <w:tcBorders>
              <w:top w:val="single" w:sz="4" w:space="0" w:color="auto"/>
              <w:left w:val="single" w:sz="4" w:space="0" w:color="auto"/>
              <w:bottom w:val="single" w:sz="4" w:space="0" w:color="auto"/>
              <w:right w:val="single" w:sz="4" w:space="0" w:color="auto"/>
            </w:tcBorders>
            <w:vAlign w:val="center"/>
          </w:tcPr>
          <w:p w14:paraId="4C292536" w14:textId="77777777" w:rsidR="00A0634D" w:rsidRPr="00A0634D" w:rsidRDefault="00A0634D" w:rsidP="00A0634D">
            <w:pPr>
              <w:jc w:val="center"/>
              <w:rPr>
                <w:rFonts w:ascii="Times New Roman" w:eastAsia="Times New Roman" w:hAnsi="Times New Roman"/>
                <w:sz w:val="24"/>
                <w:szCs w:val="24"/>
                <w:lang w:val="uk-UA"/>
              </w:rPr>
            </w:pPr>
            <w:r w:rsidRPr="00A0634D">
              <w:rPr>
                <w:rFonts w:ascii="Times New Roman" w:eastAsia="Times New Roman" w:hAnsi="Times New Roman"/>
                <w:sz w:val="24"/>
                <w:szCs w:val="24"/>
                <w:lang w:val="uk-UA"/>
              </w:rPr>
              <w:t>Дизельне паливо</w:t>
            </w:r>
          </w:p>
        </w:tc>
        <w:tc>
          <w:tcPr>
            <w:tcW w:w="1276" w:type="dxa"/>
            <w:tcBorders>
              <w:top w:val="single" w:sz="4" w:space="0" w:color="auto"/>
              <w:left w:val="single" w:sz="4" w:space="0" w:color="auto"/>
              <w:bottom w:val="single" w:sz="4" w:space="0" w:color="auto"/>
              <w:right w:val="single" w:sz="4" w:space="0" w:color="auto"/>
            </w:tcBorders>
            <w:vAlign w:val="center"/>
          </w:tcPr>
          <w:p w14:paraId="618555B7" w14:textId="77777777" w:rsidR="00A0634D" w:rsidRPr="00A0634D" w:rsidRDefault="00A0634D" w:rsidP="00A0634D">
            <w:pPr>
              <w:jc w:val="center"/>
              <w:rPr>
                <w:rFonts w:ascii="Times New Roman" w:eastAsia="Times New Roman" w:hAnsi="Times New Roman"/>
                <w:sz w:val="24"/>
                <w:szCs w:val="24"/>
                <w:lang w:val="uk-UA"/>
              </w:rPr>
            </w:pPr>
            <w:r w:rsidRPr="00A0634D">
              <w:rPr>
                <w:rFonts w:ascii="Times New Roman" w:eastAsia="Times New Roman" w:hAnsi="Times New Roman"/>
                <w:b/>
                <w:sz w:val="24"/>
                <w:szCs w:val="24"/>
                <w:lang w:val="uk-UA"/>
              </w:rPr>
              <w:t>51,99</w:t>
            </w:r>
            <w:r w:rsidRPr="00A0634D">
              <w:rPr>
                <w:rFonts w:ascii="Times New Roman" w:eastAsia="Times New Roman" w:hAnsi="Times New Roman"/>
                <w:sz w:val="24"/>
                <w:szCs w:val="24"/>
                <w:lang w:val="uk-UA"/>
              </w:rPr>
              <w:t xml:space="preserve"> грн. (48,00</w:t>
            </w:r>
            <w:r w:rsidRPr="00A0634D">
              <w:rPr>
                <w:rFonts w:ascii="Times New Roman" w:eastAsia="Times New Roman" w:hAnsi="Times New Roman"/>
                <w:sz w:val="24"/>
                <w:szCs w:val="24"/>
                <w:lang w:val="ru-RU"/>
              </w:rPr>
              <w:t xml:space="preserve"> </w:t>
            </w:r>
            <w:proofErr w:type="spellStart"/>
            <w:r w:rsidRPr="00A0634D">
              <w:rPr>
                <w:rFonts w:ascii="Times New Roman" w:eastAsia="Times New Roman" w:hAnsi="Times New Roman"/>
                <w:sz w:val="24"/>
                <w:szCs w:val="24"/>
                <w:lang w:val="ru-RU"/>
              </w:rPr>
              <w:t>грн</w:t>
            </w:r>
            <w:proofErr w:type="spellEnd"/>
            <w:r w:rsidRPr="00A0634D">
              <w:rPr>
                <w:rFonts w:ascii="Times New Roman" w:eastAsia="Times New Roman" w:hAnsi="Times New Roman"/>
                <w:sz w:val="24"/>
                <w:szCs w:val="24"/>
                <w:lang w:val="uk-UA"/>
              </w:rPr>
              <w:t xml:space="preserve"> з урахуванням знижки)</w:t>
            </w:r>
          </w:p>
        </w:tc>
        <w:tc>
          <w:tcPr>
            <w:tcW w:w="1418" w:type="dxa"/>
            <w:tcBorders>
              <w:top w:val="single" w:sz="4" w:space="0" w:color="auto"/>
              <w:left w:val="single" w:sz="4" w:space="0" w:color="auto"/>
              <w:bottom w:val="single" w:sz="4" w:space="0" w:color="auto"/>
              <w:right w:val="single" w:sz="4" w:space="0" w:color="auto"/>
            </w:tcBorders>
            <w:vAlign w:val="center"/>
          </w:tcPr>
          <w:p w14:paraId="53364A29" w14:textId="77777777" w:rsidR="00A0634D" w:rsidRPr="00A0634D" w:rsidRDefault="00A0634D" w:rsidP="00A0634D">
            <w:pPr>
              <w:jc w:val="center"/>
              <w:rPr>
                <w:rFonts w:ascii="Times New Roman" w:eastAsia="Times New Roman" w:hAnsi="Times New Roman"/>
                <w:sz w:val="24"/>
                <w:szCs w:val="24"/>
                <w:lang w:val="uk-UA"/>
              </w:rPr>
            </w:pPr>
            <w:r w:rsidRPr="00A0634D">
              <w:rPr>
                <w:rFonts w:ascii="Times New Roman" w:eastAsia="Times New Roman" w:hAnsi="Times New Roman"/>
                <w:sz w:val="24"/>
                <w:szCs w:val="24"/>
                <w:lang w:val="uk-UA"/>
              </w:rPr>
              <w:t>58,99</w:t>
            </w:r>
            <w:r w:rsidRPr="00A0634D">
              <w:rPr>
                <w:rFonts w:ascii="Times New Roman" w:eastAsia="Times New Roman" w:hAnsi="Times New Roman"/>
                <w:sz w:val="24"/>
                <w:szCs w:val="24"/>
                <w:lang w:val="ru-RU"/>
              </w:rPr>
              <w:t xml:space="preserve"> </w:t>
            </w:r>
            <w:proofErr w:type="spellStart"/>
            <w:r w:rsidRPr="00A0634D">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14:paraId="64C7EA53" w14:textId="77777777" w:rsidR="00A0634D" w:rsidRPr="00A0634D" w:rsidRDefault="00A0634D" w:rsidP="00A0634D">
            <w:pPr>
              <w:jc w:val="center"/>
              <w:rPr>
                <w:rFonts w:ascii="Times New Roman" w:eastAsia="Times New Roman" w:hAnsi="Times New Roman"/>
                <w:sz w:val="24"/>
                <w:szCs w:val="24"/>
                <w:lang w:val="ru-RU"/>
              </w:rPr>
            </w:pPr>
            <w:r w:rsidRPr="00A0634D">
              <w:rPr>
                <w:rFonts w:ascii="Times New Roman" w:eastAsia="Times New Roman" w:hAnsi="Times New Roman"/>
                <w:sz w:val="24"/>
                <w:szCs w:val="24"/>
                <w:lang w:val="uk-UA"/>
              </w:rPr>
              <w:t>53,00</w:t>
            </w:r>
            <w:r w:rsidRPr="00A0634D">
              <w:rPr>
                <w:rFonts w:ascii="Times New Roman" w:eastAsia="Times New Roman" w:hAnsi="Times New Roman"/>
                <w:sz w:val="24"/>
                <w:szCs w:val="24"/>
                <w:lang w:val="ru-RU"/>
              </w:rPr>
              <w:t xml:space="preserve"> </w:t>
            </w:r>
            <w:proofErr w:type="spellStart"/>
            <w:r w:rsidRPr="00A0634D">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14:paraId="64754D6A" w14:textId="77777777" w:rsidR="00A0634D" w:rsidRPr="00A0634D" w:rsidRDefault="00A0634D" w:rsidP="00A0634D">
            <w:pPr>
              <w:jc w:val="center"/>
              <w:rPr>
                <w:rFonts w:ascii="Times New Roman" w:eastAsia="Times New Roman" w:hAnsi="Times New Roman"/>
                <w:sz w:val="24"/>
                <w:szCs w:val="24"/>
                <w:lang w:val="uk-UA"/>
              </w:rPr>
            </w:pPr>
            <w:r w:rsidRPr="00A0634D">
              <w:rPr>
                <w:rFonts w:ascii="Times New Roman" w:eastAsia="Times New Roman" w:hAnsi="Times New Roman"/>
                <w:sz w:val="24"/>
                <w:szCs w:val="24"/>
                <w:lang w:val="uk-UA"/>
              </w:rPr>
              <w:t>55,99</w:t>
            </w:r>
            <w:r w:rsidRPr="00A0634D">
              <w:rPr>
                <w:rFonts w:ascii="Times New Roman" w:eastAsia="Times New Roman" w:hAnsi="Times New Roman"/>
                <w:sz w:val="24"/>
                <w:szCs w:val="24"/>
                <w:lang w:val="ru-RU"/>
              </w:rPr>
              <w:t xml:space="preserve"> </w:t>
            </w:r>
            <w:proofErr w:type="spellStart"/>
            <w:r w:rsidRPr="00A0634D">
              <w:rPr>
                <w:rFonts w:ascii="Times New Roman" w:eastAsia="Times New Roman" w:hAnsi="Times New Roman"/>
                <w:sz w:val="24"/>
                <w:szCs w:val="24"/>
                <w:lang w:val="ru-RU"/>
              </w:rPr>
              <w:t>грн</w:t>
            </w:r>
            <w:proofErr w:type="spellEnd"/>
          </w:p>
        </w:tc>
      </w:tr>
    </w:tbl>
    <w:p w14:paraId="26C3993A" w14:textId="77777777" w:rsidR="00A0634D" w:rsidRPr="00A0634D" w:rsidRDefault="00A0634D" w:rsidP="00A0634D">
      <w:pPr>
        <w:spacing w:after="0" w:line="240" w:lineRule="auto"/>
        <w:ind w:firstLine="720"/>
        <w:jc w:val="both"/>
        <w:rPr>
          <w:rFonts w:ascii="Times New Roman" w:eastAsia="Times New Roman" w:hAnsi="Times New Roman" w:cs="Times New Roman"/>
          <w:bCs/>
          <w:sz w:val="24"/>
          <w:szCs w:val="24"/>
          <w:lang w:val="uk-UA" w:eastAsia="ru-RU"/>
        </w:rPr>
      </w:pPr>
      <w:r w:rsidRPr="00A0634D">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38DA1B6B" w14:textId="77777777" w:rsidR="00A0634D" w:rsidRPr="00A0634D" w:rsidRDefault="00A0634D" w:rsidP="00A0634D">
      <w:pPr>
        <w:shd w:val="clear" w:color="auto" w:fill="FFFFFF"/>
        <w:spacing w:after="0" w:line="240" w:lineRule="auto"/>
        <w:jc w:val="both"/>
        <w:rPr>
          <w:rFonts w:ascii="Times New Roman" w:eastAsia="Times New Roman" w:hAnsi="Times New Roman" w:cs="Times New Roman"/>
          <w:color w:val="333333"/>
          <w:sz w:val="24"/>
          <w:szCs w:val="24"/>
        </w:rPr>
      </w:pPr>
      <w:bookmarkStart w:id="7" w:name="n60"/>
      <w:bookmarkEnd w:id="7"/>
      <w:proofErr w:type="spellStart"/>
      <w:r w:rsidRPr="00A0634D">
        <w:rPr>
          <w:rFonts w:ascii="Times New Roman" w:eastAsia="Times New Roman" w:hAnsi="Times New Roman" w:cs="Times New Roman"/>
          <w:b/>
          <w:bCs/>
          <w:color w:val="333333"/>
          <w:sz w:val="24"/>
          <w:szCs w:val="24"/>
        </w:rPr>
        <w:t>Ц</w:t>
      </w:r>
      <w:r w:rsidRPr="00A0634D">
        <w:rPr>
          <w:rFonts w:ascii="Times New Roman" w:eastAsia="Times New Roman" w:hAnsi="Times New Roman" w:cs="Times New Roman"/>
          <w:b/>
          <w:bCs/>
          <w:color w:val="333333"/>
          <w:sz w:val="24"/>
          <w:szCs w:val="24"/>
          <w:vertAlign w:val="subscript"/>
        </w:rPr>
        <w:t>од</w:t>
      </w:r>
      <w:proofErr w:type="spellEnd"/>
      <w:r w:rsidRPr="00A0634D">
        <w:rPr>
          <w:rFonts w:ascii="Times New Roman" w:eastAsia="Times New Roman" w:hAnsi="Times New Roman" w:cs="Times New Roman"/>
          <w:color w:val="333333"/>
          <w:sz w:val="24"/>
          <w:szCs w:val="24"/>
        </w:rPr>
        <w:t> </w:t>
      </w:r>
      <w:r w:rsidRPr="00A0634D">
        <w:rPr>
          <w:rFonts w:ascii="Times New Roman" w:eastAsia="Times New Roman" w:hAnsi="Times New Roman" w:cs="Times New Roman"/>
          <w:b/>
          <w:bCs/>
          <w:color w:val="333333"/>
          <w:sz w:val="24"/>
          <w:szCs w:val="24"/>
        </w:rPr>
        <w:t>= (Ц</w:t>
      </w:r>
      <w:r w:rsidRPr="00A0634D">
        <w:rPr>
          <w:rFonts w:ascii="Times New Roman" w:eastAsia="Times New Roman" w:hAnsi="Times New Roman" w:cs="Times New Roman"/>
          <w:b/>
          <w:bCs/>
          <w:color w:val="333333"/>
          <w:sz w:val="24"/>
          <w:szCs w:val="24"/>
          <w:vertAlign w:val="subscript"/>
        </w:rPr>
        <w:t>1</w:t>
      </w:r>
      <w:r w:rsidRPr="00A0634D">
        <w:rPr>
          <w:rFonts w:ascii="Times New Roman" w:eastAsia="Times New Roman" w:hAnsi="Times New Roman" w:cs="Times New Roman"/>
          <w:color w:val="333333"/>
          <w:sz w:val="24"/>
          <w:szCs w:val="24"/>
        </w:rPr>
        <w:t> </w:t>
      </w:r>
      <w:r w:rsidRPr="00A0634D">
        <w:rPr>
          <w:rFonts w:ascii="Times New Roman" w:eastAsia="Times New Roman" w:hAnsi="Times New Roman" w:cs="Times New Roman"/>
          <w:b/>
          <w:bCs/>
          <w:color w:val="333333"/>
          <w:sz w:val="24"/>
          <w:szCs w:val="24"/>
        </w:rPr>
        <w:t xml:space="preserve">+… + </w:t>
      </w:r>
      <w:proofErr w:type="spellStart"/>
      <w:r w:rsidRPr="00A0634D">
        <w:rPr>
          <w:rFonts w:ascii="Times New Roman" w:eastAsia="Times New Roman" w:hAnsi="Times New Roman" w:cs="Times New Roman"/>
          <w:b/>
          <w:bCs/>
          <w:color w:val="333333"/>
          <w:sz w:val="24"/>
          <w:szCs w:val="24"/>
        </w:rPr>
        <w:t>Ц</w:t>
      </w:r>
      <w:r w:rsidRPr="00A0634D">
        <w:rPr>
          <w:rFonts w:ascii="Times New Roman" w:eastAsia="Times New Roman" w:hAnsi="Times New Roman" w:cs="Times New Roman"/>
          <w:b/>
          <w:bCs/>
          <w:color w:val="333333"/>
          <w:sz w:val="24"/>
          <w:szCs w:val="24"/>
          <w:vertAlign w:val="subscript"/>
        </w:rPr>
        <w:t>к</w:t>
      </w:r>
      <w:proofErr w:type="spellEnd"/>
      <w:r w:rsidRPr="00A0634D">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
        <w:gridCol w:w="856"/>
        <w:gridCol w:w="174"/>
        <w:gridCol w:w="8544"/>
      </w:tblGrid>
      <w:tr w:rsidR="00A0634D" w:rsidRPr="00A0634D" w14:paraId="0303339C" w14:textId="77777777" w:rsidTr="00B559AB">
        <w:tc>
          <w:tcPr>
            <w:tcW w:w="385" w:type="dxa"/>
            <w:tcBorders>
              <w:top w:val="nil"/>
              <w:left w:val="nil"/>
              <w:bottom w:val="nil"/>
              <w:right w:val="nil"/>
            </w:tcBorders>
            <w:tcMar>
              <w:top w:w="15" w:type="dxa"/>
              <w:left w:w="15" w:type="dxa"/>
              <w:bottom w:w="15" w:type="dxa"/>
              <w:right w:w="15" w:type="dxa"/>
            </w:tcMar>
            <w:hideMark/>
          </w:tcPr>
          <w:p w14:paraId="225A9E15" w14:textId="77777777" w:rsidR="00A0634D" w:rsidRPr="00A0634D" w:rsidRDefault="00A0634D" w:rsidP="00A0634D">
            <w:pPr>
              <w:spacing w:after="0" w:line="240" w:lineRule="auto"/>
              <w:jc w:val="both"/>
              <w:rPr>
                <w:rFonts w:ascii="Times New Roman" w:eastAsia="Times New Roman" w:hAnsi="Times New Roman" w:cs="Times New Roman"/>
                <w:sz w:val="24"/>
                <w:szCs w:val="24"/>
              </w:rPr>
            </w:pPr>
            <w:bookmarkStart w:id="8" w:name="n61"/>
            <w:bookmarkEnd w:id="8"/>
            <w:proofErr w:type="spellStart"/>
            <w:r w:rsidRPr="00A0634D">
              <w:rPr>
                <w:rFonts w:ascii="Times New Roman" w:eastAsia="Times New Roman" w:hAnsi="Times New Roman" w:cs="Times New Roman"/>
                <w:sz w:val="24"/>
                <w:szCs w:val="24"/>
              </w:rPr>
              <w:t>де</w:t>
            </w:r>
            <w:proofErr w:type="spellEnd"/>
            <w:r w:rsidRPr="00A0634D">
              <w:rPr>
                <w:rFonts w:ascii="Times New Roman" w:eastAsia="Times New Roman" w:hAnsi="Times New Roman" w:cs="Times New Roman"/>
                <w:sz w:val="24"/>
                <w:szCs w:val="24"/>
              </w:rPr>
              <w:t>:</w:t>
            </w:r>
          </w:p>
        </w:tc>
        <w:tc>
          <w:tcPr>
            <w:tcW w:w="827" w:type="dxa"/>
            <w:tcBorders>
              <w:top w:val="nil"/>
              <w:left w:val="nil"/>
              <w:bottom w:val="nil"/>
              <w:right w:val="nil"/>
            </w:tcBorders>
            <w:tcMar>
              <w:top w:w="15" w:type="dxa"/>
              <w:left w:w="15" w:type="dxa"/>
              <w:bottom w:w="15" w:type="dxa"/>
              <w:right w:w="15" w:type="dxa"/>
            </w:tcMar>
            <w:hideMark/>
          </w:tcPr>
          <w:p w14:paraId="096F46AD" w14:textId="77777777" w:rsidR="00A0634D" w:rsidRPr="00A0634D" w:rsidRDefault="00A0634D" w:rsidP="00A0634D">
            <w:pPr>
              <w:spacing w:after="0" w:line="240" w:lineRule="auto"/>
              <w:jc w:val="both"/>
              <w:rPr>
                <w:rFonts w:ascii="Times New Roman" w:eastAsia="Times New Roman" w:hAnsi="Times New Roman" w:cs="Times New Roman"/>
                <w:sz w:val="24"/>
                <w:szCs w:val="24"/>
              </w:rPr>
            </w:pPr>
            <w:r w:rsidRPr="00A0634D">
              <w:rPr>
                <w:rFonts w:ascii="Times New Roman" w:eastAsia="Times New Roman" w:hAnsi="Times New Roman" w:cs="Times New Roman"/>
                <w:b/>
                <w:bCs/>
                <w:sz w:val="24"/>
                <w:szCs w:val="24"/>
                <w:lang w:val="uk-UA"/>
              </w:rPr>
              <w:t xml:space="preserve"> </w:t>
            </w:r>
            <w:proofErr w:type="spellStart"/>
            <w:r w:rsidRPr="00A0634D">
              <w:rPr>
                <w:rFonts w:ascii="Times New Roman" w:eastAsia="Times New Roman" w:hAnsi="Times New Roman" w:cs="Times New Roman"/>
                <w:b/>
                <w:bCs/>
                <w:sz w:val="24"/>
                <w:szCs w:val="24"/>
              </w:rPr>
              <w:t>Ц</w:t>
            </w:r>
            <w:r w:rsidRPr="00A0634D">
              <w:rPr>
                <w:rFonts w:ascii="Times New Roman" w:eastAsia="Times New Roman" w:hAnsi="Times New Roman" w:cs="Times New Roman"/>
                <w:b/>
                <w:bCs/>
                <w:sz w:val="24"/>
                <w:szCs w:val="24"/>
                <w:vertAlign w:val="subscript"/>
              </w:rPr>
              <w:t>од</w:t>
            </w:r>
            <w:proofErr w:type="spellEnd"/>
          </w:p>
        </w:tc>
        <w:tc>
          <w:tcPr>
            <w:tcW w:w="168" w:type="dxa"/>
            <w:tcBorders>
              <w:top w:val="nil"/>
              <w:left w:val="nil"/>
              <w:bottom w:val="nil"/>
              <w:right w:val="nil"/>
            </w:tcBorders>
            <w:tcMar>
              <w:top w:w="15" w:type="dxa"/>
              <w:left w:w="15" w:type="dxa"/>
              <w:bottom w:w="15" w:type="dxa"/>
              <w:right w:w="15" w:type="dxa"/>
            </w:tcMar>
            <w:hideMark/>
          </w:tcPr>
          <w:p w14:paraId="0CF7136C" w14:textId="77777777" w:rsidR="00A0634D" w:rsidRPr="00A0634D" w:rsidRDefault="00A0634D" w:rsidP="00A0634D">
            <w:pPr>
              <w:spacing w:after="0" w:line="240" w:lineRule="auto"/>
              <w:jc w:val="both"/>
              <w:rPr>
                <w:rFonts w:ascii="Times New Roman" w:eastAsia="Times New Roman" w:hAnsi="Times New Roman" w:cs="Times New Roman"/>
                <w:sz w:val="24"/>
                <w:szCs w:val="24"/>
              </w:rPr>
            </w:pPr>
            <w:r w:rsidRPr="00A0634D">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7DB0CF07"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ru-RU"/>
              </w:rPr>
            </w:pPr>
            <w:proofErr w:type="spellStart"/>
            <w:r w:rsidRPr="00A0634D">
              <w:rPr>
                <w:rFonts w:ascii="Times New Roman" w:eastAsia="Times New Roman" w:hAnsi="Times New Roman" w:cs="Times New Roman"/>
                <w:sz w:val="24"/>
                <w:szCs w:val="24"/>
                <w:lang w:val="ru-RU"/>
              </w:rPr>
              <w:t>очікувана</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ціна</w:t>
            </w:r>
            <w:proofErr w:type="spellEnd"/>
            <w:r w:rsidRPr="00A0634D">
              <w:rPr>
                <w:rFonts w:ascii="Times New Roman" w:eastAsia="Times New Roman" w:hAnsi="Times New Roman" w:cs="Times New Roman"/>
                <w:sz w:val="24"/>
                <w:szCs w:val="24"/>
                <w:lang w:val="ru-RU"/>
              </w:rPr>
              <w:t xml:space="preserve"> за </w:t>
            </w:r>
            <w:proofErr w:type="spellStart"/>
            <w:r w:rsidRPr="00A0634D">
              <w:rPr>
                <w:rFonts w:ascii="Times New Roman" w:eastAsia="Times New Roman" w:hAnsi="Times New Roman" w:cs="Times New Roman"/>
                <w:sz w:val="24"/>
                <w:szCs w:val="24"/>
                <w:lang w:val="ru-RU"/>
              </w:rPr>
              <w:t>одиницю</w:t>
            </w:r>
            <w:proofErr w:type="spellEnd"/>
            <w:r w:rsidRPr="00A0634D">
              <w:rPr>
                <w:rFonts w:ascii="Times New Roman" w:eastAsia="Times New Roman" w:hAnsi="Times New Roman" w:cs="Times New Roman"/>
                <w:sz w:val="24"/>
                <w:szCs w:val="24"/>
                <w:lang w:val="ru-RU"/>
              </w:rPr>
              <w:t>;</w:t>
            </w:r>
          </w:p>
        </w:tc>
      </w:tr>
      <w:tr w:rsidR="00A0634D" w:rsidRPr="00A0634D" w14:paraId="515BB9CA" w14:textId="77777777" w:rsidTr="00B559AB">
        <w:tc>
          <w:tcPr>
            <w:tcW w:w="385" w:type="dxa"/>
            <w:tcBorders>
              <w:top w:val="nil"/>
              <w:left w:val="nil"/>
              <w:bottom w:val="nil"/>
              <w:right w:val="nil"/>
            </w:tcBorders>
            <w:tcMar>
              <w:top w:w="15" w:type="dxa"/>
              <w:left w:w="15" w:type="dxa"/>
              <w:bottom w:w="15" w:type="dxa"/>
              <w:right w:w="15" w:type="dxa"/>
            </w:tcMar>
            <w:hideMark/>
          </w:tcPr>
          <w:p w14:paraId="2CDFA916" w14:textId="77777777" w:rsidR="00A0634D" w:rsidRPr="00A0634D" w:rsidRDefault="00A0634D" w:rsidP="00A0634D">
            <w:pPr>
              <w:spacing w:line="256" w:lineRule="auto"/>
              <w:rPr>
                <w:rFonts w:ascii="Times New Roman" w:eastAsia="Times New Roman" w:hAnsi="Times New Roman" w:cs="Times New Roman"/>
                <w:sz w:val="24"/>
                <w:szCs w:val="24"/>
                <w:lang w:val="ru-RU"/>
              </w:rPr>
            </w:pPr>
          </w:p>
        </w:tc>
        <w:tc>
          <w:tcPr>
            <w:tcW w:w="827" w:type="dxa"/>
            <w:tcBorders>
              <w:top w:val="nil"/>
              <w:left w:val="nil"/>
              <w:bottom w:val="nil"/>
              <w:right w:val="nil"/>
            </w:tcBorders>
            <w:tcMar>
              <w:top w:w="15" w:type="dxa"/>
              <w:left w:w="15" w:type="dxa"/>
              <w:bottom w:w="15" w:type="dxa"/>
              <w:right w:w="15" w:type="dxa"/>
            </w:tcMar>
            <w:hideMark/>
          </w:tcPr>
          <w:p w14:paraId="1B667A6D" w14:textId="77777777" w:rsidR="00A0634D" w:rsidRPr="00A0634D" w:rsidRDefault="00A0634D" w:rsidP="00A0634D">
            <w:pPr>
              <w:spacing w:after="0" w:line="240" w:lineRule="auto"/>
              <w:jc w:val="both"/>
              <w:rPr>
                <w:rFonts w:ascii="Times New Roman" w:eastAsia="Times New Roman" w:hAnsi="Times New Roman" w:cs="Times New Roman"/>
                <w:sz w:val="24"/>
                <w:szCs w:val="24"/>
              </w:rPr>
            </w:pPr>
            <w:r w:rsidRPr="00A0634D">
              <w:rPr>
                <w:rFonts w:ascii="Times New Roman" w:eastAsia="Times New Roman" w:hAnsi="Times New Roman" w:cs="Times New Roman"/>
                <w:b/>
                <w:bCs/>
                <w:sz w:val="24"/>
                <w:szCs w:val="24"/>
              </w:rPr>
              <w:t>Ц</w:t>
            </w:r>
            <w:r w:rsidRPr="00A0634D">
              <w:rPr>
                <w:rFonts w:ascii="Times New Roman" w:eastAsia="Times New Roman" w:hAnsi="Times New Roman" w:cs="Times New Roman"/>
                <w:b/>
                <w:bCs/>
                <w:sz w:val="24"/>
                <w:szCs w:val="24"/>
                <w:vertAlign w:val="subscript"/>
              </w:rPr>
              <w:t>1</w:t>
            </w:r>
            <w:r w:rsidRPr="00A0634D">
              <w:rPr>
                <w:rFonts w:ascii="Times New Roman" w:eastAsia="Times New Roman" w:hAnsi="Times New Roman" w:cs="Times New Roman"/>
                <w:sz w:val="24"/>
                <w:szCs w:val="24"/>
              </w:rPr>
              <w:t xml:space="preserve">, </w:t>
            </w:r>
            <w:proofErr w:type="spellStart"/>
            <w:r w:rsidRPr="00A0634D">
              <w:rPr>
                <w:rFonts w:ascii="Times New Roman" w:eastAsia="Times New Roman" w:hAnsi="Times New Roman" w:cs="Times New Roman"/>
                <w:sz w:val="24"/>
                <w:szCs w:val="24"/>
              </w:rPr>
              <w:t>Ц</w:t>
            </w:r>
            <w:r w:rsidRPr="00A0634D">
              <w:rPr>
                <w:rFonts w:ascii="Times New Roman" w:eastAsia="Times New Roman" w:hAnsi="Times New Roman" w:cs="Times New Roman"/>
                <w:b/>
                <w:bCs/>
                <w:sz w:val="24"/>
                <w:szCs w:val="24"/>
                <w:vertAlign w:val="subscript"/>
              </w:rPr>
              <w:t>к</w:t>
            </w:r>
            <w:proofErr w:type="spellEnd"/>
          </w:p>
        </w:tc>
        <w:tc>
          <w:tcPr>
            <w:tcW w:w="168" w:type="dxa"/>
            <w:tcBorders>
              <w:top w:val="nil"/>
              <w:left w:val="nil"/>
              <w:bottom w:val="nil"/>
              <w:right w:val="nil"/>
            </w:tcBorders>
            <w:tcMar>
              <w:top w:w="15" w:type="dxa"/>
              <w:left w:w="15" w:type="dxa"/>
              <w:bottom w:w="15" w:type="dxa"/>
              <w:right w:w="15" w:type="dxa"/>
            </w:tcMar>
            <w:hideMark/>
          </w:tcPr>
          <w:p w14:paraId="45737260" w14:textId="77777777" w:rsidR="00A0634D" w:rsidRPr="00A0634D" w:rsidRDefault="00A0634D" w:rsidP="00A0634D">
            <w:pPr>
              <w:spacing w:after="0" w:line="240" w:lineRule="auto"/>
              <w:jc w:val="both"/>
              <w:rPr>
                <w:rFonts w:ascii="Times New Roman" w:eastAsia="Times New Roman" w:hAnsi="Times New Roman" w:cs="Times New Roman"/>
                <w:sz w:val="24"/>
                <w:szCs w:val="24"/>
              </w:rPr>
            </w:pPr>
            <w:r w:rsidRPr="00A0634D">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78F7B15A"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ru-RU"/>
              </w:rPr>
            </w:pPr>
            <w:proofErr w:type="spellStart"/>
            <w:r w:rsidRPr="00A0634D">
              <w:rPr>
                <w:rFonts w:ascii="Times New Roman" w:eastAsia="Times New Roman" w:hAnsi="Times New Roman" w:cs="Times New Roman"/>
                <w:sz w:val="24"/>
                <w:szCs w:val="24"/>
                <w:lang w:val="ru-RU"/>
              </w:rPr>
              <w:t>ціни</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отримані</w:t>
            </w:r>
            <w:proofErr w:type="spellEnd"/>
            <w:r w:rsidRPr="00A0634D">
              <w:rPr>
                <w:rFonts w:ascii="Times New Roman" w:eastAsia="Times New Roman" w:hAnsi="Times New Roman" w:cs="Times New Roman"/>
                <w:sz w:val="24"/>
                <w:szCs w:val="24"/>
                <w:lang w:val="ru-RU"/>
              </w:rPr>
              <w:t xml:space="preserve"> з </w:t>
            </w:r>
            <w:proofErr w:type="spellStart"/>
            <w:r w:rsidRPr="00A0634D">
              <w:rPr>
                <w:rFonts w:ascii="Times New Roman" w:eastAsia="Times New Roman" w:hAnsi="Times New Roman" w:cs="Times New Roman"/>
                <w:sz w:val="24"/>
                <w:szCs w:val="24"/>
                <w:lang w:val="ru-RU"/>
              </w:rPr>
              <w:t>відкритих</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джерел</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інформації</w:t>
            </w:r>
            <w:proofErr w:type="spellEnd"/>
            <w:r w:rsidRPr="00A0634D">
              <w:rPr>
                <w:rFonts w:ascii="Times New Roman" w:eastAsia="Times New Roman" w:hAnsi="Times New Roman" w:cs="Times New Roman"/>
                <w:sz w:val="24"/>
                <w:szCs w:val="24"/>
                <w:lang w:val="ru-RU"/>
              </w:rPr>
              <w:t xml:space="preserve">, </w:t>
            </w:r>
            <w:proofErr w:type="spellStart"/>
            <w:r w:rsidRPr="00A0634D">
              <w:rPr>
                <w:rFonts w:ascii="Times New Roman" w:eastAsia="Times New Roman" w:hAnsi="Times New Roman" w:cs="Times New Roman"/>
                <w:sz w:val="24"/>
                <w:szCs w:val="24"/>
                <w:lang w:val="ru-RU"/>
              </w:rPr>
              <w:t>приведені</w:t>
            </w:r>
            <w:proofErr w:type="spellEnd"/>
            <w:r w:rsidRPr="00A0634D">
              <w:rPr>
                <w:rFonts w:ascii="Times New Roman" w:eastAsia="Times New Roman" w:hAnsi="Times New Roman" w:cs="Times New Roman"/>
                <w:sz w:val="24"/>
                <w:szCs w:val="24"/>
                <w:lang w:val="ru-RU"/>
              </w:rPr>
              <w:t xml:space="preserve"> до </w:t>
            </w:r>
            <w:proofErr w:type="spellStart"/>
            <w:r w:rsidRPr="00A0634D">
              <w:rPr>
                <w:rFonts w:ascii="Times New Roman" w:eastAsia="Times New Roman" w:hAnsi="Times New Roman" w:cs="Times New Roman"/>
                <w:sz w:val="24"/>
                <w:szCs w:val="24"/>
                <w:lang w:val="ru-RU"/>
              </w:rPr>
              <w:t>єдиних</w:t>
            </w:r>
            <w:proofErr w:type="spellEnd"/>
            <w:r w:rsidRPr="00A0634D">
              <w:rPr>
                <w:rFonts w:ascii="Times New Roman" w:eastAsia="Times New Roman" w:hAnsi="Times New Roman" w:cs="Times New Roman"/>
                <w:sz w:val="24"/>
                <w:szCs w:val="24"/>
                <w:lang w:val="ru-RU"/>
              </w:rPr>
              <w:t xml:space="preserve"> умов;</w:t>
            </w:r>
          </w:p>
        </w:tc>
      </w:tr>
    </w:tbl>
    <w:p w14:paraId="46F34A08" w14:textId="77777777" w:rsidR="00A0634D" w:rsidRPr="00A0634D" w:rsidRDefault="00A0634D" w:rsidP="00A0634D">
      <w:pPr>
        <w:spacing w:after="0" w:line="240" w:lineRule="auto"/>
        <w:ind w:firstLine="720"/>
        <w:jc w:val="both"/>
        <w:rPr>
          <w:rFonts w:ascii="Times New Roman" w:eastAsia="Times New Roman" w:hAnsi="Times New Roman" w:cs="Times New Roman"/>
          <w:b/>
          <w:sz w:val="24"/>
          <w:szCs w:val="24"/>
          <w:lang w:val="uk-UA"/>
        </w:rPr>
      </w:pPr>
      <w:r w:rsidRPr="00A0634D">
        <w:rPr>
          <w:rFonts w:ascii="Times New Roman" w:eastAsia="Times New Roman" w:hAnsi="Times New Roman" w:cs="Times New Roman"/>
          <w:b/>
          <w:sz w:val="24"/>
          <w:szCs w:val="24"/>
          <w:lang w:val="uk-UA"/>
        </w:rPr>
        <w:t>Дизельне паливо.</w:t>
      </w:r>
    </w:p>
    <w:p w14:paraId="7E6BF1F7"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Розрахунок.</w:t>
      </w:r>
    </w:p>
    <w:p w14:paraId="0E2E8180"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 xml:space="preserve">Медіанна ціна – 49,89 грн. за 1 літр – дані </w:t>
      </w:r>
      <w:r w:rsidRPr="00A0634D">
        <w:rPr>
          <w:rFonts w:ascii="Times New Roman" w:eastAsia="Times New Roman" w:hAnsi="Times New Roman" w:cs="Times New Roman"/>
          <w:sz w:val="24"/>
          <w:szCs w:val="24"/>
        </w:rPr>
        <w:t>BI</w:t>
      </w:r>
      <w:r w:rsidRPr="00A0634D">
        <w:rPr>
          <w:rFonts w:ascii="Times New Roman" w:eastAsia="Times New Roman" w:hAnsi="Times New Roman" w:cs="Times New Roman"/>
          <w:sz w:val="24"/>
          <w:szCs w:val="24"/>
          <w:lang w:val="uk-UA"/>
        </w:rPr>
        <w:t xml:space="preserve"> </w:t>
      </w:r>
      <w:r w:rsidRPr="00A0634D">
        <w:rPr>
          <w:rFonts w:ascii="Times New Roman" w:eastAsia="Times New Roman" w:hAnsi="Times New Roman" w:cs="Times New Roman"/>
          <w:sz w:val="24"/>
          <w:szCs w:val="24"/>
        </w:rPr>
        <w:t>PROZORRO</w:t>
      </w:r>
      <w:r w:rsidRPr="00A0634D">
        <w:rPr>
          <w:rFonts w:ascii="Times New Roman" w:eastAsia="Times New Roman" w:hAnsi="Times New Roman" w:cs="Times New Roman"/>
          <w:sz w:val="24"/>
          <w:szCs w:val="24"/>
          <w:lang w:val="uk-UA"/>
        </w:rPr>
        <w:t>.</w:t>
      </w:r>
    </w:p>
    <w:p w14:paraId="292ACD37"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Цод</w:t>
      </w:r>
      <w:r w:rsidRPr="00A0634D">
        <w:rPr>
          <w:rFonts w:ascii="Times New Roman" w:eastAsia="Times New Roman" w:hAnsi="Times New Roman" w:cs="Times New Roman"/>
          <w:sz w:val="24"/>
          <w:szCs w:val="24"/>
          <w:vertAlign w:val="subscript"/>
          <w:lang w:val="uk-UA"/>
        </w:rPr>
        <w:t>1</w:t>
      </w:r>
      <w:r w:rsidRPr="00A0634D">
        <w:rPr>
          <w:rFonts w:ascii="Times New Roman" w:eastAsia="Times New Roman" w:hAnsi="Times New Roman" w:cs="Times New Roman"/>
          <w:sz w:val="24"/>
          <w:szCs w:val="24"/>
          <w:lang w:val="uk-UA"/>
        </w:rPr>
        <w:t>= (51,99+58,99+53,00+55,99)/4=54,99 (грн.).</w:t>
      </w:r>
    </w:p>
    <w:p w14:paraId="6A0F75EB"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За інформацією сайту Мінфіну середня ціна на дизельне паливо в Сумській області становить 54,99 грн. за 1 літр.</w:t>
      </w:r>
    </w:p>
    <w:p w14:paraId="6E2BA863"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За інформацією сайту Мінфіну середня ціна на дизельне паливо в  Україні становить 55,26 грн. за 1 літр.</w:t>
      </w:r>
    </w:p>
    <w:p w14:paraId="1BE7CD03"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Приймаємо – 54,99 грн.</w:t>
      </w:r>
    </w:p>
    <w:p w14:paraId="26B0A70F" w14:textId="77777777" w:rsidR="00A0634D" w:rsidRPr="00A0634D" w:rsidRDefault="00A0634D" w:rsidP="00A0634D">
      <w:pPr>
        <w:spacing w:after="0" w:line="240" w:lineRule="auto"/>
        <w:ind w:firstLine="720"/>
        <w:jc w:val="both"/>
        <w:rPr>
          <w:rFonts w:ascii="Times New Roman" w:eastAsia="Times New Roman" w:hAnsi="Times New Roman" w:cs="Times New Roman"/>
          <w:sz w:val="24"/>
          <w:szCs w:val="24"/>
          <w:lang w:val="uk-UA"/>
        </w:rPr>
      </w:pPr>
      <w:r w:rsidRPr="00A0634D">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6205C26A"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uk-UA"/>
        </w:rPr>
      </w:pPr>
      <w:proofErr w:type="spellStart"/>
      <w:r w:rsidRPr="00A0634D">
        <w:rPr>
          <w:rFonts w:ascii="Times New Roman" w:eastAsia="Times New Roman" w:hAnsi="Times New Roman" w:cs="Times New Roman"/>
          <w:sz w:val="24"/>
          <w:szCs w:val="24"/>
          <w:lang w:val="uk-UA"/>
        </w:rPr>
        <w:t>ОВмрц</w:t>
      </w:r>
      <w:proofErr w:type="spellEnd"/>
      <w:r w:rsidRPr="00A0634D">
        <w:rPr>
          <w:rFonts w:ascii="Times New Roman" w:eastAsia="Times New Roman" w:hAnsi="Times New Roman" w:cs="Times New Roman"/>
          <w:sz w:val="24"/>
          <w:szCs w:val="24"/>
          <w:lang w:val="uk-UA"/>
        </w:rPr>
        <w:t xml:space="preserve"> = </w:t>
      </w:r>
      <w:proofErr w:type="spellStart"/>
      <w:r w:rsidRPr="00A0634D">
        <w:rPr>
          <w:rFonts w:ascii="Times New Roman" w:eastAsia="Times New Roman" w:hAnsi="Times New Roman" w:cs="Times New Roman"/>
          <w:sz w:val="24"/>
          <w:szCs w:val="24"/>
          <w:lang w:val="uk-UA"/>
        </w:rPr>
        <w:t>Цод</w:t>
      </w:r>
      <w:proofErr w:type="spellEnd"/>
      <w:r w:rsidRPr="00A0634D">
        <w:rPr>
          <w:rFonts w:ascii="Times New Roman" w:eastAsia="Times New Roman" w:hAnsi="Times New Roman" w:cs="Times New Roman"/>
          <w:sz w:val="24"/>
          <w:szCs w:val="24"/>
          <w:lang w:val="uk-UA"/>
        </w:rPr>
        <w:t xml:space="preserve">. х </w:t>
      </w:r>
      <w:r w:rsidRPr="00A0634D">
        <w:rPr>
          <w:rFonts w:ascii="Times New Roman" w:eastAsia="Times New Roman" w:hAnsi="Times New Roman" w:cs="Times New Roman"/>
          <w:sz w:val="24"/>
          <w:szCs w:val="24"/>
        </w:rPr>
        <w:t>V</w:t>
      </w:r>
      <w:r w:rsidRPr="00A0634D">
        <w:rPr>
          <w:rFonts w:ascii="Times New Roman" w:eastAsia="Times New Roman" w:hAnsi="Times New Roman" w:cs="Times New Roman"/>
          <w:sz w:val="24"/>
          <w:szCs w:val="24"/>
          <w:lang w:val="uk-UA"/>
        </w:rPr>
        <w:t>, де</w:t>
      </w:r>
    </w:p>
    <w:p w14:paraId="12003FCA" w14:textId="77777777" w:rsidR="00A0634D" w:rsidRPr="00A0634D" w:rsidRDefault="00A0634D" w:rsidP="00A0634D">
      <w:pPr>
        <w:spacing w:after="0" w:line="240" w:lineRule="auto"/>
        <w:jc w:val="both"/>
        <w:rPr>
          <w:rFonts w:ascii="Times New Roman" w:eastAsia="Times New Roman" w:hAnsi="Times New Roman" w:cs="Times New Roman"/>
          <w:sz w:val="24"/>
          <w:szCs w:val="24"/>
          <w:lang w:val="uk-UA"/>
        </w:rPr>
      </w:pPr>
      <w:proofErr w:type="spellStart"/>
      <w:r w:rsidRPr="00A0634D">
        <w:rPr>
          <w:rFonts w:ascii="Times New Roman" w:eastAsia="Times New Roman" w:hAnsi="Times New Roman" w:cs="Times New Roman"/>
          <w:sz w:val="24"/>
          <w:szCs w:val="24"/>
          <w:lang w:val="uk-UA"/>
        </w:rPr>
        <w:t>ОВмрц</w:t>
      </w:r>
      <w:proofErr w:type="spellEnd"/>
      <w:r w:rsidRPr="00A0634D">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2E9BF5B6" w14:textId="77777777" w:rsidR="00A0634D" w:rsidRPr="00A0634D" w:rsidRDefault="00A0634D" w:rsidP="00A0634D">
      <w:pPr>
        <w:widowControl w:val="0"/>
        <w:spacing w:after="0" w:line="240" w:lineRule="auto"/>
        <w:jc w:val="both"/>
        <w:rPr>
          <w:rFonts w:ascii="Times New Roman" w:eastAsia="Times New Roman" w:hAnsi="Times New Roman" w:cs="Times New Roman"/>
          <w:sz w:val="24"/>
          <w:szCs w:val="24"/>
          <w:lang w:val="ru-RU"/>
        </w:rPr>
      </w:pPr>
      <w:r w:rsidRPr="00A0634D">
        <w:rPr>
          <w:rFonts w:ascii="Times New Roman" w:eastAsia="Times New Roman" w:hAnsi="Times New Roman" w:cs="Times New Roman"/>
          <w:sz w:val="24"/>
          <w:szCs w:val="24"/>
        </w:rPr>
        <w:t>V</w:t>
      </w:r>
      <w:r w:rsidRPr="00A0634D">
        <w:rPr>
          <w:rFonts w:ascii="Times New Roman" w:eastAsia="Times New Roman" w:hAnsi="Times New Roman" w:cs="Times New Roman"/>
          <w:sz w:val="24"/>
          <w:szCs w:val="24"/>
          <w:lang w:val="uk-UA"/>
        </w:rPr>
        <w:t xml:space="preserve"> – кількість товару, що </w:t>
      </w:r>
      <w:proofErr w:type="spellStart"/>
      <w:r w:rsidRPr="00A0634D">
        <w:rPr>
          <w:rFonts w:ascii="Times New Roman" w:eastAsia="Times New Roman" w:hAnsi="Times New Roman" w:cs="Times New Roman"/>
          <w:sz w:val="24"/>
          <w:szCs w:val="24"/>
          <w:lang w:val="uk-UA"/>
        </w:rPr>
        <w:t>заку</w:t>
      </w:r>
      <w:r w:rsidRPr="00A0634D">
        <w:rPr>
          <w:rFonts w:ascii="Times New Roman" w:eastAsia="Times New Roman" w:hAnsi="Times New Roman" w:cs="Times New Roman"/>
          <w:sz w:val="24"/>
          <w:szCs w:val="24"/>
          <w:lang w:val="ru-RU"/>
        </w:rPr>
        <w:t>пову</w:t>
      </w:r>
      <w:proofErr w:type="spellEnd"/>
      <w:r w:rsidRPr="00A0634D">
        <w:rPr>
          <w:rFonts w:ascii="Times New Roman" w:eastAsia="Times New Roman" w:hAnsi="Times New Roman" w:cs="Times New Roman"/>
          <w:sz w:val="24"/>
          <w:szCs w:val="24"/>
          <w:lang w:val="uk-UA"/>
        </w:rPr>
        <w:t>є</w:t>
      </w:r>
      <w:proofErr w:type="spellStart"/>
      <w:r w:rsidRPr="00A0634D">
        <w:rPr>
          <w:rFonts w:ascii="Times New Roman" w:eastAsia="Times New Roman" w:hAnsi="Times New Roman" w:cs="Times New Roman"/>
          <w:sz w:val="24"/>
          <w:szCs w:val="24"/>
          <w:lang w:val="ru-RU"/>
        </w:rPr>
        <w:t>ться</w:t>
      </w:r>
      <w:proofErr w:type="spellEnd"/>
      <w:r w:rsidRPr="00A0634D">
        <w:rPr>
          <w:rFonts w:ascii="Times New Roman" w:eastAsia="Times New Roman" w:hAnsi="Times New Roman" w:cs="Times New Roman"/>
          <w:sz w:val="24"/>
          <w:szCs w:val="24"/>
          <w:lang w:val="ru-RU"/>
        </w:rPr>
        <w:t xml:space="preserve">.  </w:t>
      </w:r>
    </w:p>
    <w:p w14:paraId="302E0BFA" w14:textId="77777777" w:rsidR="00A0634D" w:rsidRPr="00A0634D" w:rsidRDefault="00A0634D" w:rsidP="00A0634D">
      <w:pPr>
        <w:widowControl w:val="0"/>
        <w:spacing w:after="0" w:line="240" w:lineRule="auto"/>
        <w:jc w:val="both"/>
        <w:rPr>
          <w:rFonts w:ascii="Times New Roman" w:eastAsia="Times New Roman" w:hAnsi="Times New Roman" w:cs="Times New Roman"/>
          <w:sz w:val="24"/>
          <w:szCs w:val="24"/>
          <w:lang w:val="ru-RU"/>
        </w:rPr>
      </w:pPr>
      <w:r w:rsidRPr="00A0634D">
        <w:rPr>
          <w:rFonts w:ascii="Times New Roman" w:eastAsia="Times New Roman" w:hAnsi="Times New Roman" w:cs="Times New Roman"/>
          <w:sz w:val="24"/>
          <w:szCs w:val="24"/>
          <w:lang w:val="ru-RU"/>
        </w:rPr>
        <w:t>ОВ</w:t>
      </w:r>
      <w:r w:rsidRPr="00A0634D">
        <w:rPr>
          <w:rFonts w:ascii="Times New Roman" w:eastAsia="Times New Roman" w:hAnsi="Times New Roman" w:cs="Times New Roman"/>
          <w:sz w:val="24"/>
          <w:szCs w:val="24"/>
          <w:vertAlign w:val="subscript"/>
          <w:lang w:val="uk-UA"/>
        </w:rPr>
        <w:t>1</w:t>
      </w:r>
      <w:proofErr w:type="spellStart"/>
      <w:r w:rsidRPr="00A0634D">
        <w:rPr>
          <w:rFonts w:ascii="Times New Roman" w:eastAsia="Times New Roman" w:hAnsi="Times New Roman" w:cs="Times New Roman"/>
          <w:sz w:val="24"/>
          <w:szCs w:val="24"/>
          <w:lang w:val="ru-RU"/>
        </w:rPr>
        <w:t>мрц</w:t>
      </w:r>
      <w:proofErr w:type="spellEnd"/>
      <w:r w:rsidRPr="00A0634D">
        <w:rPr>
          <w:rFonts w:ascii="Times New Roman" w:eastAsia="Times New Roman" w:hAnsi="Times New Roman" w:cs="Times New Roman"/>
          <w:sz w:val="24"/>
          <w:szCs w:val="24"/>
          <w:lang w:val="ru-RU"/>
        </w:rPr>
        <w:t xml:space="preserve"> = </w:t>
      </w:r>
      <w:r w:rsidRPr="00A0634D">
        <w:rPr>
          <w:rFonts w:ascii="Times New Roman" w:eastAsia="Times New Roman" w:hAnsi="Times New Roman" w:cs="Times New Roman"/>
          <w:sz w:val="24"/>
          <w:szCs w:val="24"/>
          <w:lang w:val="uk-UA"/>
        </w:rPr>
        <w:t>54,99</w:t>
      </w:r>
      <w:r w:rsidRPr="00A0634D">
        <w:rPr>
          <w:rFonts w:ascii="Times New Roman" w:eastAsia="Times New Roman" w:hAnsi="Times New Roman" w:cs="Times New Roman"/>
          <w:sz w:val="24"/>
          <w:szCs w:val="24"/>
          <w:lang w:val="ru-RU"/>
        </w:rPr>
        <w:t xml:space="preserve"> грн. х </w:t>
      </w:r>
      <w:r w:rsidRPr="00A0634D">
        <w:rPr>
          <w:rFonts w:ascii="Times New Roman" w:eastAsia="Times New Roman" w:hAnsi="Times New Roman" w:cs="Times New Roman"/>
          <w:sz w:val="24"/>
          <w:szCs w:val="24"/>
          <w:lang w:val="uk-UA"/>
        </w:rPr>
        <w:t>2000</w:t>
      </w:r>
      <w:r w:rsidRPr="00A0634D">
        <w:rPr>
          <w:rFonts w:ascii="Times New Roman" w:eastAsia="Times New Roman" w:hAnsi="Times New Roman" w:cs="Times New Roman"/>
          <w:sz w:val="24"/>
          <w:szCs w:val="24"/>
          <w:lang w:val="ru-RU"/>
        </w:rPr>
        <w:t xml:space="preserve"> л = </w:t>
      </w:r>
      <w:r w:rsidRPr="00A0634D">
        <w:rPr>
          <w:rFonts w:ascii="Times New Roman" w:eastAsia="Times New Roman" w:hAnsi="Times New Roman" w:cs="Times New Roman"/>
          <w:sz w:val="24"/>
          <w:szCs w:val="24"/>
          <w:lang w:val="uk-UA"/>
        </w:rPr>
        <w:t>109980</w:t>
      </w:r>
      <w:r w:rsidRPr="00A0634D">
        <w:rPr>
          <w:rFonts w:ascii="Times New Roman" w:eastAsia="Times New Roman" w:hAnsi="Times New Roman" w:cs="Times New Roman"/>
          <w:sz w:val="24"/>
          <w:szCs w:val="24"/>
          <w:lang w:val="ru-RU"/>
        </w:rPr>
        <w:t xml:space="preserve"> </w:t>
      </w:r>
      <w:r w:rsidRPr="00A0634D">
        <w:rPr>
          <w:rFonts w:ascii="Times New Roman" w:eastAsia="Times New Roman" w:hAnsi="Times New Roman" w:cs="Times New Roman"/>
          <w:sz w:val="24"/>
          <w:szCs w:val="24"/>
          <w:lang w:val="uk-UA"/>
        </w:rPr>
        <w:t>(</w:t>
      </w:r>
      <w:proofErr w:type="spellStart"/>
      <w:r w:rsidRPr="00A0634D">
        <w:rPr>
          <w:rFonts w:ascii="Times New Roman" w:eastAsia="Times New Roman" w:hAnsi="Times New Roman" w:cs="Times New Roman"/>
          <w:sz w:val="24"/>
          <w:szCs w:val="24"/>
          <w:lang w:val="ru-RU"/>
        </w:rPr>
        <w:t>грн</w:t>
      </w:r>
      <w:proofErr w:type="spellEnd"/>
      <w:r w:rsidRPr="00A0634D">
        <w:rPr>
          <w:rFonts w:ascii="Times New Roman" w:eastAsia="Times New Roman" w:hAnsi="Times New Roman" w:cs="Times New Roman"/>
          <w:sz w:val="24"/>
          <w:szCs w:val="24"/>
          <w:lang w:val="uk-UA"/>
        </w:rPr>
        <w:t>)</w:t>
      </w:r>
      <w:r w:rsidRPr="00A0634D">
        <w:rPr>
          <w:rFonts w:ascii="Times New Roman" w:eastAsia="Times New Roman" w:hAnsi="Times New Roman" w:cs="Times New Roman"/>
          <w:sz w:val="24"/>
          <w:szCs w:val="24"/>
          <w:lang w:val="ru-RU"/>
        </w:rPr>
        <w:t>.</w:t>
      </w:r>
    </w:p>
    <w:p w14:paraId="718E4CE2" w14:textId="77777777" w:rsidR="00A0634D" w:rsidRPr="00A0634D" w:rsidRDefault="00A0634D" w:rsidP="00A0634D">
      <w:pPr>
        <w:widowControl w:val="0"/>
        <w:spacing w:after="0" w:line="240" w:lineRule="auto"/>
        <w:ind w:firstLine="720"/>
        <w:jc w:val="both"/>
        <w:rPr>
          <w:rFonts w:ascii="Times New Roman" w:eastAsia="Times New Roman" w:hAnsi="Times New Roman" w:cs="Times New Roman"/>
          <w:b/>
          <w:sz w:val="24"/>
          <w:szCs w:val="24"/>
          <w:lang w:val="ru-RU"/>
        </w:rPr>
      </w:pPr>
      <w:proofErr w:type="spellStart"/>
      <w:r w:rsidRPr="00A0634D">
        <w:rPr>
          <w:rFonts w:ascii="Times New Roman" w:eastAsia="Times New Roman" w:hAnsi="Times New Roman" w:cs="Times New Roman"/>
          <w:b/>
          <w:sz w:val="24"/>
          <w:szCs w:val="24"/>
          <w:lang w:val="ru-RU"/>
        </w:rPr>
        <w:t>Очікувана</w:t>
      </w:r>
      <w:proofErr w:type="spellEnd"/>
      <w:r w:rsidRPr="00A0634D">
        <w:rPr>
          <w:rFonts w:ascii="Times New Roman" w:eastAsia="Times New Roman" w:hAnsi="Times New Roman" w:cs="Times New Roman"/>
          <w:b/>
          <w:sz w:val="24"/>
          <w:szCs w:val="24"/>
          <w:lang w:val="ru-RU"/>
        </w:rPr>
        <w:t xml:space="preserve"> </w:t>
      </w:r>
      <w:proofErr w:type="spellStart"/>
      <w:r w:rsidRPr="00A0634D">
        <w:rPr>
          <w:rFonts w:ascii="Times New Roman" w:eastAsia="Times New Roman" w:hAnsi="Times New Roman" w:cs="Times New Roman"/>
          <w:b/>
          <w:sz w:val="24"/>
          <w:szCs w:val="24"/>
          <w:lang w:val="ru-RU"/>
        </w:rPr>
        <w:t>вартість</w:t>
      </w:r>
      <w:proofErr w:type="spellEnd"/>
      <w:r w:rsidRPr="00A0634D">
        <w:rPr>
          <w:rFonts w:ascii="Times New Roman" w:eastAsia="Times New Roman" w:hAnsi="Times New Roman" w:cs="Times New Roman"/>
          <w:b/>
          <w:sz w:val="24"/>
          <w:szCs w:val="24"/>
          <w:lang w:val="ru-RU"/>
        </w:rPr>
        <w:t xml:space="preserve"> </w:t>
      </w:r>
      <w:proofErr w:type="spellStart"/>
      <w:r w:rsidRPr="00A0634D">
        <w:rPr>
          <w:rFonts w:ascii="Times New Roman" w:eastAsia="Times New Roman" w:hAnsi="Times New Roman" w:cs="Times New Roman"/>
          <w:b/>
          <w:sz w:val="24"/>
          <w:szCs w:val="24"/>
          <w:lang w:val="ru-RU"/>
        </w:rPr>
        <w:t>всієї</w:t>
      </w:r>
      <w:proofErr w:type="spellEnd"/>
      <w:r w:rsidRPr="00A0634D">
        <w:rPr>
          <w:rFonts w:ascii="Times New Roman" w:eastAsia="Times New Roman" w:hAnsi="Times New Roman" w:cs="Times New Roman"/>
          <w:b/>
          <w:sz w:val="24"/>
          <w:szCs w:val="24"/>
          <w:lang w:val="ru-RU"/>
        </w:rPr>
        <w:t xml:space="preserve"> </w:t>
      </w:r>
      <w:proofErr w:type="spellStart"/>
      <w:r w:rsidRPr="00A0634D">
        <w:rPr>
          <w:rFonts w:ascii="Times New Roman" w:eastAsia="Times New Roman" w:hAnsi="Times New Roman" w:cs="Times New Roman"/>
          <w:b/>
          <w:sz w:val="24"/>
          <w:szCs w:val="24"/>
          <w:lang w:val="ru-RU"/>
        </w:rPr>
        <w:t>закупівлі</w:t>
      </w:r>
      <w:proofErr w:type="spellEnd"/>
      <w:r w:rsidRPr="00A0634D">
        <w:rPr>
          <w:rFonts w:ascii="Times New Roman" w:eastAsia="Times New Roman" w:hAnsi="Times New Roman" w:cs="Times New Roman"/>
          <w:b/>
          <w:sz w:val="24"/>
          <w:szCs w:val="24"/>
          <w:lang w:val="ru-RU"/>
        </w:rPr>
        <w:t>:</w:t>
      </w:r>
      <w:r w:rsidRPr="00A0634D">
        <w:rPr>
          <w:rFonts w:ascii="Times New Roman" w:eastAsia="Times New Roman" w:hAnsi="Times New Roman" w:cs="Times New Roman"/>
          <w:sz w:val="24"/>
          <w:szCs w:val="24"/>
          <w:lang w:val="uk-UA"/>
        </w:rPr>
        <w:t xml:space="preserve"> </w:t>
      </w:r>
      <w:r w:rsidRPr="00A0634D">
        <w:rPr>
          <w:rFonts w:ascii="Times New Roman" w:eastAsia="Times New Roman" w:hAnsi="Times New Roman" w:cs="Times New Roman"/>
          <w:b/>
          <w:sz w:val="24"/>
          <w:szCs w:val="24"/>
          <w:lang w:val="ru-RU"/>
        </w:rPr>
        <w:t xml:space="preserve">109980,00 </w:t>
      </w:r>
      <w:proofErr w:type="spellStart"/>
      <w:r w:rsidRPr="00A0634D">
        <w:rPr>
          <w:rFonts w:ascii="Times New Roman" w:eastAsia="Times New Roman" w:hAnsi="Times New Roman" w:cs="Times New Roman"/>
          <w:b/>
          <w:sz w:val="24"/>
          <w:szCs w:val="24"/>
          <w:lang w:val="ru-RU"/>
        </w:rPr>
        <w:t>гривень</w:t>
      </w:r>
      <w:proofErr w:type="spellEnd"/>
      <w:r w:rsidRPr="00A0634D">
        <w:rPr>
          <w:rFonts w:ascii="Times New Roman" w:eastAsia="Times New Roman" w:hAnsi="Times New Roman" w:cs="Times New Roman"/>
          <w:b/>
          <w:sz w:val="24"/>
          <w:szCs w:val="24"/>
          <w:lang w:val="ru-RU"/>
        </w:rPr>
        <w:t xml:space="preserve"> з </w:t>
      </w:r>
      <w:proofErr w:type="spellStart"/>
      <w:r w:rsidRPr="00A0634D">
        <w:rPr>
          <w:rFonts w:ascii="Times New Roman" w:eastAsia="Times New Roman" w:hAnsi="Times New Roman" w:cs="Times New Roman"/>
          <w:b/>
          <w:sz w:val="24"/>
          <w:szCs w:val="24"/>
          <w:lang w:val="ru-RU"/>
        </w:rPr>
        <w:t>урахуванням</w:t>
      </w:r>
      <w:proofErr w:type="spellEnd"/>
      <w:r w:rsidRPr="00A0634D">
        <w:rPr>
          <w:rFonts w:ascii="Times New Roman" w:eastAsia="Times New Roman" w:hAnsi="Times New Roman" w:cs="Times New Roman"/>
          <w:b/>
          <w:sz w:val="24"/>
          <w:szCs w:val="24"/>
          <w:lang w:val="ru-RU"/>
        </w:rPr>
        <w:t xml:space="preserve"> </w:t>
      </w:r>
      <w:proofErr w:type="spellStart"/>
      <w:r w:rsidRPr="00A0634D">
        <w:rPr>
          <w:rFonts w:ascii="Times New Roman" w:eastAsia="Times New Roman" w:hAnsi="Times New Roman" w:cs="Times New Roman"/>
          <w:b/>
          <w:sz w:val="24"/>
          <w:szCs w:val="24"/>
          <w:lang w:val="ru-RU"/>
        </w:rPr>
        <w:t>податку</w:t>
      </w:r>
      <w:proofErr w:type="spellEnd"/>
      <w:r w:rsidRPr="00A0634D">
        <w:rPr>
          <w:rFonts w:ascii="Times New Roman" w:eastAsia="Times New Roman" w:hAnsi="Times New Roman" w:cs="Times New Roman"/>
          <w:b/>
          <w:sz w:val="24"/>
          <w:szCs w:val="24"/>
          <w:lang w:val="ru-RU"/>
        </w:rPr>
        <w:t xml:space="preserve"> за </w:t>
      </w:r>
      <w:proofErr w:type="spellStart"/>
      <w:r w:rsidRPr="00A0634D">
        <w:rPr>
          <w:rFonts w:ascii="Times New Roman" w:eastAsia="Times New Roman" w:hAnsi="Times New Roman" w:cs="Times New Roman"/>
          <w:b/>
          <w:sz w:val="24"/>
          <w:szCs w:val="24"/>
          <w:lang w:val="ru-RU"/>
        </w:rPr>
        <w:t>додану</w:t>
      </w:r>
      <w:proofErr w:type="spellEnd"/>
      <w:r w:rsidRPr="00A0634D">
        <w:rPr>
          <w:rFonts w:ascii="Times New Roman" w:eastAsia="Times New Roman" w:hAnsi="Times New Roman" w:cs="Times New Roman"/>
          <w:b/>
          <w:sz w:val="24"/>
          <w:szCs w:val="24"/>
          <w:lang w:val="ru-RU"/>
        </w:rPr>
        <w:t xml:space="preserve"> </w:t>
      </w:r>
      <w:proofErr w:type="spellStart"/>
      <w:r w:rsidRPr="00A0634D">
        <w:rPr>
          <w:rFonts w:ascii="Times New Roman" w:eastAsia="Times New Roman" w:hAnsi="Times New Roman" w:cs="Times New Roman"/>
          <w:b/>
          <w:sz w:val="24"/>
          <w:szCs w:val="24"/>
          <w:lang w:val="ru-RU"/>
        </w:rPr>
        <w:t>вартість</w:t>
      </w:r>
      <w:proofErr w:type="spellEnd"/>
      <w:r w:rsidRPr="00A0634D">
        <w:rPr>
          <w:rFonts w:ascii="Times New Roman" w:eastAsia="Times New Roman" w:hAnsi="Times New Roman" w:cs="Times New Roman"/>
          <w:b/>
          <w:sz w:val="24"/>
          <w:szCs w:val="24"/>
          <w:lang w:val="ru-RU"/>
        </w:rPr>
        <w:t>.</w:t>
      </w:r>
    </w:p>
    <w:p w14:paraId="7B287CD9" w14:textId="77777777" w:rsidR="00A0634D" w:rsidRPr="00A0634D" w:rsidRDefault="00A0634D" w:rsidP="00A0634D">
      <w:pPr>
        <w:spacing w:after="0" w:line="240" w:lineRule="auto"/>
        <w:jc w:val="center"/>
        <w:rPr>
          <w:rFonts w:ascii="Times New Roman" w:eastAsia="Calibri" w:hAnsi="Times New Roman" w:cs="Times New Roman"/>
          <w:b/>
          <w:bCs/>
          <w:snapToGrid w:val="0"/>
          <w:sz w:val="28"/>
          <w:szCs w:val="28"/>
          <w:lang w:val="ru-RU"/>
        </w:rPr>
      </w:pPr>
    </w:p>
    <w:p w14:paraId="2D57D957" w14:textId="77777777" w:rsidR="002F1F96" w:rsidRPr="002F1F96" w:rsidRDefault="002F1F96" w:rsidP="002F1F96">
      <w:pPr>
        <w:spacing w:after="0" w:line="240" w:lineRule="auto"/>
        <w:jc w:val="center"/>
        <w:rPr>
          <w:rFonts w:ascii="Times New Roman" w:eastAsia="Calibri" w:hAnsi="Times New Roman" w:cs="Times New Roman"/>
          <w:b/>
          <w:bCs/>
          <w:snapToGrid w:val="0"/>
          <w:sz w:val="24"/>
          <w:szCs w:val="24"/>
          <w:lang w:val="ru-RU"/>
        </w:rPr>
      </w:pPr>
    </w:p>
    <w:p w14:paraId="1AB956EB" w14:textId="77777777" w:rsidR="002F1F96" w:rsidRPr="002F1F96" w:rsidRDefault="002F1F96" w:rsidP="00373892">
      <w:pPr>
        <w:spacing w:after="0" w:line="240" w:lineRule="auto"/>
        <w:jc w:val="center"/>
        <w:rPr>
          <w:rFonts w:ascii="Times New Roman" w:eastAsia="Times New Roman" w:hAnsi="Times New Roman" w:cs="Times New Roman"/>
          <w:b/>
          <w:bCs/>
          <w:sz w:val="24"/>
          <w:szCs w:val="24"/>
          <w:lang w:val="ru-RU" w:eastAsia="uk-UA"/>
        </w:rPr>
      </w:pPr>
    </w:p>
    <w:sectPr w:rsidR="002F1F96" w:rsidRPr="002F1F96"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CC"/>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3"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5"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8"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2"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4"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5"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2"/>
  </w:num>
  <w:num w:numId="6">
    <w:abstractNumId w:val="16"/>
  </w:num>
  <w:num w:numId="7">
    <w:abstractNumId w:val="7"/>
  </w:num>
  <w:num w:numId="8">
    <w:abstractNumId w:val="1"/>
  </w:num>
  <w:num w:numId="9">
    <w:abstractNumId w:val="15"/>
  </w:num>
  <w:num w:numId="10">
    <w:abstractNumId w:val="17"/>
  </w:num>
  <w:num w:numId="11">
    <w:abstractNumId w:val="4"/>
  </w:num>
  <w:num w:numId="12">
    <w:abstractNumId w:val="3"/>
  </w:num>
  <w:num w:numId="13">
    <w:abstractNumId w:val="11"/>
  </w:num>
  <w:num w:numId="14">
    <w:abstractNumId w:val="8"/>
  </w:num>
  <w:num w:numId="15">
    <w:abstractNumId w:val="12"/>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5E95"/>
    <w:rsid w:val="0003783C"/>
    <w:rsid w:val="0004052B"/>
    <w:rsid w:val="000417F2"/>
    <w:rsid w:val="00041AB4"/>
    <w:rsid w:val="00041EBB"/>
    <w:rsid w:val="00042A7F"/>
    <w:rsid w:val="000509F3"/>
    <w:rsid w:val="0005193E"/>
    <w:rsid w:val="000534CC"/>
    <w:rsid w:val="00055CE8"/>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1D51"/>
    <w:rsid w:val="000F43BB"/>
    <w:rsid w:val="000F6D08"/>
    <w:rsid w:val="000F72E1"/>
    <w:rsid w:val="00103B79"/>
    <w:rsid w:val="00114089"/>
    <w:rsid w:val="00114999"/>
    <w:rsid w:val="00115CE3"/>
    <w:rsid w:val="00123541"/>
    <w:rsid w:val="0012392D"/>
    <w:rsid w:val="00124855"/>
    <w:rsid w:val="00126E0C"/>
    <w:rsid w:val="00127C56"/>
    <w:rsid w:val="00131F6F"/>
    <w:rsid w:val="00134B4B"/>
    <w:rsid w:val="00134E8B"/>
    <w:rsid w:val="00140EF5"/>
    <w:rsid w:val="001415A3"/>
    <w:rsid w:val="001434EF"/>
    <w:rsid w:val="00161B2E"/>
    <w:rsid w:val="001657BA"/>
    <w:rsid w:val="00166755"/>
    <w:rsid w:val="00170649"/>
    <w:rsid w:val="00172C0C"/>
    <w:rsid w:val="00173756"/>
    <w:rsid w:val="00177CBC"/>
    <w:rsid w:val="00180A56"/>
    <w:rsid w:val="001818DE"/>
    <w:rsid w:val="00182263"/>
    <w:rsid w:val="00184083"/>
    <w:rsid w:val="0018731B"/>
    <w:rsid w:val="00194C10"/>
    <w:rsid w:val="001B0257"/>
    <w:rsid w:val="001B0571"/>
    <w:rsid w:val="001B075E"/>
    <w:rsid w:val="001B287A"/>
    <w:rsid w:val="001B549E"/>
    <w:rsid w:val="001B6CA4"/>
    <w:rsid w:val="001B7249"/>
    <w:rsid w:val="001C069D"/>
    <w:rsid w:val="001C5289"/>
    <w:rsid w:val="001C6AAF"/>
    <w:rsid w:val="001D09FA"/>
    <w:rsid w:val="001D47A1"/>
    <w:rsid w:val="001D643F"/>
    <w:rsid w:val="001E0F13"/>
    <w:rsid w:val="001E53FD"/>
    <w:rsid w:val="001E7AC1"/>
    <w:rsid w:val="001F22C3"/>
    <w:rsid w:val="001F3843"/>
    <w:rsid w:val="002018E6"/>
    <w:rsid w:val="00205E88"/>
    <w:rsid w:val="00206D79"/>
    <w:rsid w:val="002149F0"/>
    <w:rsid w:val="00216AA4"/>
    <w:rsid w:val="00220F02"/>
    <w:rsid w:val="00224A27"/>
    <w:rsid w:val="00235E9E"/>
    <w:rsid w:val="00237102"/>
    <w:rsid w:val="00241101"/>
    <w:rsid w:val="00245578"/>
    <w:rsid w:val="00245BAA"/>
    <w:rsid w:val="002504A8"/>
    <w:rsid w:val="0025069C"/>
    <w:rsid w:val="0025183A"/>
    <w:rsid w:val="00263C2A"/>
    <w:rsid w:val="00265BF1"/>
    <w:rsid w:val="002709DD"/>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540"/>
    <w:rsid w:val="002E56A5"/>
    <w:rsid w:val="002F1C4A"/>
    <w:rsid w:val="002F1F96"/>
    <w:rsid w:val="00311F4E"/>
    <w:rsid w:val="00313DB7"/>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B5EBF"/>
    <w:rsid w:val="003C61B2"/>
    <w:rsid w:val="003D6B48"/>
    <w:rsid w:val="003E5ADB"/>
    <w:rsid w:val="003F158C"/>
    <w:rsid w:val="003F271F"/>
    <w:rsid w:val="003F3A30"/>
    <w:rsid w:val="003F4998"/>
    <w:rsid w:val="0040197E"/>
    <w:rsid w:val="00407D84"/>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1512"/>
    <w:rsid w:val="0048521F"/>
    <w:rsid w:val="004916C4"/>
    <w:rsid w:val="00494F18"/>
    <w:rsid w:val="00495C43"/>
    <w:rsid w:val="00496913"/>
    <w:rsid w:val="004A5674"/>
    <w:rsid w:val="004B51DC"/>
    <w:rsid w:val="004C29D6"/>
    <w:rsid w:val="004C55FC"/>
    <w:rsid w:val="004E0D5B"/>
    <w:rsid w:val="004F2233"/>
    <w:rsid w:val="004F53CF"/>
    <w:rsid w:val="004F5C80"/>
    <w:rsid w:val="00500461"/>
    <w:rsid w:val="0050088C"/>
    <w:rsid w:val="00504FF1"/>
    <w:rsid w:val="0051652E"/>
    <w:rsid w:val="00523FD9"/>
    <w:rsid w:val="00532814"/>
    <w:rsid w:val="00556871"/>
    <w:rsid w:val="00563EF4"/>
    <w:rsid w:val="00567B14"/>
    <w:rsid w:val="00573C6E"/>
    <w:rsid w:val="00576050"/>
    <w:rsid w:val="005766DA"/>
    <w:rsid w:val="00584697"/>
    <w:rsid w:val="005A0CB2"/>
    <w:rsid w:val="005A6B03"/>
    <w:rsid w:val="005B107B"/>
    <w:rsid w:val="005B296D"/>
    <w:rsid w:val="005B3812"/>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1958"/>
    <w:rsid w:val="00624D0C"/>
    <w:rsid w:val="006318CB"/>
    <w:rsid w:val="00641346"/>
    <w:rsid w:val="006444B3"/>
    <w:rsid w:val="00656D69"/>
    <w:rsid w:val="00657AAD"/>
    <w:rsid w:val="006604DC"/>
    <w:rsid w:val="0067390A"/>
    <w:rsid w:val="006750DD"/>
    <w:rsid w:val="00675AB0"/>
    <w:rsid w:val="006764E0"/>
    <w:rsid w:val="0067664F"/>
    <w:rsid w:val="0067687A"/>
    <w:rsid w:val="006834AD"/>
    <w:rsid w:val="00683E11"/>
    <w:rsid w:val="00685A53"/>
    <w:rsid w:val="00693379"/>
    <w:rsid w:val="006A2D3C"/>
    <w:rsid w:val="006A4796"/>
    <w:rsid w:val="006A5989"/>
    <w:rsid w:val="006A68E5"/>
    <w:rsid w:val="006C11E3"/>
    <w:rsid w:val="006C402A"/>
    <w:rsid w:val="006D1D00"/>
    <w:rsid w:val="006D358E"/>
    <w:rsid w:val="006D7C29"/>
    <w:rsid w:val="006E58C8"/>
    <w:rsid w:val="006E708D"/>
    <w:rsid w:val="006F370C"/>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121CE"/>
    <w:rsid w:val="00820515"/>
    <w:rsid w:val="008323E0"/>
    <w:rsid w:val="008325B7"/>
    <w:rsid w:val="00834AC1"/>
    <w:rsid w:val="00835903"/>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A0BD8"/>
    <w:rsid w:val="008A5C5F"/>
    <w:rsid w:val="008A7E96"/>
    <w:rsid w:val="008B4DEF"/>
    <w:rsid w:val="008C47C9"/>
    <w:rsid w:val="008C58D6"/>
    <w:rsid w:val="008D3F56"/>
    <w:rsid w:val="008D5DDE"/>
    <w:rsid w:val="008D6EE3"/>
    <w:rsid w:val="008E7AE5"/>
    <w:rsid w:val="008F4E69"/>
    <w:rsid w:val="008F7C1B"/>
    <w:rsid w:val="0090338E"/>
    <w:rsid w:val="0091105C"/>
    <w:rsid w:val="00924602"/>
    <w:rsid w:val="00936902"/>
    <w:rsid w:val="00944300"/>
    <w:rsid w:val="00944F7E"/>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8494F"/>
    <w:rsid w:val="009907FF"/>
    <w:rsid w:val="009963B1"/>
    <w:rsid w:val="009A1BC0"/>
    <w:rsid w:val="009A2825"/>
    <w:rsid w:val="009C2CF5"/>
    <w:rsid w:val="009C3546"/>
    <w:rsid w:val="009C5016"/>
    <w:rsid w:val="009D141E"/>
    <w:rsid w:val="009D45F7"/>
    <w:rsid w:val="009D5F05"/>
    <w:rsid w:val="009E3578"/>
    <w:rsid w:val="009F6198"/>
    <w:rsid w:val="00A0072B"/>
    <w:rsid w:val="00A016ED"/>
    <w:rsid w:val="00A03A29"/>
    <w:rsid w:val="00A0634D"/>
    <w:rsid w:val="00A06EE7"/>
    <w:rsid w:val="00A06F43"/>
    <w:rsid w:val="00A07055"/>
    <w:rsid w:val="00A23349"/>
    <w:rsid w:val="00A246A5"/>
    <w:rsid w:val="00A27CF1"/>
    <w:rsid w:val="00A31DEB"/>
    <w:rsid w:val="00A34A2B"/>
    <w:rsid w:val="00A427FF"/>
    <w:rsid w:val="00A42A91"/>
    <w:rsid w:val="00A453AB"/>
    <w:rsid w:val="00A474E9"/>
    <w:rsid w:val="00A5218E"/>
    <w:rsid w:val="00A523D4"/>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3F49"/>
    <w:rsid w:val="00B743F9"/>
    <w:rsid w:val="00B77FAD"/>
    <w:rsid w:val="00B8472E"/>
    <w:rsid w:val="00B95DF2"/>
    <w:rsid w:val="00B9798A"/>
    <w:rsid w:val="00BA207C"/>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ACF"/>
    <w:rsid w:val="00C57FC2"/>
    <w:rsid w:val="00C72768"/>
    <w:rsid w:val="00C77DAB"/>
    <w:rsid w:val="00C81909"/>
    <w:rsid w:val="00C873C2"/>
    <w:rsid w:val="00C87617"/>
    <w:rsid w:val="00C90705"/>
    <w:rsid w:val="00CA09B3"/>
    <w:rsid w:val="00CA7723"/>
    <w:rsid w:val="00CC2C42"/>
    <w:rsid w:val="00CC30EF"/>
    <w:rsid w:val="00CC4153"/>
    <w:rsid w:val="00CC66B1"/>
    <w:rsid w:val="00CD0FDA"/>
    <w:rsid w:val="00CD435F"/>
    <w:rsid w:val="00CE0C18"/>
    <w:rsid w:val="00CE178B"/>
    <w:rsid w:val="00CE730C"/>
    <w:rsid w:val="00CE795F"/>
    <w:rsid w:val="00CF36EB"/>
    <w:rsid w:val="00D03D7C"/>
    <w:rsid w:val="00D166B8"/>
    <w:rsid w:val="00D21067"/>
    <w:rsid w:val="00D30C61"/>
    <w:rsid w:val="00D31DB1"/>
    <w:rsid w:val="00D3398A"/>
    <w:rsid w:val="00D4234A"/>
    <w:rsid w:val="00D45676"/>
    <w:rsid w:val="00D45EBE"/>
    <w:rsid w:val="00D518E7"/>
    <w:rsid w:val="00D55819"/>
    <w:rsid w:val="00D568C3"/>
    <w:rsid w:val="00D61CD9"/>
    <w:rsid w:val="00D66FF8"/>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EF2319"/>
    <w:rsid w:val="00F0492E"/>
    <w:rsid w:val="00F06D7A"/>
    <w:rsid w:val="00F11E9C"/>
    <w:rsid w:val="00F12BE8"/>
    <w:rsid w:val="00F21F92"/>
    <w:rsid w:val="00F33387"/>
    <w:rsid w:val="00F36A71"/>
    <w:rsid w:val="00F454BE"/>
    <w:rsid w:val="00F473A1"/>
    <w:rsid w:val="00F52ECD"/>
    <w:rsid w:val="00F55EB3"/>
    <w:rsid w:val="00F732DC"/>
    <w:rsid w:val="00F77C05"/>
    <w:rsid w:val="00F82671"/>
    <w:rsid w:val="00F9282A"/>
    <w:rsid w:val="00F95D66"/>
    <w:rsid w:val="00FA051A"/>
    <w:rsid w:val="00FB2484"/>
    <w:rsid w:val="00FB301F"/>
    <w:rsid w:val="00FB6419"/>
    <w:rsid w:val="00FB659E"/>
    <w:rsid w:val="00FC5A91"/>
    <w:rsid w:val="00FC6EA0"/>
    <w:rsid w:val="00FE2035"/>
    <w:rsid w:val="00FE2DD8"/>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ечания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ечания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7"/>
    <w:uiPriority w:val="39"/>
    <w:rsid w:val="00206D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2F1F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39"/>
    <w:rsid w:val="00A0634D"/>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A063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499853724">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54737546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0847558">
      <w:bodyDiv w:val="1"/>
      <w:marLeft w:val="0"/>
      <w:marRight w:val="0"/>
      <w:marTop w:val="0"/>
      <w:marBottom w:val="0"/>
      <w:divBdr>
        <w:top w:val="none" w:sz="0" w:space="0" w:color="auto"/>
        <w:left w:val="none" w:sz="0" w:space="0" w:color="auto"/>
        <w:bottom w:val="none" w:sz="0" w:space="0" w:color="auto"/>
        <w:right w:val="none" w:sz="0" w:space="0" w:color="auto"/>
      </w:divBdr>
    </w:div>
    <w:div w:id="1911694989">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A0AE7-2E2D-41CB-A602-D6261B75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1506</Words>
  <Characters>8586</Characters>
  <Application>Microsoft Office Word</Application>
  <DocSecurity>0</DocSecurity>
  <Lines>71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34</cp:revision>
  <dcterms:created xsi:type="dcterms:W3CDTF">2025-04-04T12:29:00Z</dcterms:created>
  <dcterms:modified xsi:type="dcterms:W3CDTF">2025-04-04T12:42:00Z</dcterms:modified>
</cp:coreProperties>
</file>