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EF2B" w14:textId="549928A6" w:rsidR="00B63F3E" w:rsidRPr="000B2750" w:rsidRDefault="00B63F3E" w:rsidP="000B2750">
      <w:pPr>
        <w:spacing w:after="0" w:line="240" w:lineRule="auto"/>
        <w:jc w:val="center"/>
        <w:rPr>
          <w:rFonts w:ascii="Times New Roman" w:hAnsi="Times New Roman" w:cs="Times New Roman"/>
          <w:b/>
          <w:sz w:val="24"/>
          <w:szCs w:val="24"/>
          <w:lang w:val="ru-RU"/>
        </w:rPr>
      </w:pPr>
      <w:r w:rsidRPr="000B2750">
        <w:rPr>
          <w:rFonts w:ascii="Times New Roman" w:hAnsi="Times New Roman" w:cs="Times New Roman"/>
          <w:b/>
          <w:sz w:val="24"/>
          <w:szCs w:val="24"/>
          <w:lang w:val="ru-RU"/>
        </w:rPr>
        <w:t xml:space="preserve">«Бензин </w:t>
      </w:r>
      <w:proofErr w:type="spellStart"/>
      <w:r w:rsidRPr="000B2750">
        <w:rPr>
          <w:rFonts w:ascii="Times New Roman" w:hAnsi="Times New Roman" w:cs="Times New Roman"/>
          <w:b/>
          <w:sz w:val="24"/>
          <w:szCs w:val="24"/>
          <w:lang w:val="ru-RU"/>
        </w:rPr>
        <w:t>автомобільний</w:t>
      </w:r>
      <w:proofErr w:type="spellEnd"/>
      <w:r w:rsidRPr="000B2750">
        <w:rPr>
          <w:rFonts w:ascii="Times New Roman" w:hAnsi="Times New Roman" w:cs="Times New Roman"/>
          <w:b/>
          <w:sz w:val="24"/>
          <w:szCs w:val="24"/>
          <w:lang w:val="ru-RU"/>
        </w:rPr>
        <w:t xml:space="preserve"> А-95 в талонах (скретч-картах) та </w:t>
      </w:r>
      <w:proofErr w:type="spellStart"/>
      <w:r w:rsidRPr="000B2750">
        <w:rPr>
          <w:rFonts w:ascii="Times New Roman" w:hAnsi="Times New Roman" w:cs="Times New Roman"/>
          <w:b/>
          <w:sz w:val="24"/>
          <w:szCs w:val="24"/>
          <w:lang w:val="ru-RU"/>
        </w:rPr>
        <w:t>дизельне</w:t>
      </w:r>
      <w:proofErr w:type="spellEnd"/>
      <w:r w:rsidRPr="000B2750">
        <w:rPr>
          <w:rFonts w:ascii="Times New Roman" w:hAnsi="Times New Roman" w:cs="Times New Roman"/>
          <w:b/>
          <w:sz w:val="24"/>
          <w:szCs w:val="24"/>
          <w:lang w:val="ru-RU"/>
        </w:rPr>
        <w:t xml:space="preserve"> </w:t>
      </w:r>
      <w:proofErr w:type="spellStart"/>
      <w:r w:rsidRPr="000B2750">
        <w:rPr>
          <w:rFonts w:ascii="Times New Roman" w:hAnsi="Times New Roman" w:cs="Times New Roman"/>
          <w:b/>
          <w:sz w:val="24"/>
          <w:szCs w:val="24"/>
          <w:lang w:val="ru-RU"/>
        </w:rPr>
        <w:t>пальне</w:t>
      </w:r>
      <w:proofErr w:type="spellEnd"/>
      <w:r w:rsidRPr="000B2750">
        <w:rPr>
          <w:rFonts w:ascii="Times New Roman" w:hAnsi="Times New Roman" w:cs="Times New Roman"/>
          <w:b/>
          <w:sz w:val="24"/>
          <w:szCs w:val="24"/>
          <w:lang w:val="ru-RU"/>
        </w:rPr>
        <w:t xml:space="preserve"> в талонах (скретч-картах)» (ДК 021:2015-09130000-9 Нафта і </w:t>
      </w:r>
      <w:proofErr w:type="spellStart"/>
      <w:r w:rsidRPr="000B2750">
        <w:rPr>
          <w:rFonts w:ascii="Times New Roman" w:hAnsi="Times New Roman" w:cs="Times New Roman"/>
          <w:b/>
          <w:sz w:val="24"/>
          <w:szCs w:val="24"/>
          <w:lang w:val="ru-RU"/>
        </w:rPr>
        <w:t>дистиляти</w:t>
      </w:r>
      <w:proofErr w:type="spellEnd"/>
      <w:r w:rsidRPr="000B2750">
        <w:rPr>
          <w:rFonts w:ascii="Times New Roman" w:hAnsi="Times New Roman" w:cs="Times New Roman"/>
          <w:b/>
          <w:sz w:val="24"/>
          <w:szCs w:val="24"/>
          <w:lang w:val="ru-RU"/>
        </w:rPr>
        <w:t>)</w:t>
      </w:r>
    </w:p>
    <w:p w14:paraId="030F768D" w14:textId="688774BA" w:rsidR="000014B5" w:rsidRPr="000B2750" w:rsidRDefault="000014B5" w:rsidP="000B2750">
      <w:pPr>
        <w:spacing w:after="0" w:line="240" w:lineRule="auto"/>
        <w:jc w:val="center"/>
        <w:rPr>
          <w:rFonts w:ascii="Times New Roman" w:hAnsi="Times New Roman" w:cs="Times New Roman"/>
          <w:b/>
          <w:sz w:val="24"/>
          <w:szCs w:val="24"/>
          <w:lang w:val="uk-UA"/>
        </w:rPr>
      </w:pPr>
      <w:r w:rsidRPr="000B2750">
        <w:rPr>
          <w:rFonts w:ascii="Times New Roman" w:hAnsi="Times New Roman" w:cs="Times New Roman"/>
          <w:b/>
          <w:sz w:val="24"/>
          <w:szCs w:val="24"/>
          <w:lang w:val="uk-UA"/>
        </w:rPr>
        <w:t>Відкриті торги</w:t>
      </w:r>
      <w:r w:rsidR="00AE7212" w:rsidRPr="000B2750">
        <w:rPr>
          <w:rFonts w:ascii="Times New Roman" w:hAnsi="Times New Roman" w:cs="Times New Roman"/>
          <w:b/>
          <w:sz w:val="24"/>
          <w:szCs w:val="24"/>
          <w:lang w:val="uk-UA"/>
        </w:rPr>
        <w:t xml:space="preserve"> з особливостями</w:t>
      </w:r>
      <w:r w:rsidRPr="000B2750">
        <w:rPr>
          <w:rFonts w:ascii="Times New Roman" w:hAnsi="Times New Roman" w:cs="Times New Roman"/>
          <w:b/>
          <w:sz w:val="24"/>
          <w:szCs w:val="24"/>
          <w:lang w:val="uk-UA"/>
        </w:rPr>
        <w:t>.</w:t>
      </w:r>
    </w:p>
    <w:p w14:paraId="67570CAA" w14:textId="24317385" w:rsidR="00C57FC2" w:rsidRPr="000B2750" w:rsidRDefault="00C57FC2" w:rsidP="000B2750">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proofErr w:type="spellStart"/>
      <w:r w:rsidRPr="000B2750">
        <w:rPr>
          <w:rFonts w:ascii="Times New Roman" w:eastAsia="Times New Roman" w:hAnsi="Times New Roman" w:cs="Times New Roman"/>
          <w:b/>
          <w:bCs/>
          <w:sz w:val="24"/>
          <w:szCs w:val="24"/>
          <w:lang w:val="ru-RU" w:bidi="uk-UA"/>
        </w:rPr>
        <w:t>Оголошення</w:t>
      </w:r>
      <w:proofErr w:type="spellEnd"/>
      <w:r w:rsidRPr="000B2750">
        <w:rPr>
          <w:rFonts w:ascii="Times New Roman" w:eastAsia="Times New Roman" w:hAnsi="Times New Roman" w:cs="Times New Roman"/>
          <w:b/>
          <w:bCs/>
          <w:sz w:val="24"/>
          <w:szCs w:val="24"/>
          <w:lang w:val="ru-RU" w:bidi="uk-UA"/>
        </w:rPr>
        <w:t xml:space="preserve"> про </w:t>
      </w:r>
      <w:proofErr w:type="spellStart"/>
      <w:r w:rsidRPr="000B2750">
        <w:rPr>
          <w:rFonts w:ascii="Times New Roman" w:eastAsia="Times New Roman" w:hAnsi="Times New Roman" w:cs="Times New Roman"/>
          <w:b/>
          <w:bCs/>
          <w:sz w:val="24"/>
          <w:szCs w:val="24"/>
          <w:lang w:val="ru-RU" w:bidi="uk-UA"/>
        </w:rPr>
        <w:t>проведення</w:t>
      </w:r>
      <w:proofErr w:type="spellEnd"/>
      <w:r w:rsidRPr="000B2750">
        <w:rPr>
          <w:rFonts w:ascii="Times New Roman" w:eastAsia="Times New Roman" w:hAnsi="Times New Roman" w:cs="Times New Roman"/>
          <w:b/>
          <w:bCs/>
          <w:sz w:val="24"/>
          <w:szCs w:val="24"/>
          <w:lang w:val="ru-RU" w:bidi="uk-UA"/>
        </w:rPr>
        <w:t xml:space="preserve"> </w:t>
      </w:r>
      <w:proofErr w:type="spellStart"/>
      <w:r w:rsidRPr="000B2750">
        <w:rPr>
          <w:rFonts w:ascii="Times New Roman" w:eastAsia="Times New Roman" w:hAnsi="Times New Roman" w:cs="Times New Roman"/>
          <w:b/>
          <w:bCs/>
          <w:sz w:val="24"/>
          <w:szCs w:val="24"/>
          <w:lang w:val="ru-RU" w:bidi="uk-UA"/>
        </w:rPr>
        <w:t>закупівлі</w:t>
      </w:r>
      <w:proofErr w:type="spellEnd"/>
      <w:r w:rsidRPr="000B2750">
        <w:rPr>
          <w:rFonts w:ascii="Times New Roman" w:eastAsia="Times New Roman" w:hAnsi="Times New Roman" w:cs="Times New Roman"/>
          <w:b/>
          <w:bCs/>
          <w:sz w:val="24"/>
          <w:szCs w:val="24"/>
          <w:lang w:val="ru-RU" w:bidi="uk-UA"/>
        </w:rPr>
        <w:t xml:space="preserve"> </w:t>
      </w:r>
      <w:r w:rsidR="00B63F3E" w:rsidRPr="000B2750">
        <w:rPr>
          <w:rFonts w:ascii="Times New Roman" w:eastAsia="Times New Roman" w:hAnsi="Times New Roman" w:cs="Times New Roman"/>
          <w:b/>
          <w:bCs/>
          <w:sz w:val="24"/>
          <w:szCs w:val="24"/>
          <w:lang w:val="ru-RU" w:bidi="uk-UA"/>
        </w:rPr>
        <w:t>товару</w:t>
      </w:r>
      <w:r w:rsidRPr="000B2750">
        <w:rPr>
          <w:rFonts w:ascii="Times New Roman" w:eastAsia="Times New Roman" w:hAnsi="Times New Roman" w:cs="Times New Roman"/>
          <w:b/>
          <w:bCs/>
          <w:sz w:val="24"/>
          <w:szCs w:val="24"/>
          <w:lang w:val="ru-RU" w:bidi="uk-UA"/>
        </w:rPr>
        <w:t>.</w:t>
      </w:r>
    </w:p>
    <w:p w14:paraId="1E643306" w14:textId="77777777" w:rsidR="006B6E51" w:rsidRPr="000B2750" w:rsidRDefault="006B6E51" w:rsidP="000B2750">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0B2750">
        <w:rPr>
          <w:rFonts w:ascii="Times New Roman" w:eastAsia="Times New Roman" w:hAnsi="Times New Roman" w:cs="Times New Roman"/>
          <w:sz w:val="24"/>
          <w:szCs w:val="24"/>
          <w:lang w:val="uk-UA"/>
        </w:rPr>
        <w:t xml:space="preserve">З початку повномасштабного вторгнення </w:t>
      </w:r>
      <w:proofErr w:type="spellStart"/>
      <w:r w:rsidRPr="000B2750">
        <w:rPr>
          <w:rFonts w:ascii="Times New Roman" w:eastAsia="Times New Roman" w:hAnsi="Times New Roman" w:cs="Times New Roman"/>
          <w:sz w:val="24"/>
          <w:szCs w:val="24"/>
          <w:lang w:val="uk-UA"/>
        </w:rPr>
        <w:t>рф</w:t>
      </w:r>
      <w:proofErr w:type="spellEnd"/>
      <w:r w:rsidRPr="000B2750">
        <w:rPr>
          <w:rFonts w:ascii="Times New Roman" w:eastAsia="Times New Roman" w:hAnsi="Times New Roman" w:cs="Times New Roman"/>
          <w:sz w:val="24"/>
          <w:szCs w:val="24"/>
          <w:lang w:val="uk-UA"/>
        </w:rPr>
        <w:t xml:space="preserve"> на територію України до сьогодні військами агресора здійснюються постійні обстріли території області вздовж усього державного кордону України з </w:t>
      </w:r>
      <w:proofErr w:type="spellStart"/>
      <w:r w:rsidRPr="000B2750">
        <w:rPr>
          <w:rFonts w:ascii="Times New Roman" w:eastAsia="Times New Roman" w:hAnsi="Times New Roman" w:cs="Times New Roman"/>
          <w:sz w:val="24"/>
          <w:szCs w:val="24"/>
          <w:lang w:val="uk-UA"/>
        </w:rPr>
        <w:t>рф</w:t>
      </w:r>
      <w:proofErr w:type="spellEnd"/>
      <w:r w:rsidRPr="000B2750">
        <w:rPr>
          <w:rFonts w:ascii="Times New Roman" w:eastAsia="Times New Roman" w:hAnsi="Times New Roman" w:cs="Times New Roman"/>
          <w:sz w:val="24"/>
          <w:szCs w:val="24"/>
          <w:lang w:val="uk-UA"/>
        </w:rPr>
        <w:t>, протяжність якого в межах  Сумської області становить понад 500 кілометрів.</w:t>
      </w:r>
    </w:p>
    <w:p w14:paraId="05061FD6" w14:textId="77777777" w:rsidR="006B6E51" w:rsidRPr="000B2750" w:rsidRDefault="006B6E51" w:rsidP="000B2750">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0B2750">
        <w:rPr>
          <w:rFonts w:ascii="Times New Roman" w:eastAsia="Times New Roman" w:hAnsi="Times New Roman" w:cs="Times New Roman"/>
          <w:sz w:val="24"/>
          <w:szCs w:val="24"/>
          <w:lang w:val="uk-UA"/>
        </w:rPr>
        <w:t xml:space="preserve">Активну участь у </w:t>
      </w:r>
      <w:proofErr w:type="spellStart"/>
      <w:r w:rsidRPr="000B2750">
        <w:rPr>
          <w:rFonts w:ascii="Times New Roman" w:eastAsia="Times New Roman" w:hAnsi="Times New Roman" w:cs="Times New Roman"/>
          <w:sz w:val="24"/>
          <w:szCs w:val="24"/>
          <w:lang w:val="uk-UA"/>
        </w:rPr>
        <w:t>забезпеченнi</w:t>
      </w:r>
      <w:proofErr w:type="spellEnd"/>
      <w:r w:rsidRPr="000B2750">
        <w:rPr>
          <w:rFonts w:ascii="Times New Roman" w:eastAsia="Times New Roman" w:hAnsi="Times New Roman" w:cs="Times New Roman"/>
          <w:sz w:val="24"/>
          <w:szCs w:val="24"/>
          <w:lang w:val="uk-UA"/>
        </w:rPr>
        <w:t xml:space="preserve"> </w:t>
      </w:r>
      <w:proofErr w:type="spellStart"/>
      <w:r w:rsidRPr="000B2750">
        <w:rPr>
          <w:rFonts w:ascii="Times New Roman" w:eastAsia="Times New Roman" w:hAnsi="Times New Roman" w:cs="Times New Roman"/>
          <w:sz w:val="24"/>
          <w:szCs w:val="24"/>
          <w:lang w:val="uk-UA"/>
        </w:rPr>
        <w:t>нацiональної</w:t>
      </w:r>
      <w:proofErr w:type="spellEnd"/>
      <w:r w:rsidRPr="000B2750">
        <w:rPr>
          <w:rFonts w:ascii="Times New Roman" w:eastAsia="Times New Roman" w:hAnsi="Times New Roman" w:cs="Times New Roman"/>
          <w:sz w:val="24"/>
          <w:szCs w:val="24"/>
          <w:lang w:val="uk-UA"/>
        </w:rPr>
        <w:t xml:space="preserve"> безпеки та </w:t>
      </w:r>
      <w:proofErr w:type="spellStart"/>
      <w:r w:rsidRPr="000B2750">
        <w:rPr>
          <w:rFonts w:ascii="Times New Roman" w:eastAsia="Times New Roman" w:hAnsi="Times New Roman" w:cs="Times New Roman"/>
          <w:sz w:val="24"/>
          <w:szCs w:val="24"/>
          <w:lang w:val="uk-UA"/>
        </w:rPr>
        <w:t>iнтеpeciв</w:t>
      </w:r>
      <w:proofErr w:type="spellEnd"/>
      <w:r w:rsidRPr="000B2750">
        <w:rPr>
          <w:rFonts w:ascii="Times New Roman" w:eastAsia="Times New Roman" w:hAnsi="Times New Roman" w:cs="Times New Roman"/>
          <w:sz w:val="24"/>
          <w:szCs w:val="24"/>
          <w:lang w:val="uk-UA"/>
        </w:rPr>
        <w:t xml:space="preserve"> держави приймають прокурори </w:t>
      </w:r>
      <w:proofErr w:type="spellStart"/>
      <w:r w:rsidRPr="000B2750">
        <w:rPr>
          <w:rFonts w:ascii="Times New Roman" w:eastAsia="Times New Roman" w:hAnsi="Times New Roman" w:cs="Times New Roman"/>
          <w:sz w:val="24"/>
          <w:szCs w:val="24"/>
          <w:lang w:val="uk-UA"/>
        </w:rPr>
        <w:t>органiв</w:t>
      </w:r>
      <w:proofErr w:type="spellEnd"/>
      <w:r w:rsidRPr="000B2750">
        <w:rPr>
          <w:rFonts w:ascii="Times New Roman" w:eastAsia="Times New Roman" w:hAnsi="Times New Roman" w:cs="Times New Roman"/>
          <w:sz w:val="24"/>
          <w:szCs w:val="24"/>
          <w:lang w:val="uk-UA"/>
        </w:rPr>
        <w:t xml:space="preserve"> прокуратури, якими </w:t>
      </w:r>
      <w:proofErr w:type="spellStart"/>
      <w:r w:rsidRPr="000B2750">
        <w:rPr>
          <w:rFonts w:ascii="Times New Roman" w:eastAsia="Times New Roman" w:hAnsi="Times New Roman" w:cs="Times New Roman"/>
          <w:sz w:val="24"/>
          <w:szCs w:val="24"/>
          <w:lang w:val="uk-UA"/>
        </w:rPr>
        <w:t>згiдно</w:t>
      </w:r>
      <w:proofErr w:type="spellEnd"/>
      <w:r w:rsidRPr="000B2750">
        <w:rPr>
          <w:rFonts w:ascii="Times New Roman" w:eastAsia="Times New Roman" w:hAnsi="Times New Roman" w:cs="Times New Roman"/>
          <w:sz w:val="24"/>
          <w:szCs w:val="24"/>
          <w:lang w:val="uk-UA"/>
        </w:rPr>
        <w:t xml:space="preserve"> зі статтями 8 та 25 Закону України «Про прокуратуру» координується </w:t>
      </w:r>
      <w:proofErr w:type="spellStart"/>
      <w:r w:rsidRPr="000B2750">
        <w:rPr>
          <w:rFonts w:ascii="Times New Roman" w:eastAsia="Times New Roman" w:hAnsi="Times New Roman" w:cs="Times New Roman"/>
          <w:sz w:val="24"/>
          <w:szCs w:val="24"/>
          <w:lang w:val="uk-UA"/>
        </w:rPr>
        <w:t>дiяльнiсть</w:t>
      </w:r>
      <w:proofErr w:type="spellEnd"/>
      <w:r w:rsidRPr="000B2750">
        <w:rPr>
          <w:rFonts w:ascii="Times New Roman" w:eastAsia="Times New Roman" w:hAnsi="Times New Roman" w:cs="Times New Roman"/>
          <w:sz w:val="24"/>
          <w:szCs w:val="24"/>
          <w:lang w:val="uk-UA"/>
        </w:rPr>
        <w:t xml:space="preserve"> правоохоронних </w:t>
      </w:r>
      <w:proofErr w:type="spellStart"/>
      <w:r w:rsidRPr="000B2750">
        <w:rPr>
          <w:rFonts w:ascii="Times New Roman" w:eastAsia="Times New Roman" w:hAnsi="Times New Roman" w:cs="Times New Roman"/>
          <w:sz w:val="24"/>
          <w:szCs w:val="24"/>
          <w:lang w:val="uk-UA"/>
        </w:rPr>
        <w:t>органiв</w:t>
      </w:r>
      <w:proofErr w:type="spellEnd"/>
      <w:r w:rsidRPr="000B2750">
        <w:rPr>
          <w:rFonts w:ascii="Times New Roman" w:eastAsia="Times New Roman" w:hAnsi="Times New Roman" w:cs="Times New Roman"/>
          <w:sz w:val="24"/>
          <w:szCs w:val="24"/>
          <w:lang w:val="uk-UA"/>
        </w:rPr>
        <w:t xml:space="preserve"> у </w:t>
      </w:r>
      <w:proofErr w:type="spellStart"/>
      <w:r w:rsidRPr="000B2750">
        <w:rPr>
          <w:rFonts w:ascii="Times New Roman" w:eastAsia="Times New Roman" w:hAnsi="Times New Roman" w:cs="Times New Roman"/>
          <w:sz w:val="24"/>
          <w:szCs w:val="24"/>
          <w:lang w:val="uk-UA"/>
        </w:rPr>
        <w:t>сферi</w:t>
      </w:r>
      <w:proofErr w:type="spellEnd"/>
      <w:r w:rsidRPr="000B2750">
        <w:rPr>
          <w:rFonts w:ascii="Times New Roman" w:eastAsia="Times New Roman" w:hAnsi="Times New Roman" w:cs="Times New Roman"/>
          <w:sz w:val="24"/>
          <w:szCs w:val="24"/>
          <w:lang w:val="uk-UA"/>
        </w:rPr>
        <w:t xml:space="preserve"> </w:t>
      </w:r>
      <w:proofErr w:type="spellStart"/>
      <w:r w:rsidRPr="000B2750">
        <w:rPr>
          <w:rFonts w:ascii="Times New Roman" w:eastAsia="Times New Roman" w:hAnsi="Times New Roman" w:cs="Times New Roman"/>
          <w:sz w:val="24"/>
          <w:szCs w:val="24"/>
          <w:lang w:val="uk-UA"/>
        </w:rPr>
        <w:t>протидiї</w:t>
      </w:r>
      <w:proofErr w:type="spellEnd"/>
      <w:r w:rsidRPr="000B2750">
        <w:rPr>
          <w:rFonts w:ascii="Times New Roman" w:eastAsia="Times New Roman" w:hAnsi="Times New Roman" w:cs="Times New Roman"/>
          <w:sz w:val="24"/>
          <w:szCs w:val="24"/>
          <w:lang w:val="uk-UA"/>
        </w:rPr>
        <w:t xml:space="preserve"> </w:t>
      </w:r>
      <w:proofErr w:type="spellStart"/>
      <w:r w:rsidRPr="000B2750">
        <w:rPr>
          <w:rFonts w:ascii="Times New Roman" w:eastAsia="Times New Roman" w:hAnsi="Times New Roman" w:cs="Times New Roman"/>
          <w:sz w:val="24"/>
          <w:szCs w:val="24"/>
          <w:lang w:val="uk-UA"/>
        </w:rPr>
        <w:t>злочинностi</w:t>
      </w:r>
      <w:proofErr w:type="spellEnd"/>
      <w:r w:rsidRPr="000B2750">
        <w:rPr>
          <w:rFonts w:ascii="Times New Roman" w:eastAsia="Times New Roman" w:hAnsi="Times New Roman" w:cs="Times New Roman"/>
          <w:sz w:val="24"/>
          <w:szCs w:val="24"/>
          <w:lang w:val="uk-UA"/>
        </w:rPr>
        <w:t xml:space="preserve">, </w:t>
      </w:r>
      <w:proofErr w:type="spellStart"/>
      <w:r w:rsidRPr="000B2750">
        <w:rPr>
          <w:rFonts w:ascii="Times New Roman" w:eastAsia="Times New Roman" w:hAnsi="Times New Roman" w:cs="Times New Roman"/>
          <w:sz w:val="24"/>
          <w:szCs w:val="24"/>
          <w:lang w:val="uk-UA"/>
        </w:rPr>
        <w:t>здiйснюється</w:t>
      </w:r>
      <w:proofErr w:type="spellEnd"/>
      <w:r w:rsidRPr="000B2750">
        <w:rPr>
          <w:rFonts w:ascii="Times New Roman" w:eastAsia="Times New Roman" w:hAnsi="Times New Roman" w:cs="Times New Roman"/>
          <w:sz w:val="24"/>
          <w:szCs w:val="24"/>
          <w:lang w:val="uk-UA"/>
        </w:rPr>
        <w:t xml:space="preserve"> нагляд за додержанням </w:t>
      </w:r>
      <w:proofErr w:type="spellStart"/>
      <w:r w:rsidRPr="000B2750">
        <w:rPr>
          <w:rFonts w:ascii="Times New Roman" w:eastAsia="Times New Roman" w:hAnsi="Times New Roman" w:cs="Times New Roman"/>
          <w:sz w:val="24"/>
          <w:szCs w:val="24"/>
          <w:lang w:val="uk-UA"/>
        </w:rPr>
        <w:t>законiв</w:t>
      </w:r>
      <w:proofErr w:type="spellEnd"/>
      <w:r w:rsidRPr="000B2750">
        <w:rPr>
          <w:rFonts w:ascii="Times New Roman" w:eastAsia="Times New Roman" w:hAnsi="Times New Roman" w:cs="Times New Roman"/>
          <w:sz w:val="24"/>
          <w:szCs w:val="24"/>
          <w:lang w:val="uk-UA"/>
        </w:rPr>
        <w:t xml:space="preserve"> органами, </w:t>
      </w:r>
      <w:proofErr w:type="spellStart"/>
      <w:r w:rsidRPr="000B2750">
        <w:rPr>
          <w:rFonts w:ascii="Times New Roman" w:eastAsia="Times New Roman" w:hAnsi="Times New Roman" w:cs="Times New Roman"/>
          <w:sz w:val="24"/>
          <w:szCs w:val="24"/>
          <w:lang w:val="uk-UA"/>
        </w:rPr>
        <w:t>щo</w:t>
      </w:r>
      <w:proofErr w:type="spellEnd"/>
      <w:r w:rsidRPr="000B2750">
        <w:rPr>
          <w:rFonts w:ascii="Times New Roman" w:eastAsia="Times New Roman" w:hAnsi="Times New Roman" w:cs="Times New Roman"/>
          <w:sz w:val="24"/>
          <w:szCs w:val="24"/>
          <w:lang w:val="uk-UA"/>
        </w:rPr>
        <w:t xml:space="preserve"> провадять оперативно-розшукову </w:t>
      </w:r>
      <w:proofErr w:type="spellStart"/>
      <w:r w:rsidRPr="000B2750">
        <w:rPr>
          <w:rFonts w:ascii="Times New Roman" w:eastAsia="Times New Roman" w:hAnsi="Times New Roman" w:cs="Times New Roman"/>
          <w:sz w:val="24"/>
          <w:szCs w:val="24"/>
          <w:lang w:val="uk-UA"/>
        </w:rPr>
        <w:t>дiяльнiсть</w:t>
      </w:r>
      <w:proofErr w:type="spellEnd"/>
      <w:r w:rsidRPr="000B2750">
        <w:rPr>
          <w:rFonts w:ascii="Times New Roman" w:eastAsia="Times New Roman" w:hAnsi="Times New Roman" w:cs="Times New Roman"/>
          <w:sz w:val="24"/>
          <w:szCs w:val="24"/>
          <w:lang w:val="uk-UA"/>
        </w:rPr>
        <w:t xml:space="preserve">, </w:t>
      </w:r>
      <w:proofErr w:type="spellStart"/>
      <w:r w:rsidRPr="000B2750">
        <w:rPr>
          <w:rFonts w:ascii="Times New Roman" w:eastAsia="Times New Roman" w:hAnsi="Times New Roman" w:cs="Times New Roman"/>
          <w:sz w:val="24"/>
          <w:szCs w:val="24"/>
          <w:lang w:val="uk-UA"/>
        </w:rPr>
        <w:t>дiзнання</w:t>
      </w:r>
      <w:proofErr w:type="spellEnd"/>
      <w:r w:rsidRPr="000B2750">
        <w:rPr>
          <w:rFonts w:ascii="Times New Roman" w:eastAsia="Times New Roman" w:hAnsi="Times New Roman" w:cs="Times New Roman"/>
          <w:sz w:val="24"/>
          <w:szCs w:val="24"/>
          <w:lang w:val="uk-UA"/>
        </w:rPr>
        <w:t xml:space="preserve">, досудове </w:t>
      </w:r>
      <w:proofErr w:type="spellStart"/>
      <w:r w:rsidRPr="000B2750">
        <w:rPr>
          <w:rFonts w:ascii="Times New Roman" w:eastAsia="Times New Roman" w:hAnsi="Times New Roman" w:cs="Times New Roman"/>
          <w:sz w:val="24"/>
          <w:szCs w:val="24"/>
          <w:lang w:val="uk-UA"/>
        </w:rPr>
        <w:t>слiдство</w:t>
      </w:r>
      <w:proofErr w:type="spellEnd"/>
      <w:r w:rsidRPr="000B2750">
        <w:rPr>
          <w:rFonts w:ascii="Times New Roman" w:eastAsia="Times New Roman" w:hAnsi="Times New Roman" w:cs="Times New Roman"/>
          <w:sz w:val="24"/>
          <w:szCs w:val="24"/>
          <w:lang w:val="uk-UA"/>
        </w:rPr>
        <w:t xml:space="preserve">, </w:t>
      </w:r>
      <w:proofErr w:type="spellStart"/>
      <w:r w:rsidRPr="000B2750">
        <w:rPr>
          <w:rFonts w:ascii="Times New Roman" w:eastAsia="Times New Roman" w:hAnsi="Times New Roman" w:cs="Times New Roman"/>
          <w:sz w:val="24"/>
          <w:szCs w:val="24"/>
          <w:lang w:val="uk-UA"/>
        </w:rPr>
        <w:t>пiдтримується</w:t>
      </w:r>
      <w:proofErr w:type="spellEnd"/>
      <w:r w:rsidRPr="000B2750">
        <w:rPr>
          <w:rFonts w:ascii="Times New Roman" w:eastAsia="Times New Roman" w:hAnsi="Times New Roman" w:cs="Times New Roman"/>
          <w:sz w:val="24"/>
          <w:szCs w:val="24"/>
          <w:lang w:val="uk-UA"/>
        </w:rPr>
        <w:t xml:space="preserve"> </w:t>
      </w:r>
      <w:proofErr w:type="spellStart"/>
      <w:r w:rsidRPr="000B2750">
        <w:rPr>
          <w:rFonts w:ascii="Times New Roman" w:eastAsia="Times New Roman" w:hAnsi="Times New Roman" w:cs="Times New Roman"/>
          <w:sz w:val="24"/>
          <w:szCs w:val="24"/>
          <w:lang w:val="uk-UA"/>
        </w:rPr>
        <w:t>публiчне</w:t>
      </w:r>
      <w:proofErr w:type="spellEnd"/>
      <w:r w:rsidRPr="000B2750">
        <w:rPr>
          <w:rFonts w:ascii="Times New Roman" w:eastAsia="Times New Roman" w:hAnsi="Times New Roman" w:cs="Times New Roman"/>
          <w:sz w:val="24"/>
          <w:szCs w:val="24"/>
          <w:lang w:val="uk-UA"/>
        </w:rPr>
        <w:t xml:space="preserve"> обвинувачення в </w:t>
      </w:r>
      <w:proofErr w:type="spellStart"/>
      <w:r w:rsidRPr="000B2750">
        <w:rPr>
          <w:rFonts w:ascii="Times New Roman" w:eastAsia="Times New Roman" w:hAnsi="Times New Roman" w:cs="Times New Roman"/>
          <w:sz w:val="24"/>
          <w:szCs w:val="24"/>
          <w:lang w:val="uk-UA"/>
        </w:rPr>
        <w:t>судi</w:t>
      </w:r>
      <w:proofErr w:type="spellEnd"/>
      <w:r w:rsidRPr="000B2750">
        <w:rPr>
          <w:rFonts w:ascii="Times New Roman" w:eastAsia="Times New Roman" w:hAnsi="Times New Roman" w:cs="Times New Roman"/>
          <w:sz w:val="24"/>
          <w:szCs w:val="24"/>
          <w:lang w:val="uk-UA"/>
        </w:rPr>
        <w:t xml:space="preserve">, забезпечується представництво </w:t>
      </w:r>
      <w:proofErr w:type="spellStart"/>
      <w:r w:rsidRPr="000B2750">
        <w:rPr>
          <w:rFonts w:ascii="Times New Roman" w:eastAsia="Times New Roman" w:hAnsi="Times New Roman" w:cs="Times New Roman"/>
          <w:sz w:val="24"/>
          <w:szCs w:val="24"/>
          <w:lang w:val="uk-UA"/>
        </w:rPr>
        <w:t>iнтеpeciв</w:t>
      </w:r>
      <w:proofErr w:type="spellEnd"/>
      <w:r w:rsidRPr="000B2750">
        <w:rPr>
          <w:rFonts w:ascii="Times New Roman" w:eastAsia="Times New Roman" w:hAnsi="Times New Roman" w:cs="Times New Roman"/>
          <w:sz w:val="24"/>
          <w:szCs w:val="24"/>
          <w:lang w:val="uk-UA"/>
        </w:rPr>
        <w:t xml:space="preserve"> громадян та держави в </w:t>
      </w:r>
      <w:proofErr w:type="spellStart"/>
      <w:r w:rsidRPr="000B2750">
        <w:rPr>
          <w:rFonts w:ascii="Times New Roman" w:eastAsia="Times New Roman" w:hAnsi="Times New Roman" w:cs="Times New Roman"/>
          <w:sz w:val="24"/>
          <w:szCs w:val="24"/>
          <w:lang w:val="uk-UA"/>
        </w:rPr>
        <w:t>судi</w:t>
      </w:r>
      <w:proofErr w:type="spellEnd"/>
      <w:r w:rsidRPr="000B2750">
        <w:rPr>
          <w:rFonts w:ascii="Times New Roman" w:eastAsia="Times New Roman" w:hAnsi="Times New Roman" w:cs="Times New Roman"/>
          <w:sz w:val="24"/>
          <w:szCs w:val="24"/>
          <w:lang w:val="uk-UA"/>
        </w:rPr>
        <w:t>.</w:t>
      </w:r>
    </w:p>
    <w:p w14:paraId="57000020" w14:textId="77777777" w:rsidR="006B6E51" w:rsidRPr="000B2750" w:rsidRDefault="006B6E51" w:rsidP="000B2750">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0B2750">
        <w:rPr>
          <w:rFonts w:ascii="Times New Roman" w:eastAsia="Times New Roman" w:hAnsi="Times New Roman" w:cs="Times New Roman"/>
          <w:sz w:val="24"/>
          <w:szCs w:val="24"/>
          <w:lang w:val="uk-UA"/>
        </w:rPr>
        <w:t xml:space="preserve">Наразі в області розслідуються кримінальні провадження, які кваліфіковані за статтею 438 КК України, щодо порушення законів і звичаїв війни під час збройної агресії </w:t>
      </w:r>
      <w:proofErr w:type="spellStart"/>
      <w:r w:rsidRPr="000B2750">
        <w:rPr>
          <w:rFonts w:ascii="Times New Roman" w:eastAsia="Times New Roman" w:hAnsi="Times New Roman" w:cs="Times New Roman"/>
          <w:sz w:val="24"/>
          <w:szCs w:val="24"/>
          <w:lang w:val="uk-UA"/>
        </w:rPr>
        <w:t>рф</w:t>
      </w:r>
      <w:proofErr w:type="spellEnd"/>
      <w:r w:rsidRPr="000B2750">
        <w:rPr>
          <w:rFonts w:ascii="Times New Roman" w:eastAsia="Times New Roman" w:hAnsi="Times New Roman" w:cs="Times New Roman"/>
          <w:sz w:val="24"/>
          <w:szCs w:val="24"/>
          <w:lang w:val="uk-UA"/>
        </w:rPr>
        <w:t xml:space="preserve"> проти України. У кожному такому провадженні, а насамперед щодо фактів артилерійських обстрілів та авіаударів, існує необхідність у проведенні оглядів місця події та фіксування характеру і обсягів заподіяних ушкоджень, напрямку здійснення обстрілів, ступеня руйнувань заподіяних цивільній інфраструктурі області. Також у кримінальних провадженнях зазначеної категорії існує потреба у проведенні ряду інших слідчих дій, наприклад допитів свідків і потерпілих. Указані слідчі дії в ряді випадків проводяться безпосередньо прокурорами з виїздами їх на місце події в прикордонні населені пункти області. </w:t>
      </w:r>
    </w:p>
    <w:p w14:paraId="3611ABFC" w14:textId="77777777" w:rsidR="006B6E51" w:rsidRPr="000B2750" w:rsidRDefault="006B6E51" w:rsidP="000B2750">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0B2750">
        <w:rPr>
          <w:rFonts w:ascii="Times New Roman" w:eastAsia="Times New Roman" w:hAnsi="Times New Roman" w:cs="Times New Roman"/>
          <w:sz w:val="24"/>
          <w:szCs w:val="24"/>
          <w:lang w:val="uk-UA"/>
        </w:rPr>
        <w:t xml:space="preserve">З метою забезпечення ефективного виконання прокурорами відповідних процесуальних повноважень, забезпечення швидкого та ефективного досудового розслідування у кримінальних провадженнях про злочини пов’язані зі збройною агресією </w:t>
      </w:r>
      <w:proofErr w:type="spellStart"/>
      <w:r w:rsidRPr="000B2750">
        <w:rPr>
          <w:rFonts w:ascii="Times New Roman" w:eastAsia="Times New Roman" w:hAnsi="Times New Roman" w:cs="Times New Roman"/>
          <w:sz w:val="24"/>
          <w:szCs w:val="24"/>
          <w:lang w:val="uk-UA"/>
        </w:rPr>
        <w:t>рф</w:t>
      </w:r>
      <w:proofErr w:type="spellEnd"/>
      <w:r w:rsidRPr="000B2750">
        <w:rPr>
          <w:rFonts w:ascii="Times New Roman" w:eastAsia="Times New Roman" w:hAnsi="Times New Roman" w:cs="Times New Roman"/>
          <w:sz w:val="24"/>
          <w:szCs w:val="24"/>
          <w:lang w:val="uk-UA"/>
        </w:rPr>
        <w:t xml:space="preserve"> проти України є наявна потреба здійснити закупівлю за предметом закупівлі </w:t>
      </w:r>
      <w:r w:rsidRPr="000B2750">
        <w:rPr>
          <w:rFonts w:ascii="Times New Roman" w:eastAsia="Times New Roman" w:hAnsi="Times New Roman" w:cs="Times New Roman"/>
          <w:bCs/>
          <w:sz w:val="24"/>
          <w:szCs w:val="24"/>
          <w:lang w:val="uk-UA" w:bidi="uk-UA"/>
        </w:rPr>
        <w:t>«Бензин автомобільний А-95 в талонах (</w:t>
      </w:r>
      <w:proofErr w:type="spellStart"/>
      <w:r w:rsidRPr="000B2750">
        <w:rPr>
          <w:rFonts w:ascii="Times New Roman" w:eastAsia="Times New Roman" w:hAnsi="Times New Roman" w:cs="Times New Roman"/>
          <w:bCs/>
          <w:sz w:val="24"/>
          <w:szCs w:val="24"/>
          <w:lang w:val="uk-UA" w:bidi="uk-UA"/>
        </w:rPr>
        <w:t>скретч</w:t>
      </w:r>
      <w:proofErr w:type="spellEnd"/>
      <w:r w:rsidRPr="000B2750">
        <w:rPr>
          <w:rFonts w:ascii="Times New Roman" w:eastAsia="Times New Roman" w:hAnsi="Times New Roman" w:cs="Times New Roman"/>
          <w:bCs/>
          <w:sz w:val="24"/>
          <w:szCs w:val="24"/>
          <w:lang w:val="uk-UA" w:bidi="uk-UA"/>
        </w:rPr>
        <w:t>-картах) та дизельне пальне в талонах (</w:t>
      </w:r>
      <w:proofErr w:type="spellStart"/>
      <w:r w:rsidRPr="000B2750">
        <w:rPr>
          <w:rFonts w:ascii="Times New Roman" w:eastAsia="Times New Roman" w:hAnsi="Times New Roman" w:cs="Times New Roman"/>
          <w:bCs/>
          <w:sz w:val="24"/>
          <w:szCs w:val="24"/>
          <w:lang w:val="uk-UA" w:bidi="uk-UA"/>
        </w:rPr>
        <w:t>скретч</w:t>
      </w:r>
      <w:proofErr w:type="spellEnd"/>
      <w:r w:rsidRPr="000B2750">
        <w:rPr>
          <w:rFonts w:ascii="Times New Roman" w:eastAsia="Times New Roman" w:hAnsi="Times New Roman" w:cs="Times New Roman"/>
          <w:bCs/>
          <w:sz w:val="24"/>
          <w:szCs w:val="24"/>
          <w:lang w:val="uk-UA" w:bidi="uk-UA"/>
        </w:rPr>
        <w:t>-картах)» (ДК 021:2015-09130000-9 Нафта і дистиляти).</w:t>
      </w:r>
    </w:p>
    <w:p w14:paraId="043D3D7F" w14:textId="0AFA1F4D" w:rsidR="00620BDE" w:rsidRPr="000B2750" w:rsidRDefault="00620BDE" w:rsidP="000B2750">
      <w:pPr>
        <w:spacing w:after="0" w:line="240" w:lineRule="auto"/>
        <w:ind w:firstLine="720"/>
        <w:jc w:val="both"/>
        <w:rPr>
          <w:rFonts w:ascii="Times New Roman" w:hAnsi="Times New Roman" w:cs="Times New Roman"/>
          <w:sz w:val="24"/>
          <w:szCs w:val="24"/>
          <w:lang w:val="uk-UA"/>
        </w:rPr>
      </w:pPr>
      <w:r w:rsidRPr="000B2750">
        <w:rPr>
          <w:rFonts w:ascii="Times New Roman" w:hAnsi="Times New Roman" w:cs="Times New Roman"/>
          <w:sz w:val="24"/>
          <w:szCs w:val="24"/>
          <w:lang w:val="uk-UA"/>
        </w:rPr>
        <w:t>Дата оприлюднення</w:t>
      </w:r>
      <w:r w:rsidR="00C57FC2" w:rsidRPr="000B2750">
        <w:rPr>
          <w:rFonts w:ascii="Times New Roman" w:hAnsi="Times New Roman" w:cs="Times New Roman"/>
          <w:sz w:val="24"/>
          <w:szCs w:val="24"/>
          <w:lang w:val="uk-UA"/>
        </w:rPr>
        <w:t xml:space="preserve"> оголошення про закупівлю</w:t>
      </w:r>
      <w:r w:rsidRPr="000B2750">
        <w:rPr>
          <w:rFonts w:ascii="Times New Roman" w:hAnsi="Times New Roman" w:cs="Times New Roman"/>
          <w:sz w:val="24"/>
          <w:szCs w:val="24"/>
          <w:lang w:val="uk-UA"/>
        </w:rPr>
        <w:t>:</w:t>
      </w:r>
      <w:r w:rsidRPr="000B2750">
        <w:rPr>
          <w:rFonts w:ascii="Times New Roman" w:hAnsi="Times New Roman" w:cs="Times New Roman"/>
          <w:sz w:val="24"/>
          <w:szCs w:val="24"/>
          <w:lang w:val="uk-UA"/>
        </w:rPr>
        <w:tab/>
      </w:r>
      <w:r w:rsidR="007379ED" w:rsidRPr="000B2750">
        <w:rPr>
          <w:rFonts w:ascii="Times New Roman" w:hAnsi="Times New Roman" w:cs="Times New Roman"/>
          <w:sz w:val="24"/>
          <w:szCs w:val="24"/>
          <w:lang w:val="uk-UA"/>
        </w:rPr>
        <w:t>2</w:t>
      </w:r>
      <w:r w:rsidR="006B6E51" w:rsidRPr="000B2750">
        <w:rPr>
          <w:rFonts w:ascii="Times New Roman" w:hAnsi="Times New Roman" w:cs="Times New Roman"/>
          <w:sz w:val="24"/>
          <w:szCs w:val="24"/>
          <w:lang w:val="uk-UA"/>
        </w:rPr>
        <w:t>6</w:t>
      </w:r>
      <w:r w:rsidR="006A4796" w:rsidRPr="000B2750">
        <w:rPr>
          <w:rFonts w:ascii="Times New Roman" w:hAnsi="Times New Roman" w:cs="Times New Roman"/>
          <w:sz w:val="24"/>
          <w:szCs w:val="24"/>
          <w:lang w:val="uk-UA"/>
        </w:rPr>
        <w:t xml:space="preserve"> </w:t>
      </w:r>
      <w:r w:rsidR="00982AF7" w:rsidRPr="000B2750">
        <w:rPr>
          <w:rFonts w:ascii="Times New Roman" w:hAnsi="Times New Roman" w:cs="Times New Roman"/>
          <w:sz w:val="24"/>
          <w:szCs w:val="24"/>
          <w:lang w:val="uk-UA"/>
        </w:rPr>
        <w:t>л</w:t>
      </w:r>
      <w:r w:rsidR="006B2DE6" w:rsidRPr="000B2750">
        <w:rPr>
          <w:rFonts w:ascii="Times New Roman" w:hAnsi="Times New Roman" w:cs="Times New Roman"/>
          <w:sz w:val="24"/>
          <w:szCs w:val="24"/>
          <w:lang w:val="uk-UA"/>
        </w:rPr>
        <w:t>ипня</w:t>
      </w:r>
      <w:r w:rsidR="006A4796" w:rsidRPr="000B2750">
        <w:rPr>
          <w:rFonts w:ascii="Times New Roman" w:hAnsi="Times New Roman" w:cs="Times New Roman"/>
          <w:sz w:val="24"/>
          <w:szCs w:val="24"/>
          <w:lang w:val="uk-UA"/>
        </w:rPr>
        <w:t xml:space="preserve"> 202</w:t>
      </w:r>
      <w:r w:rsidR="00982AF7" w:rsidRPr="000B2750">
        <w:rPr>
          <w:rFonts w:ascii="Times New Roman" w:hAnsi="Times New Roman" w:cs="Times New Roman"/>
          <w:sz w:val="24"/>
          <w:szCs w:val="24"/>
          <w:lang w:val="uk-UA"/>
        </w:rPr>
        <w:t>4</w:t>
      </w:r>
      <w:r w:rsidR="00E22E0E" w:rsidRPr="000B2750">
        <w:rPr>
          <w:rFonts w:ascii="Times New Roman" w:hAnsi="Times New Roman" w:cs="Times New Roman"/>
          <w:sz w:val="24"/>
          <w:szCs w:val="24"/>
          <w:lang w:val="uk-UA"/>
        </w:rPr>
        <w:t xml:space="preserve"> року</w:t>
      </w:r>
      <w:r w:rsidR="006A4796" w:rsidRPr="000B2750">
        <w:rPr>
          <w:rFonts w:ascii="Times New Roman" w:hAnsi="Times New Roman" w:cs="Times New Roman"/>
          <w:sz w:val="24"/>
          <w:szCs w:val="24"/>
          <w:lang w:val="uk-UA"/>
        </w:rPr>
        <w:t xml:space="preserve"> </w:t>
      </w:r>
      <w:r w:rsidR="006B2DE6" w:rsidRPr="000B2750">
        <w:rPr>
          <w:rFonts w:ascii="Times New Roman" w:hAnsi="Times New Roman" w:cs="Times New Roman"/>
          <w:sz w:val="24"/>
          <w:szCs w:val="24"/>
          <w:lang w:val="uk-UA"/>
        </w:rPr>
        <w:t>1</w:t>
      </w:r>
      <w:r w:rsidR="006B6E51" w:rsidRPr="000B2750">
        <w:rPr>
          <w:rFonts w:ascii="Times New Roman" w:hAnsi="Times New Roman" w:cs="Times New Roman"/>
          <w:sz w:val="24"/>
          <w:szCs w:val="24"/>
          <w:lang w:val="uk-UA"/>
        </w:rPr>
        <w:t>2</w:t>
      </w:r>
      <w:r w:rsidR="006A4796" w:rsidRPr="000B2750">
        <w:rPr>
          <w:rFonts w:ascii="Times New Roman" w:hAnsi="Times New Roman" w:cs="Times New Roman"/>
          <w:sz w:val="24"/>
          <w:szCs w:val="24"/>
          <w:lang w:val="uk-UA"/>
        </w:rPr>
        <w:t>:</w:t>
      </w:r>
      <w:r w:rsidR="006B6E51" w:rsidRPr="000B2750">
        <w:rPr>
          <w:rFonts w:ascii="Times New Roman" w:hAnsi="Times New Roman" w:cs="Times New Roman"/>
          <w:sz w:val="24"/>
          <w:szCs w:val="24"/>
          <w:lang w:val="uk-UA"/>
        </w:rPr>
        <w:t>24</w:t>
      </w:r>
      <w:r w:rsidR="0096000A" w:rsidRPr="000B2750">
        <w:rPr>
          <w:rFonts w:ascii="Times New Roman" w:hAnsi="Times New Roman" w:cs="Times New Roman"/>
          <w:sz w:val="24"/>
          <w:szCs w:val="24"/>
          <w:lang w:val="uk-UA"/>
        </w:rPr>
        <w:t xml:space="preserve"> </w:t>
      </w:r>
      <w:r w:rsidR="008A0BD8" w:rsidRPr="000B2750">
        <w:rPr>
          <w:rFonts w:ascii="Times New Roman" w:hAnsi="Times New Roman" w:cs="Times New Roman"/>
          <w:sz w:val="24"/>
          <w:szCs w:val="24"/>
          <w:lang w:val="uk-UA"/>
        </w:rPr>
        <w:t>год</w:t>
      </w:r>
      <w:r w:rsidR="00982AF7" w:rsidRPr="000B2750">
        <w:rPr>
          <w:rFonts w:ascii="Times New Roman" w:hAnsi="Times New Roman" w:cs="Times New Roman"/>
          <w:sz w:val="24"/>
          <w:szCs w:val="24"/>
          <w:lang w:val="uk-UA"/>
        </w:rPr>
        <w:t>.</w:t>
      </w:r>
      <w:r w:rsidR="001B0257" w:rsidRPr="000B2750">
        <w:rPr>
          <w:rFonts w:ascii="Times New Roman" w:hAnsi="Times New Roman" w:cs="Times New Roman"/>
          <w:sz w:val="24"/>
          <w:szCs w:val="24"/>
          <w:lang w:val="uk-UA"/>
        </w:rPr>
        <w:t xml:space="preserve"> за київським часом</w:t>
      </w:r>
      <w:r w:rsidRPr="000B2750">
        <w:rPr>
          <w:rFonts w:ascii="Times New Roman" w:hAnsi="Times New Roman" w:cs="Times New Roman"/>
          <w:sz w:val="24"/>
          <w:szCs w:val="24"/>
          <w:lang w:val="uk-UA"/>
        </w:rPr>
        <w:t>.</w:t>
      </w:r>
    </w:p>
    <w:p w14:paraId="3C6CE789" w14:textId="13F481C7" w:rsidR="00620BDE" w:rsidRPr="000B2750" w:rsidRDefault="00620BDE" w:rsidP="000B2750">
      <w:pPr>
        <w:spacing w:after="0" w:line="240" w:lineRule="auto"/>
        <w:ind w:firstLine="720"/>
        <w:jc w:val="both"/>
        <w:rPr>
          <w:rFonts w:ascii="Times New Roman" w:hAnsi="Times New Roman" w:cs="Times New Roman"/>
          <w:sz w:val="24"/>
          <w:szCs w:val="24"/>
          <w:lang w:val="uk-UA"/>
        </w:rPr>
      </w:pPr>
      <w:r w:rsidRPr="000B2750">
        <w:rPr>
          <w:rFonts w:ascii="Times New Roman" w:hAnsi="Times New Roman" w:cs="Times New Roman"/>
          <w:sz w:val="24"/>
          <w:szCs w:val="24"/>
          <w:lang w:val="uk-UA"/>
        </w:rPr>
        <w:t>Звернення за роз’ясненнями:</w:t>
      </w:r>
      <w:r w:rsidRPr="000B2750">
        <w:rPr>
          <w:rFonts w:ascii="Times New Roman" w:hAnsi="Times New Roman" w:cs="Times New Roman"/>
          <w:sz w:val="24"/>
          <w:szCs w:val="24"/>
          <w:lang w:val="uk-UA"/>
        </w:rPr>
        <w:tab/>
      </w:r>
      <w:r w:rsidR="008A0BD8" w:rsidRPr="000B2750">
        <w:rPr>
          <w:rFonts w:ascii="Times New Roman" w:hAnsi="Times New Roman" w:cs="Times New Roman"/>
          <w:sz w:val="24"/>
          <w:szCs w:val="24"/>
          <w:lang w:val="uk-UA"/>
        </w:rPr>
        <w:t xml:space="preserve">до </w:t>
      </w:r>
      <w:r w:rsidR="006B6E51" w:rsidRPr="000B2750">
        <w:rPr>
          <w:rFonts w:ascii="Times New Roman" w:hAnsi="Times New Roman" w:cs="Times New Roman"/>
          <w:sz w:val="24"/>
          <w:szCs w:val="24"/>
          <w:lang w:val="uk-UA"/>
        </w:rPr>
        <w:t>31</w:t>
      </w:r>
      <w:r w:rsidR="008A0BD8" w:rsidRPr="000B2750">
        <w:rPr>
          <w:rFonts w:ascii="Times New Roman" w:hAnsi="Times New Roman" w:cs="Times New Roman"/>
          <w:sz w:val="24"/>
          <w:szCs w:val="24"/>
          <w:lang w:val="uk-UA"/>
        </w:rPr>
        <w:t xml:space="preserve"> </w:t>
      </w:r>
      <w:r w:rsidR="00982AF7" w:rsidRPr="000B2750">
        <w:rPr>
          <w:rFonts w:ascii="Times New Roman" w:hAnsi="Times New Roman" w:cs="Times New Roman"/>
          <w:sz w:val="24"/>
          <w:szCs w:val="24"/>
          <w:lang w:val="uk-UA"/>
        </w:rPr>
        <w:t>л</w:t>
      </w:r>
      <w:r w:rsidR="006B2DE6" w:rsidRPr="000B2750">
        <w:rPr>
          <w:rFonts w:ascii="Times New Roman" w:hAnsi="Times New Roman" w:cs="Times New Roman"/>
          <w:sz w:val="24"/>
          <w:szCs w:val="24"/>
          <w:lang w:val="uk-UA"/>
        </w:rPr>
        <w:t>ипня</w:t>
      </w:r>
      <w:r w:rsidR="008A0BD8" w:rsidRPr="000B2750">
        <w:rPr>
          <w:rFonts w:ascii="Times New Roman" w:hAnsi="Times New Roman" w:cs="Times New Roman"/>
          <w:sz w:val="24"/>
          <w:szCs w:val="24"/>
          <w:lang w:val="uk-UA"/>
        </w:rPr>
        <w:t xml:space="preserve"> 202</w:t>
      </w:r>
      <w:r w:rsidR="00982AF7" w:rsidRPr="000B2750">
        <w:rPr>
          <w:rFonts w:ascii="Times New Roman" w:hAnsi="Times New Roman" w:cs="Times New Roman"/>
          <w:sz w:val="24"/>
          <w:szCs w:val="24"/>
          <w:lang w:val="uk-UA"/>
        </w:rPr>
        <w:t>4</w:t>
      </w:r>
      <w:r w:rsidR="008A0BD8" w:rsidRPr="000B2750">
        <w:rPr>
          <w:rFonts w:ascii="Times New Roman" w:hAnsi="Times New Roman" w:cs="Times New Roman"/>
          <w:sz w:val="24"/>
          <w:szCs w:val="24"/>
          <w:lang w:val="uk-UA"/>
        </w:rPr>
        <w:t xml:space="preserve"> року 00:00</w:t>
      </w:r>
      <w:r w:rsidR="008A0BD8" w:rsidRPr="000B2750">
        <w:rPr>
          <w:rFonts w:ascii="Times New Roman" w:hAnsi="Times New Roman" w:cs="Times New Roman"/>
          <w:sz w:val="24"/>
          <w:szCs w:val="24"/>
          <w:lang w:val="ru-RU"/>
        </w:rPr>
        <w:t xml:space="preserve"> </w:t>
      </w:r>
      <w:r w:rsidR="00CE178B" w:rsidRPr="000B2750">
        <w:rPr>
          <w:rFonts w:ascii="Times New Roman" w:hAnsi="Times New Roman" w:cs="Times New Roman"/>
          <w:sz w:val="24"/>
          <w:szCs w:val="24"/>
          <w:lang w:val="uk-UA"/>
        </w:rPr>
        <w:t>год</w:t>
      </w:r>
      <w:r w:rsidR="00966978" w:rsidRPr="000B2750">
        <w:rPr>
          <w:rFonts w:ascii="Times New Roman" w:hAnsi="Times New Roman" w:cs="Times New Roman"/>
          <w:sz w:val="24"/>
          <w:szCs w:val="24"/>
          <w:lang w:val="uk-UA"/>
        </w:rPr>
        <w:t xml:space="preserve"> за київським часом.</w:t>
      </w:r>
    </w:p>
    <w:p w14:paraId="38FB47AA" w14:textId="237E6D0B" w:rsidR="00620BDE" w:rsidRPr="000B2750" w:rsidRDefault="00620BDE" w:rsidP="000B2750">
      <w:pPr>
        <w:spacing w:after="0" w:line="240" w:lineRule="auto"/>
        <w:ind w:firstLine="720"/>
        <w:jc w:val="both"/>
        <w:rPr>
          <w:rFonts w:ascii="Times New Roman" w:hAnsi="Times New Roman" w:cs="Times New Roman"/>
          <w:sz w:val="24"/>
          <w:szCs w:val="24"/>
          <w:lang w:val="uk-UA"/>
        </w:rPr>
      </w:pPr>
      <w:r w:rsidRPr="000B2750">
        <w:rPr>
          <w:rFonts w:ascii="Times New Roman" w:hAnsi="Times New Roman" w:cs="Times New Roman"/>
          <w:sz w:val="24"/>
          <w:szCs w:val="24"/>
          <w:lang w:val="uk-UA"/>
        </w:rPr>
        <w:t>Оскарження умов закупівлі:</w:t>
      </w:r>
      <w:r w:rsidRPr="000B2750">
        <w:rPr>
          <w:rFonts w:ascii="Times New Roman" w:hAnsi="Times New Roman" w:cs="Times New Roman"/>
          <w:sz w:val="24"/>
          <w:szCs w:val="24"/>
          <w:lang w:val="uk-UA"/>
        </w:rPr>
        <w:tab/>
      </w:r>
      <w:r w:rsidR="00FE2035" w:rsidRPr="000B2750">
        <w:rPr>
          <w:rFonts w:ascii="Times New Roman" w:hAnsi="Times New Roman" w:cs="Times New Roman"/>
          <w:sz w:val="24"/>
          <w:szCs w:val="24"/>
          <w:lang w:val="uk-UA"/>
        </w:rPr>
        <w:t xml:space="preserve">до </w:t>
      </w:r>
      <w:r w:rsidR="006B6E51" w:rsidRPr="000B2750">
        <w:rPr>
          <w:rFonts w:ascii="Times New Roman" w:hAnsi="Times New Roman" w:cs="Times New Roman"/>
          <w:sz w:val="24"/>
          <w:szCs w:val="24"/>
          <w:lang w:val="uk-UA"/>
        </w:rPr>
        <w:t>31</w:t>
      </w:r>
      <w:r w:rsidR="008A0BD8" w:rsidRPr="000B2750">
        <w:rPr>
          <w:rFonts w:ascii="Times New Roman" w:hAnsi="Times New Roman" w:cs="Times New Roman"/>
          <w:sz w:val="24"/>
          <w:szCs w:val="24"/>
          <w:lang w:val="uk-UA"/>
        </w:rPr>
        <w:t xml:space="preserve"> </w:t>
      </w:r>
      <w:r w:rsidR="00982AF7" w:rsidRPr="000B2750">
        <w:rPr>
          <w:rFonts w:ascii="Times New Roman" w:hAnsi="Times New Roman" w:cs="Times New Roman"/>
          <w:sz w:val="24"/>
          <w:szCs w:val="24"/>
          <w:lang w:val="uk-UA"/>
        </w:rPr>
        <w:t>л</w:t>
      </w:r>
      <w:r w:rsidR="006B2DE6" w:rsidRPr="000B2750">
        <w:rPr>
          <w:rFonts w:ascii="Times New Roman" w:hAnsi="Times New Roman" w:cs="Times New Roman"/>
          <w:sz w:val="24"/>
          <w:szCs w:val="24"/>
          <w:lang w:val="uk-UA"/>
        </w:rPr>
        <w:t>ипня</w:t>
      </w:r>
      <w:r w:rsidR="008A0BD8" w:rsidRPr="000B2750">
        <w:rPr>
          <w:rFonts w:ascii="Times New Roman" w:hAnsi="Times New Roman" w:cs="Times New Roman"/>
          <w:sz w:val="24"/>
          <w:szCs w:val="24"/>
          <w:lang w:val="uk-UA"/>
        </w:rPr>
        <w:t xml:space="preserve"> 202</w:t>
      </w:r>
      <w:r w:rsidR="00982AF7" w:rsidRPr="000B2750">
        <w:rPr>
          <w:rFonts w:ascii="Times New Roman" w:hAnsi="Times New Roman" w:cs="Times New Roman"/>
          <w:sz w:val="24"/>
          <w:szCs w:val="24"/>
          <w:lang w:val="uk-UA"/>
        </w:rPr>
        <w:t>4</w:t>
      </w:r>
      <w:r w:rsidR="008A0BD8" w:rsidRPr="000B2750">
        <w:rPr>
          <w:rFonts w:ascii="Times New Roman" w:hAnsi="Times New Roman" w:cs="Times New Roman"/>
          <w:sz w:val="24"/>
          <w:szCs w:val="24"/>
          <w:lang w:val="uk-UA"/>
        </w:rPr>
        <w:t xml:space="preserve"> року 00:00</w:t>
      </w:r>
      <w:r w:rsidR="00220F02" w:rsidRPr="000B2750">
        <w:rPr>
          <w:rFonts w:ascii="Times New Roman" w:hAnsi="Times New Roman" w:cs="Times New Roman"/>
          <w:sz w:val="24"/>
          <w:szCs w:val="24"/>
          <w:lang w:val="uk-UA"/>
        </w:rPr>
        <w:t xml:space="preserve"> </w:t>
      </w:r>
      <w:r w:rsidR="00966978" w:rsidRPr="000B2750">
        <w:rPr>
          <w:rFonts w:ascii="Times New Roman" w:hAnsi="Times New Roman" w:cs="Times New Roman"/>
          <w:sz w:val="24"/>
          <w:szCs w:val="24"/>
          <w:lang w:val="uk-UA"/>
        </w:rPr>
        <w:t>год</w:t>
      </w:r>
      <w:r w:rsidR="00624D0C" w:rsidRPr="000B2750">
        <w:rPr>
          <w:rFonts w:ascii="Times New Roman" w:hAnsi="Times New Roman" w:cs="Times New Roman"/>
          <w:sz w:val="24"/>
          <w:szCs w:val="24"/>
          <w:lang w:val="uk-UA"/>
        </w:rPr>
        <w:t xml:space="preserve"> за київським часом</w:t>
      </w:r>
      <w:r w:rsidRPr="000B2750">
        <w:rPr>
          <w:rFonts w:ascii="Times New Roman" w:hAnsi="Times New Roman" w:cs="Times New Roman"/>
          <w:sz w:val="24"/>
          <w:szCs w:val="24"/>
          <w:lang w:val="uk-UA"/>
        </w:rPr>
        <w:t>.</w:t>
      </w:r>
    </w:p>
    <w:p w14:paraId="1AF916E2" w14:textId="7BFF8D08" w:rsidR="00620BDE" w:rsidRPr="000B2750" w:rsidRDefault="00620BDE" w:rsidP="000B2750">
      <w:pPr>
        <w:spacing w:after="0" w:line="240" w:lineRule="auto"/>
        <w:ind w:firstLine="720"/>
        <w:jc w:val="both"/>
        <w:rPr>
          <w:rFonts w:ascii="Times New Roman" w:hAnsi="Times New Roman" w:cs="Times New Roman"/>
          <w:sz w:val="24"/>
          <w:szCs w:val="24"/>
          <w:lang w:val="uk-UA"/>
        </w:rPr>
      </w:pPr>
      <w:r w:rsidRPr="000B2750">
        <w:rPr>
          <w:rFonts w:ascii="Times New Roman" w:hAnsi="Times New Roman" w:cs="Times New Roman"/>
          <w:sz w:val="24"/>
          <w:szCs w:val="24"/>
          <w:lang w:val="uk-UA"/>
        </w:rPr>
        <w:t>Кінцевий строк подання тендерних пропозицій:</w:t>
      </w:r>
      <w:r w:rsidRPr="000B2750">
        <w:rPr>
          <w:rFonts w:ascii="Times New Roman" w:hAnsi="Times New Roman" w:cs="Times New Roman"/>
          <w:sz w:val="24"/>
          <w:szCs w:val="24"/>
          <w:lang w:val="uk-UA"/>
        </w:rPr>
        <w:tab/>
      </w:r>
      <w:r w:rsidR="00A972E4" w:rsidRPr="000B2750">
        <w:rPr>
          <w:rFonts w:ascii="Times New Roman" w:hAnsi="Times New Roman" w:cs="Times New Roman"/>
          <w:sz w:val="24"/>
          <w:szCs w:val="24"/>
          <w:lang w:val="uk-UA"/>
        </w:rPr>
        <w:t xml:space="preserve"> </w:t>
      </w:r>
      <w:r w:rsidR="006B6E51" w:rsidRPr="000B2750">
        <w:rPr>
          <w:rFonts w:ascii="Times New Roman" w:hAnsi="Times New Roman" w:cs="Times New Roman"/>
          <w:sz w:val="24"/>
          <w:szCs w:val="24"/>
          <w:lang w:val="uk-UA"/>
        </w:rPr>
        <w:t>0</w:t>
      </w:r>
      <w:r w:rsidR="007379ED" w:rsidRPr="000B2750">
        <w:rPr>
          <w:rFonts w:ascii="Times New Roman" w:hAnsi="Times New Roman" w:cs="Times New Roman"/>
          <w:sz w:val="24"/>
          <w:szCs w:val="24"/>
          <w:lang w:val="uk-UA"/>
        </w:rPr>
        <w:t>3</w:t>
      </w:r>
      <w:r w:rsidR="006A4796" w:rsidRPr="000B2750">
        <w:rPr>
          <w:rFonts w:ascii="Times New Roman" w:hAnsi="Times New Roman" w:cs="Times New Roman"/>
          <w:sz w:val="24"/>
          <w:szCs w:val="24"/>
          <w:lang w:val="uk-UA"/>
        </w:rPr>
        <w:t xml:space="preserve"> </w:t>
      </w:r>
      <w:r w:rsidR="006B6E51" w:rsidRPr="000B2750">
        <w:rPr>
          <w:rFonts w:ascii="Times New Roman" w:hAnsi="Times New Roman" w:cs="Times New Roman"/>
          <w:sz w:val="24"/>
          <w:szCs w:val="24"/>
          <w:lang w:val="uk-UA"/>
        </w:rPr>
        <w:t>сер</w:t>
      </w:r>
      <w:r w:rsidR="006B2DE6" w:rsidRPr="000B2750">
        <w:rPr>
          <w:rFonts w:ascii="Times New Roman" w:hAnsi="Times New Roman" w:cs="Times New Roman"/>
          <w:sz w:val="24"/>
          <w:szCs w:val="24"/>
          <w:lang w:val="uk-UA"/>
        </w:rPr>
        <w:t>п</w:t>
      </w:r>
      <w:r w:rsidR="00F11E9C" w:rsidRPr="000B2750">
        <w:rPr>
          <w:rFonts w:ascii="Times New Roman" w:hAnsi="Times New Roman" w:cs="Times New Roman"/>
          <w:sz w:val="24"/>
          <w:szCs w:val="24"/>
          <w:lang w:val="uk-UA"/>
        </w:rPr>
        <w:t>ня</w:t>
      </w:r>
      <w:r w:rsidR="006A4796" w:rsidRPr="000B2750">
        <w:rPr>
          <w:rFonts w:ascii="Times New Roman" w:hAnsi="Times New Roman" w:cs="Times New Roman"/>
          <w:sz w:val="24"/>
          <w:szCs w:val="24"/>
          <w:lang w:val="uk-UA"/>
        </w:rPr>
        <w:t xml:space="preserve"> 202</w:t>
      </w:r>
      <w:r w:rsidR="00982AF7" w:rsidRPr="000B2750">
        <w:rPr>
          <w:rFonts w:ascii="Times New Roman" w:hAnsi="Times New Roman" w:cs="Times New Roman"/>
          <w:sz w:val="24"/>
          <w:szCs w:val="24"/>
          <w:lang w:val="uk-UA"/>
        </w:rPr>
        <w:t>4</w:t>
      </w:r>
      <w:r w:rsidR="006A4796" w:rsidRPr="000B2750">
        <w:rPr>
          <w:rFonts w:ascii="Times New Roman" w:hAnsi="Times New Roman" w:cs="Times New Roman"/>
          <w:sz w:val="24"/>
          <w:szCs w:val="24"/>
          <w:lang w:val="uk-UA"/>
        </w:rPr>
        <w:t xml:space="preserve"> року </w:t>
      </w:r>
      <w:r w:rsidR="002C182A" w:rsidRPr="000B2750">
        <w:rPr>
          <w:rFonts w:ascii="Times New Roman" w:hAnsi="Times New Roman" w:cs="Times New Roman"/>
          <w:sz w:val="24"/>
          <w:szCs w:val="24"/>
          <w:lang w:val="uk-UA"/>
        </w:rPr>
        <w:t>0</w:t>
      </w:r>
      <w:r w:rsidR="00887976" w:rsidRPr="000B2750">
        <w:rPr>
          <w:rFonts w:ascii="Times New Roman" w:hAnsi="Times New Roman" w:cs="Times New Roman"/>
          <w:sz w:val="24"/>
          <w:szCs w:val="24"/>
          <w:lang w:val="uk-UA"/>
        </w:rPr>
        <w:t>0</w:t>
      </w:r>
      <w:r w:rsidR="00887976" w:rsidRPr="000B2750">
        <w:rPr>
          <w:rFonts w:ascii="Times New Roman" w:hAnsi="Times New Roman" w:cs="Times New Roman"/>
          <w:color w:val="454545"/>
          <w:sz w:val="24"/>
          <w:szCs w:val="24"/>
          <w:lang w:val="ru-RU"/>
        </w:rPr>
        <w:t>:</w:t>
      </w:r>
      <w:r w:rsidR="00887976" w:rsidRPr="000B2750">
        <w:rPr>
          <w:rFonts w:ascii="Times New Roman" w:hAnsi="Times New Roman" w:cs="Times New Roman"/>
          <w:sz w:val="24"/>
          <w:szCs w:val="24"/>
          <w:lang w:val="uk-UA"/>
        </w:rPr>
        <w:t xml:space="preserve">00 </w:t>
      </w:r>
      <w:r w:rsidR="00A972E4" w:rsidRPr="000B2750">
        <w:rPr>
          <w:rFonts w:ascii="Times New Roman" w:hAnsi="Times New Roman" w:cs="Times New Roman"/>
          <w:sz w:val="24"/>
          <w:szCs w:val="24"/>
          <w:lang w:val="uk-UA"/>
        </w:rPr>
        <w:t>год</w:t>
      </w:r>
      <w:r w:rsidR="00624D0C" w:rsidRPr="000B2750">
        <w:rPr>
          <w:rFonts w:ascii="Times New Roman" w:hAnsi="Times New Roman" w:cs="Times New Roman"/>
          <w:sz w:val="24"/>
          <w:szCs w:val="24"/>
          <w:lang w:val="uk-UA"/>
        </w:rPr>
        <w:t xml:space="preserve"> за київським часом</w:t>
      </w:r>
      <w:r w:rsidRPr="000B2750">
        <w:rPr>
          <w:rFonts w:ascii="Times New Roman" w:hAnsi="Times New Roman" w:cs="Times New Roman"/>
          <w:sz w:val="24"/>
          <w:szCs w:val="24"/>
          <w:lang w:val="uk-UA"/>
        </w:rPr>
        <w:t>.</w:t>
      </w:r>
    </w:p>
    <w:p w14:paraId="60EF9293" w14:textId="7493E52A" w:rsidR="00620BDE" w:rsidRPr="000B2750" w:rsidRDefault="00620BDE" w:rsidP="000B2750">
      <w:pPr>
        <w:spacing w:after="0" w:line="240" w:lineRule="auto"/>
        <w:ind w:firstLine="720"/>
        <w:jc w:val="both"/>
        <w:rPr>
          <w:rFonts w:ascii="Times New Roman" w:hAnsi="Times New Roman" w:cs="Times New Roman"/>
          <w:sz w:val="24"/>
          <w:szCs w:val="24"/>
          <w:lang w:val="uk-UA"/>
        </w:rPr>
      </w:pPr>
      <w:r w:rsidRPr="000B2750">
        <w:rPr>
          <w:rFonts w:ascii="Times New Roman" w:hAnsi="Times New Roman" w:cs="Times New Roman"/>
          <w:sz w:val="24"/>
          <w:szCs w:val="24"/>
          <w:lang w:val="uk-UA"/>
        </w:rPr>
        <w:t>Очікувана вартість:</w:t>
      </w:r>
      <w:r w:rsidRPr="000B2750">
        <w:rPr>
          <w:rFonts w:ascii="Times New Roman" w:hAnsi="Times New Roman" w:cs="Times New Roman"/>
          <w:sz w:val="24"/>
          <w:szCs w:val="24"/>
          <w:lang w:val="uk-UA"/>
        </w:rPr>
        <w:tab/>
      </w:r>
      <w:r w:rsidR="006B6E51" w:rsidRPr="000B2750">
        <w:rPr>
          <w:rFonts w:ascii="Times New Roman" w:hAnsi="Times New Roman" w:cs="Times New Roman"/>
          <w:sz w:val="24"/>
          <w:szCs w:val="24"/>
          <w:lang w:val="uk-UA"/>
        </w:rPr>
        <w:t>749318</w:t>
      </w:r>
      <w:r w:rsidR="008A0133" w:rsidRPr="000B2750">
        <w:rPr>
          <w:rFonts w:ascii="Times New Roman" w:hAnsi="Times New Roman" w:cs="Times New Roman"/>
          <w:sz w:val="24"/>
          <w:szCs w:val="24"/>
          <w:lang w:val="ru-RU"/>
        </w:rPr>
        <w:t>,00</w:t>
      </w:r>
      <w:r w:rsidR="008A0133" w:rsidRPr="000B2750">
        <w:rPr>
          <w:rFonts w:ascii="Times New Roman" w:hAnsi="Times New Roman" w:cs="Times New Roman"/>
          <w:sz w:val="24"/>
          <w:szCs w:val="24"/>
          <w:lang w:val="uk-UA"/>
        </w:rPr>
        <w:t xml:space="preserve"> </w:t>
      </w:r>
      <w:r w:rsidR="00DB7178" w:rsidRPr="000B2750">
        <w:rPr>
          <w:rFonts w:ascii="Times New Roman" w:hAnsi="Times New Roman" w:cs="Times New Roman"/>
          <w:sz w:val="24"/>
          <w:szCs w:val="24"/>
          <w:lang w:val="uk-UA"/>
        </w:rPr>
        <w:t>UAH з ПДВ.</w:t>
      </w:r>
    </w:p>
    <w:p w14:paraId="61D6ED43" w14:textId="43D438CA" w:rsidR="00620BDE" w:rsidRPr="000B2750" w:rsidRDefault="00620BDE" w:rsidP="000B2750">
      <w:pPr>
        <w:spacing w:after="0" w:line="240" w:lineRule="auto"/>
        <w:ind w:firstLine="720"/>
        <w:jc w:val="both"/>
        <w:rPr>
          <w:rFonts w:ascii="Times New Roman" w:hAnsi="Times New Roman" w:cs="Times New Roman"/>
          <w:sz w:val="24"/>
          <w:szCs w:val="24"/>
          <w:lang w:val="uk-UA"/>
        </w:rPr>
      </w:pPr>
      <w:r w:rsidRPr="000B2750">
        <w:rPr>
          <w:rFonts w:ascii="Times New Roman" w:hAnsi="Times New Roman" w:cs="Times New Roman"/>
          <w:sz w:val="24"/>
          <w:szCs w:val="24"/>
          <w:lang w:val="uk-UA"/>
        </w:rPr>
        <w:t>Розмір мінімального кроку пониження ціни:</w:t>
      </w:r>
      <w:r w:rsidRPr="000B2750">
        <w:rPr>
          <w:rFonts w:ascii="Times New Roman" w:hAnsi="Times New Roman" w:cs="Times New Roman"/>
          <w:sz w:val="24"/>
          <w:szCs w:val="24"/>
          <w:lang w:val="uk-UA"/>
        </w:rPr>
        <w:tab/>
      </w:r>
      <w:r w:rsidR="006B6E51" w:rsidRPr="000B2750">
        <w:rPr>
          <w:rFonts w:ascii="Times New Roman" w:hAnsi="Times New Roman" w:cs="Times New Roman"/>
          <w:sz w:val="24"/>
          <w:szCs w:val="24"/>
          <w:lang w:val="uk-UA"/>
        </w:rPr>
        <w:t>7493</w:t>
      </w:r>
      <w:r w:rsidR="007379ED" w:rsidRPr="000B2750">
        <w:rPr>
          <w:rFonts w:ascii="Times New Roman" w:hAnsi="Times New Roman" w:cs="Times New Roman"/>
          <w:sz w:val="24"/>
          <w:szCs w:val="24"/>
          <w:lang w:val="uk-UA"/>
        </w:rPr>
        <w:t>,</w:t>
      </w:r>
      <w:r w:rsidR="006B6E51" w:rsidRPr="000B2750">
        <w:rPr>
          <w:rFonts w:ascii="Times New Roman" w:hAnsi="Times New Roman" w:cs="Times New Roman"/>
          <w:sz w:val="24"/>
          <w:szCs w:val="24"/>
          <w:lang w:val="uk-UA"/>
        </w:rPr>
        <w:t>18</w:t>
      </w:r>
      <w:r w:rsidR="00DF6F02" w:rsidRPr="000B2750">
        <w:rPr>
          <w:rFonts w:ascii="Times New Roman" w:hAnsi="Times New Roman" w:cs="Times New Roman"/>
          <w:sz w:val="24"/>
          <w:szCs w:val="24"/>
          <w:lang w:val="uk-UA"/>
        </w:rPr>
        <w:t xml:space="preserve"> </w:t>
      </w:r>
      <w:r w:rsidR="00032D48" w:rsidRPr="000B2750">
        <w:rPr>
          <w:rFonts w:ascii="Times New Roman" w:hAnsi="Times New Roman" w:cs="Times New Roman"/>
          <w:sz w:val="24"/>
          <w:szCs w:val="24"/>
          <w:lang w:val="uk-UA"/>
        </w:rPr>
        <w:t>UAH</w:t>
      </w:r>
      <w:r w:rsidR="0096000A" w:rsidRPr="000B2750">
        <w:rPr>
          <w:rFonts w:ascii="Times New Roman" w:hAnsi="Times New Roman" w:cs="Times New Roman"/>
          <w:sz w:val="24"/>
          <w:szCs w:val="24"/>
          <w:lang w:val="uk-UA"/>
        </w:rPr>
        <w:t xml:space="preserve"> з ПДВ</w:t>
      </w:r>
      <w:r w:rsidRPr="000B2750">
        <w:rPr>
          <w:rFonts w:ascii="Times New Roman" w:hAnsi="Times New Roman" w:cs="Times New Roman"/>
          <w:sz w:val="24"/>
          <w:szCs w:val="24"/>
          <w:lang w:val="uk-UA"/>
        </w:rPr>
        <w:t>.</w:t>
      </w:r>
    </w:p>
    <w:p w14:paraId="0D5917B5" w14:textId="1A7E7580" w:rsidR="003716F5" w:rsidRPr="000B2750" w:rsidRDefault="00620BDE" w:rsidP="000B2750">
      <w:pPr>
        <w:spacing w:after="0" w:line="240" w:lineRule="auto"/>
        <w:ind w:firstLine="720"/>
        <w:jc w:val="both"/>
        <w:rPr>
          <w:rFonts w:ascii="Times New Roman" w:hAnsi="Times New Roman" w:cs="Times New Roman"/>
          <w:sz w:val="24"/>
          <w:szCs w:val="24"/>
          <w:lang w:val="uk-UA"/>
        </w:rPr>
      </w:pPr>
      <w:r w:rsidRPr="000B2750">
        <w:rPr>
          <w:rFonts w:ascii="Times New Roman" w:hAnsi="Times New Roman" w:cs="Times New Roman"/>
          <w:sz w:val="24"/>
          <w:szCs w:val="24"/>
          <w:lang w:val="uk-UA"/>
        </w:rPr>
        <w:t>Розмір мінімального кроку пониження ціни, %:</w:t>
      </w:r>
      <w:r w:rsidRPr="000B2750">
        <w:rPr>
          <w:rFonts w:ascii="Times New Roman" w:hAnsi="Times New Roman" w:cs="Times New Roman"/>
          <w:sz w:val="24"/>
          <w:szCs w:val="24"/>
          <w:lang w:val="uk-UA"/>
        </w:rPr>
        <w:tab/>
        <w:t>1,00 %.</w:t>
      </w: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9"/>
        <w:gridCol w:w="5951"/>
      </w:tblGrid>
      <w:tr w:rsidR="00181753" w:rsidRPr="000B2750" w14:paraId="2770CDCD" w14:textId="77777777" w:rsidTr="00181753">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0955B3FD" w14:textId="77777777" w:rsidR="00181753" w:rsidRPr="000B2750" w:rsidRDefault="00181753" w:rsidP="000B2750">
            <w:pPr>
              <w:widowControl w:val="0"/>
              <w:spacing w:line="240" w:lineRule="auto"/>
              <w:jc w:val="center"/>
              <w:rPr>
                <w:rFonts w:ascii="Times New Roman" w:eastAsia="Times New Roman" w:hAnsi="Times New Roman" w:cs="Times New Roman"/>
                <w:color w:val="000000"/>
                <w:sz w:val="24"/>
                <w:szCs w:val="24"/>
              </w:rPr>
            </w:pPr>
            <w:r w:rsidRPr="000B2750">
              <w:rPr>
                <w:rFonts w:ascii="Times New Roman" w:eastAsia="Times New Roman" w:hAnsi="Times New Roman" w:cs="Times New Roman"/>
                <w:b/>
                <w:color w:val="000000"/>
                <w:sz w:val="24"/>
                <w:szCs w:val="24"/>
              </w:rPr>
              <w:t>№</w:t>
            </w:r>
          </w:p>
        </w:tc>
        <w:tc>
          <w:tcPr>
            <w:tcW w:w="9340"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37E6AC67" w14:textId="77777777" w:rsidR="00181753" w:rsidRPr="000B2750" w:rsidRDefault="00181753" w:rsidP="000B2750">
            <w:pPr>
              <w:widowControl w:val="0"/>
              <w:spacing w:line="240" w:lineRule="auto"/>
              <w:jc w:val="center"/>
              <w:rPr>
                <w:rFonts w:ascii="Times New Roman" w:eastAsia="Times New Roman" w:hAnsi="Times New Roman" w:cs="Times New Roman"/>
                <w:color w:val="000000"/>
                <w:sz w:val="24"/>
                <w:szCs w:val="24"/>
              </w:rPr>
            </w:pPr>
            <w:proofErr w:type="spellStart"/>
            <w:r w:rsidRPr="000B2750">
              <w:rPr>
                <w:rFonts w:ascii="Times New Roman" w:eastAsia="Times New Roman" w:hAnsi="Times New Roman" w:cs="Times New Roman"/>
                <w:b/>
                <w:color w:val="000000"/>
                <w:sz w:val="24"/>
                <w:szCs w:val="24"/>
              </w:rPr>
              <w:t>Розділ</w:t>
            </w:r>
            <w:proofErr w:type="spellEnd"/>
            <w:r w:rsidRPr="000B2750">
              <w:rPr>
                <w:rFonts w:ascii="Times New Roman" w:eastAsia="Times New Roman" w:hAnsi="Times New Roman" w:cs="Times New Roman"/>
                <w:b/>
                <w:color w:val="000000"/>
                <w:sz w:val="24"/>
                <w:szCs w:val="24"/>
              </w:rPr>
              <w:t xml:space="preserve"> І. </w:t>
            </w:r>
            <w:proofErr w:type="spellStart"/>
            <w:r w:rsidRPr="000B2750">
              <w:rPr>
                <w:rFonts w:ascii="Times New Roman" w:eastAsia="Times New Roman" w:hAnsi="Times New Roman" w:cs="Times New Roman"/>
                <w:b/>
                <w:color w:val="000000"/>
                <w:sz w:val="24"/>
                <w:szCs w:val="24"/>
              </w:rPr>
              <w:t>Загальні</w:t>
            </w:r>
            <w:proofErr w:type="spellEnd"/>
            <w:r w:rsidRPr="000B2750">
              <w:rPr>
                <w:rFonts w:ascii="Times New Roman" w:eastAsia="Times New Roman" w:hAnsi="Times New Roman" w:cs="Times New Roman"/>
                <w:b/>
                <w:color w:val="000000"/>
                <w:sz w:val="24"/>
                <w:szCs w:val="24"/>
              </w:rPr>
              <w:t xml:space="preserve"> </w:t>
            </w:r>
            <w:proofErr w:type="spellStart"/>
            <w:r w:rsidRPr="000B2750">
              <w:rPr>
                <w:rFonts w:ascii="Times New Roman" w:eastAsia="Times New Roman" w:hAnsi="Times New Roman" w:cs="Times New Roman"/>
                <w:b/>
                <w:color w:val="000000"/>
                <w:sz w:val="24"/>
                <w:szCs w:val="24"/>
              </w:rPr>
              <w:t>положення</w:t>
            </w:r>
            <w:proofErr w:type="spellEnd"/>
          </w:p>
        </w:tc>
      </w:tr>
      <w:tr w:rsidR="00181753" w:rsidRPr="000B2750" w14:paraId="1FA2CFA6" w14:textId="77777777" w:rsidTr="00A4543F">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2D93F7E8" w14:textId="77777777" w:rsidR="00181753" w:rsidRPr="000B2750" w:rsidRDefault="00181753" w:rsidP="000B2750">
            <w:pPr>
              <w:widowControl w:val="0"/>
              <w:spacing w:line="240" w:lineRule="auto"/>
              <w:jc w:val="center"/>
              <w:rPr>
                <w:rFonts w:ascii="Times New Roman" w:eastAsia="Times New Roman" w:hAnsi="Times New Roman" w:cs="Times New Roman"/>
                <w:color w:val="000000"/>
                <w:sz w:val="24"/>
                <w:szCs w:val="24"/>
              </w:rPr>
            </w:pPr>
            <w:r w:rsidRPr="000B2750">
              <w:rPr>
                <w:rFonts w:ascii="Times New Roman" w:eastAsia="Times New Roman" w:hAnsi="Times New Roman" w:cs="Times New Roman"/>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vAlign w:val="center"/>
            <w:hideMark/>
          </w:tcPr>
          <w:p w14:paraId="209A4F3B" w14:textId="77777777" w:rsidR="00181753" w:rsidRPr="000B2750" w:rsidRDefault="00181753" w:rsidP="000B2750">
            <w:pPr>
              <w:widowControl w:val="0"/>
              <w:spacing w:line="240" w:lineRule="auto"/>
              <w:jc w:val="center"/>
              <w:rPr>
                <w:rFonts w:ascii="Times New Roman" w:eastAsia="Times New Roman" w:hAnsi="Times New Roman" w:cs="Times New Roman"/>
                <w:color w:val="000000"/>
                <w:sz w:val="24"/>
                <w:szCs w:val="24"/>
              </w:rPr>
            </w:pPr>
            <w:r w:rsidRPr="000B2750">
              <w:rPr>
                <w:rFonts w:ascii="Times New Roman" w:eastAsia="Times New Roman" w:hAnsi="Times New Roman" w:cs="Times New Roman"/>
                <w:color w:val="000000"/>
                <w:sz w:val="24"/>
                <w:szCs w:val="24"/>
              </w:rPr>
              <w:t>2</w:t>
            </w:r>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5ADE5D01" w14:textId="77777777" w:rsidR="00181753" w:rsidRPr="000B2750" w:rsidRDefault="00181753" w:rsidP="000B2750">
            <w:pPr>
              <w:widowControl w:val="0"/>
              <w:spacing w:line="240" w:lineRule="auto"/>
              <w:jc w:val="center"/>
              <w:rPr>
                <w:rFonts w:ascii="Times New Roman" w:eastAsia="Times New Roman" w:hAnsi="Times New Roman" w:cs="Times New Roman"/>
                <w:color w:val="000000"/>
                <w:sz w:val="24"/>
                <w:szCs w:val="24"/>
              </w:rPr>
            </w:pPr>
            <w:r w:rsidRPr="000B2750">
              <w:rPr>
                <w:rFonts w:ascii="Times New Roman" w:eastAsia="Times New Roman" w:hAnsi="Times New Roman" w:cs="Times New Roman"/>
                <w:color w:val="000000"/>
                <w:sz w:val="24"/>
                <w:szCs w:val="24"/>
              </w:rPr>
              <w:t>3</w:t>
            </w:r>
          </w:p>
        </w:tc>
      </w:tr>
      <w:tr w:rsidR="00181753" w:rsidRPr="000B2750" w14:paraId="7A84E419" w14:textId="77777777" w:rsidTr="00A4543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404D671" w14:textId="77777777" w:rsidR="00181753" w:rsidRPr="000B2750" w:rsidRDefault="00181753" w:rsidP="000B2750">
            <w:pPr>
              <w:widowControl w:val="0"/>
              <w:spacing w:line="240" w:lineRule="auto"/>
              <w:rPr>
                <w:rFonts w:ascii="Times New Roman" w:eastAsia="Times New Roman" w:hAnsi="Times New Roman" w:cs="Times New Roman"/>
                <w:color w:val="000000"/>
                <w:sz w:val="24"/>
                <w:szCs w:val="24"/>
              </w:rPr>
            </w:pPr>
            <w:r w:rsidRPr="000B2750">
              <w:rPr>
                <w:rFonts w:ascii="Times New Roman" w:eastAsia="Times New Roman" w:hAnsi="Times New Roman" w:cs="Times New Roman"/>
                <w:b/>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hideMark/>
          </w:tcPr>
          <w:p w14:paraId="08A37D4D" w14:textId="77777777" w:rsidR="00181753" w:rsidRPr="000B2750" w:rsidRDefault="00181753" w:rsidP="000B2750">
            <w:pPr>
              <w:widowControl w:val="0"/>
              <w:spacing w:line="240" w:lineRule="auto"/>
              <w:rPr>
                <w:rFonts w:ascii="Times New Roman" w:eastAsia="Times New Roman" w:hAnsi="Times New Roman" w:cs="Times New Roman"/>
                <w:color w:val="000000"/>
                <w:sz w:val="24"/>
                <w:szCs w:val="24"/>
                <w:lang w:val="ru-RU"/>
              </w:rPr>
            </w:pPr>
            <w:proofErr w:type="spellStart"/>
            <w:r w:rsidRPr="000B2750">
              <w:rPr>
                <w:rFonts w:ascii="Times New Roman" w:eastAsia="Times New Roman" w:hAnsi="Times New Roman" w:cs="Times New Roman"/>
                <w:b/>
                <w:color w:val="000000"/>
                <w:sz w:val="24"/>
                <w:szCs w:val="24"/>
                <w:lang w:val="ru-RU"/>
              </w:rPr>
              <w:t>Терміни</w:t>
            </w:r>
            <w:proofErr w:type="spellEnd"/>
            <w:r w:rsidRPr="000B2750">
              <w:rPr>
                <w:rFonts w:ascii="Times New Roman" w:eastAsia="Times New Roman" w:hAnsi="Times New Roman" w:cs="Times New Roman"/>
                <w:b/>
                <w:color w:val="000000"/>
                <w:sz w:val="24"/>
                <w:szCs w:val="24"/>
                <w:lang w:val="ru-RU"/>
              </w:rPr>
              <w:t xml:space="preserve">, </w:t>
            </w:r>
            <w:proofErr w:type="spellStart"/>
            <w:r w:rsidRPr="000B2750">
              <w:rPr>
                <w:rFonts w:ascii="Times New Roman" w:eastAsia="Times New Roman" w:hAnsi="Times New Roman" w:cs="Times New Roman"/>
                <w:b/>
                <w:color w:val="000000"/>
                <w:sz w:val="24"/>
                <w:szCs w:val="24"/>
                <w:lang w:val="ru-RU"/>
              </w:rPr>
              <w:t>які</w:t>
            </w:r>
            <w:proofErr w:type="spellEnd"/>
            <w:r w:rsidRPr="000B2750">
              <w:rPr>
                <w:rFonts w:ascii="Times New Roman" w:eastAsia="Times New Roman" w:hAnsi="Times New Roman" w:cs="Times New Roman"/>
                <w:b/>
                <w:color w:val="000000"/>
                <w:sz w:val="24"/>
                <w:szCs w:val="24"/>
                <w:lang w:val="ru-RU"/>
              </w:rPr>
              <w:t xml:space="preserve"> </w:t>
            </w:r>
            <w:proofErr w:type="spellStart"/>
            <w:r w:rsidRPr="000B2750">
              <w:rPr>
                <w:rFonts w:ascii="Times New Roman" w:eastAsia="Times New Roman" w:hAnsi="Times New Roman" w:cs="Times New Roman"/>
                <w:b/>
                <w:color w:val="000000"/>
                <w:sz w:val="24"/>
                <w:szCs w:val="24"/>
                <w:lang w:val="ru-RU"/>
              </w:rPr>
              <w:t>вживаються</w:t>
            </w:r>
            <w:proofErr w:type="spellEnd"/>
            <w:r w:rsidRPr="000B2750">
              <w:rPr>
                <w:rFonts w:ascii="Times New Roman" w:eastAsia="Times New Roman" w:hAnsi="Times New Roman" w:cs="Times New Roman"/>
                <w:b/>
                <w:color w:val="000000"/>
                <w:sz w:val="24"/>
                <w:szCs w:val="24"/>
                <w:lang w:val="ru-RU"/>
              </w:rPr>
              <w:t xml:space="preserve"> в </w:t>
            </w:r>
            <w:proofErr w:type="spellStart"/>
            <w:r w:rsidRPr="000B2750">
              <w:rPr>
                <w:rFonts w:ascii="Times New Roman" w:eastAsia="Times New Roman" w:hAnsi="Times New Roman" w:cs="Times New Roman"/>
                <w:b/>
                <w:color w:val="000000"/>
                <w:sz w:val="24"/>
                <w:szCs w:val="24"/>
                <w:lang w:val="ru-RU"/>
              </w:rPr>
              <w:t>тендерній</w:t>
            </w:r>
            <w:proofErr w:type="spellEnd"/>
            <w:r w:rsidRPr="000B2750">
              <w:rPr>
                <w:rFonts w:ascii="Times New Roman" w:eastAsia="Times New Roman" w:hAnsi="Times New Roman" w:cs="Times New Roman"/>
                <w:b/>
                <w:color w:val="000000"/>
                <w:sz w:val="24"/>
                <w:szCs w:val="24"/>
                <w:lang w:val="ru-RU"/>
              </w:rPr>
              <w:t xml:space="preserve"> </w:t>
            </w:r>
            <w:proofErr w:type="spellStart"/>
            <w:r w:rsidRPr="000B2750">
              <w:rPr>
                <w:rFonts w:ascii="Times New Roman" w:eastAsia="Times New Roman" w:hAnsi="Times New Roman" w:cs="Times New Roman"/>
                <w:b/>
                <w:color w:val="000000"/>
                <w:sz w:val="24"/>
                <w:szCs w:val="24"/>
                <w:lang w:val="ru-RU"/>
              </w:rPr>
              <w:t>документації</w:t>
            </w:r>
            <w:proofErr w:type="spellEnd"/>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030ABB0F" w14:textId="77777777" w:rsidR="00181753" w:rsidRPr="000B2750" w:rsidRDefault="00181753" w:rsidP="000B2750">
            <w:pPr>
              <w:autoSpaceDE w:val="0"/>
              <w:autoSpaceDN w:val="0"/>
              <w:adjustRightInd w:val="0"/>
              <w:spacing w:line="240" w:lineRule="auto"/>
              <w:ind w:firstLine="284"/>
              <w:jc w:val="both"/>
              <w:rPr>
                <w:rFonts w:ascii="Times New Roman" w:eastAsia="Arial" w:hAnsi="Times New Roman" w:cs="Times New Roman"/>
                <w:sz w:val="24"/>
                <w:szCs w:val="24"/>
                <w:lang w:val="ru-RU" w:eastAsia="ru-RU"/>
              </w:rPr>
            </w:pPr>
            <w:proofErr w:type="spellStart"/>
            <w:r w:rsidRPr="000B2750">
              <w:rPr>
                <w:rFonts w:ascii="Times New Roman" w:eastAsia="Times New Roman" w:hAnsi="Times New Roman" w:cs="Times New Roman"/>
                <w:color w:val="000000"/>
                <w:sz w:val="24"/>
                <w:szCs w:val="24"/>
                <w:lang w:val="ru-RU"/>
              </w:rPr>
              <w:t>Тендерну</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документацію</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розроблено</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відповідно</w:t>
            </w:r>
            <w:proofErr w:type="spellEnd"/>
            <w:r w:rsidRPr="000B2750">
              <w:rPr>
                <w:rFonts w:ascii="Times New Roman" w:eastAsia="Times New Roman" w:hAnsi="Times New Roman" w:cs="Times New Roman"/>
                <w:color w:val="000000"/>
                <w:sz w:val="24"/>
                <w:szCs w:val="24"/>
                <w:lang w:val="ru-RU"/>
              </w:rPr>
              <w:t xml:space="preserve"> до </w:t>
            </w:r>
            <w:proofErr w:type="spellStart"/>
            <w:r w:rsidRPr="000B2750">
              <w:rPr>
                <w:rFonts w:ascii="Times New Roman" w:eastAsia="Times New Roman" w:hAnsi="Times New Roman" w:cs="Times New Roman"/>
                <w:color w:val="000000"/>
                <w:sz w:val="24"/>
                <w:szCs w:val="24"/>
                <w:lang w:val="ru-RU"/>
              </w:rPr>
              <w:t>вимог</w:t>
            </w:r>
            <w:proofErr w:type="spellEnd"/>
            <w:r w:rsidRPr="000B2750">
              <w:rPr>
                <w:rFonts w:ascii="Times New Roman" w:eastAsia="Times New Roman" w:hAnsi="Times New Roman" w:cs="Times New Roman"/>
                <w:color w:val="000000"/>
                <w:sz w:val="24"/>
                <w:szCs w:val="24"/>
                <w:lang w:val="ru-RU"/>
              </w:rPr>
              <w:t xml:space="preserve"> </w:t>
            </w:r>
            <w:hyperlink r:id="rId8" w:history="1">
              <w:r w:rsidRPr="000B2750">
                <w:rPr>
                  <w:rStyle w:val="af2"/>
                  <w:rFonts w:ascii="Times New Roman" w:eastAsia="Times New Roman" w:hAnsi="Times New Roman" w:cs="Times New Roman"/>
                  <w:color w:val="000000"/>
                  <w:sz w:val="24"/>
                  <w:szCs w:val="24"/>
                  <w:lang w:val="ru-RU"/>
                </w:rPr>
                <w:t>Закону</w:t>
              </w:r>
            </w:hyperlink>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України</w:t>
            </w:r>
            <w:proofErr w:type="spellEnd"/>
            <w:r w:rsidRPr="000B2750">
              <w:rPr>
                <w:rFonts w:ascii="Times New Roman" w:eastAsia="Times New Roman" w:hAnsi="Times New Roman" w:cs="Times New Roman"/>
                <w:color w:val="000000"/>
                <w:sz w:val="24"/>
                <w:szCs w:val="24"/>
                <w:lang w:val="ru-RU"/>
              </w:rPr>
              <w:t xml:space="preserve"> «Про </w:t>
            </w:r>
            <w:proofErr w:type="spellStart"/>
            <w:r w:rsidRPr="000B2750">
              <w:rPr>
                <w:rFonts w:ascii="Times New Roman" w:eastAsia="Times New Roman" w:hAnsi="Times New Roman" w:cs="Times New Roman"/>
                <w:color w:val="000000"/>
                <w:sz w:val="24"/>
                <w:szCs w:val="24"/>
                <w:lang w:val="ru-RU"/>
              </w:rPr>
              <w:t>публічні</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закупівлі</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від</w:t>
            </w:r>
            <w:proofErr w:type="spellEnd"/>
            <w:r w:rsidRPr="000B2750">
              <w:rPr>
                <w:rFonts w:ascii="Times New Roman" w:eastAsia="Times New Roman" w:hAnsi="Times New Roman" w:cs="Times New Roman"/>
                <w:color w:val="000000"/>
                <w:sz w:val="24"/>
                <w:szCs w:val="24"/>
                <w:lang w:val="ru-RU"/>
              </w:rPr>
              <w:t xml:space="preserve"> 25.12.2015 № 922 </w:t>
            </w:r>
            <w:r w:rsidRPr="000B2750">
              <w:rPr>
                <w:rFonts w:ascii="Times New Roman" w:hAnsi="Times New Roman" w:cs="Times New Roman"/>
                <w:color w:val="000000"/>
                <w:sz w:val="24"/>
                <w:szCs w:val="24"/>
                <w:lang w:val="ru-RU"/>
              </w:rPr>
              <w:t>-</w:t>
            </w:r>
            <w:r w:rsidRPr="000B2750">
              <w:rPr>
                <w:rFonts w:ascii="Times New Roman" w:hAnsi="Times New Roman" w:cs="Times New Roman"/>
                <w:color w:val="000000"/>
                <w:sz w:val="24"/>
                <w:szCs w:val="24"/>
              </w:rPr>
              <w:t>V</w:t>
            </w:r>
            <w:r w:rsidRPr="000B2750">
              <w:rPr>
                <w:rFonts w:ascii="Times New Roman" w:hAnsi="Times New Roman" w:cs="Times New Roman"/>
                <w:color w:val="000000"/>
                <w:sz w:val="24"/>
                <w:szCs w:val="24"/>
                <w:lang w:val="ru-RU"/>
              </w:rPr>
              <w:t>І</w:t>
            </w:r>
            <w:r w:rsidRPr="000B2750">
              <w:rPr>
                <w:rFonts w:ascii="Times New Roman" w:hAnsi="Times New Roman" w:cs="Times New Roman"/>
                <w:color w:val="000000"/>
                <w:sz w:val="24"/>
                <w:szCs w:val="24"/>
              </w:rPr>
              <w:t>I</w:t>
            </w:r>
            <w:r w:rsidRPr="000B2750">
              <w:rPr>
                <w:rFonts w:ascii="Times New Roman" w:hAnsi="Times New Roman" w:cs="Times New Roman"/>
                <w:color w:val="000000"/>
                <w:sz w:val="24"/>
                <w:szCs w:val="24"/>
                <w:lang w:val="ru-RU"/>
              </w:rPr>
              <w:t>І</w:t>
            </w:r>
            <w:r w:rsidRPr="000B2750">
              <w:rPr>
                <w:rFonts w:ascii="Times New Roman" w:eastAsia="Times New Roman" w:hAnsi="Times New Roman" w:cs="Times New Roman"/>
                <w:color w:val="000000"/>
                <w:sz w:val="24"/>
                <w:szCs w:val="24"/>
                <w:lang w:val="ru-RU"/>
              </w:rPr>
              <w:t xml:space="preserve"> з </w:t>
            </w:r>
            <w:proofErr w:type="spellStart"/>
            <w:r w:rsidRPr="000B2750">
              <w:rPr>
                <w:rFonts w:ascii="Times New Roman" w:eastAsia="Times New Roman" w:hAnsi="Times New Roman" w:cs="Times New Roman"/>
                <w:color w:val="000000"/>
                <w:sz w:val="24"/>
                <w:szCs w:val="24"/>
                <w:lang w:val="ru-RU"/>
              </w:rPr>
              <w:t>урахуванням</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Особливостей</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здійснення</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публічних</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закупівель</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товарів</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робіт</w:t>
            </w:r>
            <w:proofErr w:type="spellEnd"/>
            <w:r w:rsidRPr="000B2750">
              <w:rPr>
                <w:rFonts w:ascii="Times New Roman" w:eastAsia="Times New Roman" w:hAnsi="Times New Roman" w:cs="Times New Roman"/>
                <w:color w:val="000000"/>
                <w:sz w:val="24"/>
                <w:szCs w:val="24"/>
                <w:lang w:val="ru-RU"/>
              </w:rPr>
              <w:t xml:space="preserve"> і </w:t>
            </w:r>
            <w:proofErr w:type="spellStart"/>
            <w:r w:rsidRPr="000B2750">
              <w:rPr>
                <w:rFonts w:ascii="Times New Roman" w:eastAsia="Times New Roman" w:hAnsi="Times New Roman" w:cs="Times New Roman"/>
                <w:color w:val="000000"/>
                <w:sz w:val="24"/>
                <w:szCs w:val="24"/>
                <w:lang w:val="ru-RU"/>
              </w:rPr>
              <w:t>послуг</w:t>
            </w:r>
            <w:proofErr w:type="spellEnd"/>
            <w:r w:rsidRPr="000B2750">
              <w:rPr>
                <w:rFonts w:ascii="Times New Roman" w:eastAsia="Times New Roman" w:hAnsi="Times New Roman" w:cs="Times New Roman"/>
                <w:color w:val="000000"/>
                <w:sz w:val="24"/>
                <w:szCs w:val="24"/>
                <w:lang w:val="ru-RU"/>
              </w:rPr>
              <w:t xml:space="preserve"> для </w:t>
            </w:r>
            <w:proofErr w:type="spellStart"/>
            <w:r w:rsidRPr="000B2750">
              <w:rPr>
                <w:rFonts w:ascii="Times New Roman" w:eastAsia="Times New Roman" w:hAnsi="Times New Roman" w:cs="Times New Roman"/>
                <w:color w:val="000000"/>
                <w:sz w:val="24"/>
                <w:szCs w:val="24"/>
                <w:lang w:val="ru-RU"/>
              </w:rPr>
              <w:t>замовників</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передбачених</w:t>
            </w:r>
            <w:proofErr w:type="spellEnd"/>
            <w:r w:rsidRPr="000B2750">
              <w:rPr>
                <w:rFonts w:ascii="Times New Roman" w:eastAsia="Times New Roman" w:hAnsi="Times New Roman" w:cs="Times New Roman"/>
                <w:color w:val="000000"/>
                <w:sz w:val="24"/>
                <w:szCs w:val="24"/>
                <w:lang w:val="ru-RU"/>
              </w:rPr>
              <w:t xml:space="preserve"> Законом </w:t>
            </w:r>
            <w:proofErr w:type="spellStart"/>
            <w:r w:rsidRPr="000B2750">
              <w:rPr>
                <w:rFonts w:ascii="Times New Roman" w:eastAsia="Times New Roman" w:hAnsi="Times New Roman" w:cs="Times New Roman"/>
                <w:color w:val="000000"/>
                <w:sz w:val="24"/>
                <w:szCs w:val="24"/>
                <w:lang w:val="ru-RU"/>
              </w:rPr>
              <w:t>України</w:t>
            </w:r>
            <w:proofErr w:type="spellEnd"/>
            <w:r w:rsidRPr="000B2750">
              <w:rPr>
                <w:rFonts w:ascii="Times New Roman" w:eastAsia="Times New Roman" w:hAnsi="Times New Roman" w:cs="Times New Roman"/>
                <w:color w:val="000000"/>
                <w:sz w:val="24"/>
                <w:szCs w:val="24"/>
                <w:lang w:val="ru-RU"/>
              </w:rPr>
              <w:t xml:space="preserve"> «Про </w:t>
            </w:r>
            <w:proofErr w:type="spellStart"/>
            <w:r w:rsidRPr="000B2750">
              <w:rPr>
                <w:rFonts w:ascii="Times New Roman" w:eastAsia="Times New Roman" w:hAnsi="Times New Roman" w:cs="Times New Roman"/>
                <w:color w:val="000000"/>
                <w:sz w:val="24"/>
                <w:szCs w:val="24"/>
                <w:lang w:val="ru-RU"/>
              </w:rPr>
              <w:t>публічні</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закупівлі</w:t>
            </w:r>
            <w:proofErr w:type="spellEnd"/>
            <w:r w:rsidRPr="000B2750">
              <w:rPr>
                <w:rFonts w:ascii="Times New Roman" w:eastAsia="Times New Roman" w:hAnsi="Times New Roman" w:cs="Times New Roman"/>
                <w:color w:val="000000"/>
                <w:sz w:val="24"/>
                <w:szCs w:val="24"/>
                <w:lang w:val="ru-RU"/>
              </w:rPr>
              <w:t xml:space="preserve">», на </w:t>
            </w:r>
            <w:proofErr w:type="spellStart"/>
            <w:r w:rsidRPr="000B2750">
              <w:rPr>
                <w:rFonts w:ascii="Times New Roman" w:eastAsia="Times New Roman" w:hAnsi="Times New Roman" w:cs="Times New Roman"/>
                <w:color w:val="000000"/>
                <w:sz w:val="24"/>
                <w:szCs w:val="24"/>
                <w:lang w:val="ru-RU"/>
              </w:rPr>
              <w:t>період</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дії</w:t>
            </w:r>
            <w:proofErr w:type="spellEnd"/>
            <w:r w:rsidRPr="000B2750">
              <w:rPr>
                <w:rFonts w:ascii="Times New Roman" w:eastAsia="Times New Roman" w:hAnsi="Times New Roman" w:cs="Times New Roman"/>
                <w:color w:val="000000"/>
                <w:sz w:val="24"/>
                <w:szCs w:val="24"/>
                <w:lang w:val="ru-RU"/>
              </w:rPr>
              <w:t xml:space="preserve"> правового режиму </w:t>
            </w:r>
            <w:proofErr w:type="spellStart"/>
            <w:r w:rsidRPr="000B2750">
              <w:rPr>
                <w:rFonts w:ascii="Times New Roman" w:eastAsia="Times New Roman" w:hAnsi="Times New Roman" w:cs="Times New Roman"/>
                <w:color w:val="000000"/>
                <w:sz w:val="24"/>
                <w:szCs w:val="24"/>
                <w:lang w:val="ru-RU"/>
              </w:rPr>
              <w:t>воєнного</w:t>
            </w:r>
            <w:proofErr w:type="spellEnd"/>
            <w:r w:rsidRPr="000B2750">
              <w:rPr>
                <w:rFonts w:ascii="Times New Roman" w:eastAsia="Times New Roman" w:hAnsi="Times New Roman" w:cs="Times New Roman"/>
                <w:color w:val="000000"/>
                <w:sz w:val="24"/>
                <w:szCs w:val="24"/>
                <w:lang w:val="ru-RU"/>
              </w:rPr>
              <w:t xml:space="preserve"> стану в </w:t>
            </w:r>
            <w:proofErr w:type="spellStart"/>
            <w:r w:rsidRPr="000B2750">
              <w:rPr>
                <w:rFonts w:ascii="Times New Roman" w:eastAsia="Times New Roman" w:hAnsi="Times New Roman" w:cs="Times New Roman"/>
                <w:color w:val="000000"/>
                <w:sz w:val="24"/>
                <w:szCs w:val="24"/>
                <w:lang w:val="ru-RU"/>
              </w:rPr>
              <w:t>Україні</w:t>
            </w:r>
            <w:proofErr w:type="spellEnd"/>
            <w:r w:rsidRPr="000B2750">
              <w:rPr>
                <w:rFonts w:ascii="Times New Roman" w:eastAsia="Times New Roman" w:hAnsi="Times New Roman" w:cs="Times New Roman"/>
                <w:color w:val="000000"/>
                <w:sz w:val="24"/>
                <w:szCs w:val="24"/>
                <w:lang w:val="ru-RU"/>
              </w:rPr>
              <w:t xml:space="preserve"> та </w:t>
            </w:r>
            <w:proofErr w:type="spellStart"/>
            <w:r w:rsidRPr="000B2750">
              <w:rPr>
                <w:rFonts w:ascii="Times New Roman" w:eastAsia="Times New Roman" w:hAnsi="Times New Roman" w:cs="Times New Roman"/>
                <w:color w:val="000000"/>
                <w:sz w:val="24"/>
                <w:szCs w:val="24"/>
                <w:lang w:val="ru-RU"/>
              </w:rPr>
              <w:t>протягом</w:t>
            </w:r>
            <w:proofErr w:type="spellEnd"/>
            <w:r w:rsidRPr="000B2750">
              <w:rPr>
                <w:rFonts w:ascii="Times New Roman" w:eastAsia="Times New Roman" w:hAnsi="Times New Roman" w:cs="Times New Roman"/>
                <w:color w:val="000000"/>
                <w:sz w:val="24"/>
                <w:szCs w:val="24"/>
                <w:lang w:val="ru-RU"/>
              </w:rPr>
              <w:t xml:space="preserve"> 90 </w:t>
            </w:r>
            <w:proofErr w:type="spellStart"/>
            <w:r w:rsidRPr="000B2750">
              <w:rPr>
                <w:rFonts w:ascii="Times New Roman" w:eastAsia="Times New Roman" w:hAnsi="Times New Roman" w:cs="Times New Roman"/>
                <w:color w:val="000000"/>
                <w:sz w:val="24"/>
                <w:szCs w:val="24"/>
                <w:lang w:val="ru-RU"/>
              </w:rPr>
              <w:t>днів</w:t>
            </w:r>
            <w:proofErr w:type="spellEnd"/>
            <w:r w:rsidRPr="000B2750">
              <w:rPr>
                <w:rFonts w:ascii="Times New Roman" w:eastAsia="Times New Roman" w:hAnsi="Times New Roman" w:cs="Times New Roman"/>
                <w:color w:val="000000"/>
                <w:sz w:val="24"/>
                <w:szCs w:val="24"/>
                <w:lang w:val="ru-RU"/>
              </w:rPr>
              <w:t xml:space="preserve"> </w:t>
            </w:r>
            <w:r w:rsidRPr="000B2750">
              <w:rPr>
                <w:rFonts w:ascii="Times New Roman" w:eastAsia="Times New Roman" w:hAnsi="Times New Roman" w:cs="Times New Roman"/>
                <w:color w:val="000000"/>
                <w:sz w:val="24"/>
                <w:szCs w:val="24"/>
                <w:lang w:val="ru-RU"/>
              </w:rPr>
              <w:br/>
              <w:t xml:space="preserve">з дня </w:t>
            </w:r>
            <w:proofErr w:type="spellStart"/>
            <w:r w:rsidRPr="000B2750">
              <w:rPr>
                <w:rFonts w:ascii="Times New Roman" w:eastAsia="Times New Roman" w:hAnsi="Times New Roman" w:cs="Times New Roman"/>
                <w:color w:val="000000"/>
                <w:sz w:val="24"/>
                <w:szCs w:val="24"/>
                <w:lang w:val="ru-RU"/>
              </w:rPr>
              <w:t>його</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припинення</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або</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скасування</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затверджених</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lastRenderedPageBreak/>
              <w:t>постановою</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Кабінету</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Міністрів</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України</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від</w:t>
            </w:r>
            <w:proofErr w:type="spellEnd"/>
            <w:r w:rsidRPr="000B2750">
              <w:rPr>
                <w:rFonts w:ascii="Times New Roman" w:eastAsia="Times New Roman" w:hAnsi="Times New Roman" w:cs="Times New Roman"/>
                <w:color w:val="000000"/>
                <w:sz w:val="24"/>
                <w:szCs w:val="24"/>
                <w:lang w:val="ru-RU"/>
              </w:rPr>
              <w:t xml:space="preserve"> 12 </w:t>
            </w:r>
            <w:proofErr w:type="spellStart"/>
            <w:r w:rsidRPr="000B2750">
              <w:rPr>
                <w:rFonts w:ascii="Times New Roman" w:eastAsia="Times New Roman" w:hAnsi="Times New Roman" w:cs="Times New Roman"/>
                <w:color w:val="000000"/>
                <w:sz w:val="24"/>
                <w:szCs w:val="24"/>
                <w:lang w:val="ru-RU"/>
              </w:rPr>
              <w:t>жовтня</w:t>
            </w:r>
            <w:proofErr w:type="spellEnd"/>
            <w:r w:rsidRPr="000B2750">
              <w:rPr>
                <w:rFonts w:ascii="Times New Roman" w:eastAsia="Times New Roman" w:hAnsi="Times New Roman" w:cs="Times New Roman"/>
                <w:color w:val="000000"/>
                <w:sz w:val="24"/>
                <w:szCs w:val="24"/>
                <w:lang w:val="ru-RU"/>
              </w:rPr>
              <w:t xml:space="preserve"> 2022 року № 1178</w:t>
            </w:r>
            <w:r w:rsidRPr="000B2750">
              <w:rPr>
                <w:rFonts w:ascii="Times New Roman" w:eastAsia="Arial" w:hAnsi="Times New Roman" w:cs="Times New Roman"/>
                <w:sz w:val="24"/>
                <w:szCs w:val="24"/>
                <w:lang w:val="ru-RU" w:eastAsia="ru-RU"/>
              </w:rPr>
              <w:t xml:space="preserve"> (</w:t>
            </w:r>
            <w:proofErr w:type="spellStart"/>
            <w:r w:rsidRPr="000B2750">
              <w:rPr>
                <w:rFonts w:ascii="Times New Roman" w:eastAsia="Arial" w:hAnsi="Times New Roman" w:cs="Times New Roman"/>
                <w:sz w:val="24"/>
                <w:szCs w:val="24"/>
                <w:lang w:val="ru-RU" w:eastAsia="ru-RU"/>
              </w:rPr>
              <w:t>далі</w:t>
            </w:r>
            <w:proofErr w:type="spellEnd"/>
            <w:r w:rsidRPr="000B2750">
              <w:rPr>
                <w:rFonts w:ascii="Times New Roman" w:eastAsia="Arial" w:hAnsi="Times New Roman" w:cs="Times New Roman"/>
                <w:sz w:val="24"/>
                <w:szCs w:val="24"/>
                <w:lang w:val="ru-RU" w:eastAsia="ru-RU"/>
              </w:rPr>
              <w:t xml:space="preserve"> – </w:t>
            </w:r>
            <w:proofErr w:type="spellStart"/>
            <w:r w:rsidRPr="000B2750">
              <w:rPr>
                <w:rFonts w:ascii="Times New Roman" w:eastAsia="Arial" w:hAnsi="Times New Roman" w:cs="Times New Roman"/>
                <w:sz w:val="24"/>
                <w:szCs w:val="24"/>
                <w:lang w:val="ru-RU" w:eastAsia="ru-RU"/>
              </w:rPr>
              <w:t>Особливості</w:t>
            </w:r>
            <w:proofErr w:type="spellEnd"/>
            <w:r w:rsidRPr="000B2750">
              <w:rPr>
                <w:rFonts w:ascii="Times New Roman" w:eastAsia="Arial" w:hAnsi="Times New Roman" w:cs="Times New Roman"/>
                <w:sz w:val="24"/>
                <w:szCs w:val="24"/>
                <w:lang w:val="ru-RU" w:eastAsia="ru-RU"/>
              </w:rPr>
              <w:t>).</w:t>
            </w:r>
          </w:p>
          <w:p w14:paraId="4DB6D7E2" w14:textId="77777777" w:rsidR="00181753" w:rsidRPr="000B2750" w:rsidRDefault="00181753" w:rsidP="000B2750">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0B2750">
              <w:rPr>
                <w:rFonts w:ascii="Times New Roman" w:eastAsia="Times New Roman" w:hAnsi="Times New Roman" w:cs="Times New Roman"/>
                <w:color w:val="000000"/>
                <w:sz w:val="24"/>
                <w:szCs w:val="24"/>
                <w:lang w:val="ru-RU"/>
              </w:rPr>
              <w:t>Терміни</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вживаються</w:t>
            </w:r>
            <w:proofErr w:type="spellEnd"/>
            <w:r w:rsidRPr="000B2750">
              <w:rPr>
                <w:rFonts w:ascii="Times New Roman" w:eastAsia="Times New Roman" w:hAnsi="Times New Roman" w:cs="Times New Roman"/>
                <w:color w:val="000000"/>
                <w:sz w:val="24"/>
                <w:szCs w:val="24"/>
                <w:lang w:val="ru-RU"/>
              </w:rPr>
              <w:t xml:space="preserve"> у </w:t>
            </w:r>
            <w:proofErr w:type="spellStart"/>
            <w:r w:rsidRPr="000B2750">
              <w:rPr>
                <w:rFonts w:ascii="Times New Roman" w:eastAsia="Times New Roman" w:hAnsi="Times New Roman" w:cs="Times New Roman"/>
                <w:color w:val="000000"/>
                <w:sz w:val="24"/>
                <w:szCs w:val="24"/>
                <w:lang w:val="ru-RU"/>
              </w:rPr>
              <w:t>значенні</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наведеному</w:t>
            </w:r>
            <w:proofErr w:type="spellEnd"/>
            <w:r w:rsidRPr="000B2750">
              <w:rPr>
                <w:rFonts w:ascii="Times New Roman" w:eastAsia="Times New Roman" w:hAnsi="Times New Roman" w:cs="Times New Roman"/>
                <w:color w:val="000000"/>
                <w:sz w:val="24"/>
                <w:szCs w:val="24"/>
                <w:lang w:val="ru-RU"/>
              </w:rPr>
              <w:t xml:space="preserve"> в </w:t>
            </w:r>
            <w:proofErr w:type="spellStart"/>
            <w:r w:rsidRPr="000B2750">
              <w:rPr>
                <w:rFonts w:ascii="Times New Roman" w:eastAsia="Times New Roman" w:hAnsi="Times New Roman" w:cs="Times New Roman"/>
                <w:color w:val="000000"/>
                <w:sz w:val="24"/>
                <w:szCs w:val="24"/>
                <w:lang w:val="ru-RU"/>
              </w:rPr>
              <w:t>Законі</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України</w:t>
            </w:r>
            <w:proofErr w:type="spellEnd"/>
            <w:r w:rsidRPr="000B2750">
              <w:rPr>
                <w:rFonts w:ascii="Times New Roman" w:eastAsia="Times New Roman" w:hAnsi="Times New Roman" w:cs="Times New Roman"/>
                <w:color w:val="000000"/>
                <w:sz w:val="24"/>
                <w:szCs w:val="24"/>
                <w:lang w:val="ru-RU"/>
              </w:rPr>
              <w:t xml:space="preserve"> «Про </w:t>
            </w:r>
            <w:proofErr w:type="spellStart"/>
            <w:r w:rsidRPr="000B2750">
              <w:rPr>
                <w:rFonts w:ascii="Times New Roman" w:eastAsia="Times New Roman" w:hAnsi="Times New Roman" w:cs="Times New Roman"/>
                <w:color w:val="000000"/>
                <w:sz w:val="24"/>
                <w:szCs w:val="24"/>
                <w:lang w:val="ru-RU"/>
              </w:rPr>
              <w:t>публічні</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закупівлі</w:t>
            </w:r>
            <w:proofErr w:type="spellEnd"/>
            <w:r w:rsidRPr="000B2750">
              <w:rPr>
                <w:rFonts w:ascii="Times New Roman" w:eastAsia="Times New Roman" w:hAnsi="Times New Roman" w:cs="Times New Roman"/>
                <w:color w:val="000000"/>
                <w:sz w:val="24"/>
                <w:szCs w:val="24"/>
                <w:lang w:val="ru-RU"/>
              </w:rPr>
              <w:t>» (</w:t>
            </w:r>
            <w:proofErr w:type="spellStart"/>
            <w:r w:rsidRPr="000B2750">
              <w:rPr>
                <w:rFonts w:ascii="Times New Roman" w:eastAsia="Times New Roman" w:hAnsi="Times New Roman" w:cs="Times New Roman"/>
                <w:color w:val="000000"/>
                <w:sz w:val="24"/>
                <w:szCs w:val="24"/>
                <w:lang w:val="ru-RU"/>
              </w:rPr>
              <w:t>далі</w:t>
            </w:r>
            <w:proofErr w:type="spellEnd"/>
            <w:r w:rsidRPr="000B2750">
              <w:rPr>
                <w:rFonts w:ascii="Times New Roman" w:eastAsia="Times New Roman" w:hAnsi="Times New Roman" w:cs="Times New Roman"/>
                <w:color w:val="000000"/>
                <w:sz w:val="24"/>
                <w:szCs w:val="24"/>
                <w:lang w:val="ru-RU"/>
              </w:rPr>
              <w:t xml:space="preserve"> – Закон), </w:t>
            </w:r>
            <w:proofErr w:type="spellStart"/>
            <w:r w:rsidRPr="000B2750">
              <w:rPr>
                <w:rFonts w:ascii="Times New Roman" w:eastAsia="Times New Roman" w:hAnsi="Times New Roman" w:cs="Times New Roman"/>
                <w:color w:val="000000"/>
                <w:sz w:val="24"/>
                <w:szCs w:val="24"/>
                <w:lang w:val="ru-RU"/>
              </w:rPr>
              <w:t>постанові</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Кабінету</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Міністрів</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України</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від</w:t>
            </w:r>
            <w:proofErr w:type="spellEnd"/>
            <w:r w:rsidRPr="000B2750">
              <w:rPr>
                <w:rFonts w:ascii="Times New Roman" w:eastAsia="Times New Roman" w:hAnsi="Times New Roman" w:cs="Times New Roman"/>
                <w:color w:val="000000"/>
                <w:sz w:val="24"/>
                <w:szCs w:val="24"/>
                <w:lang w:val="ru-RU"/>
              </w:rPr>
              <w:t xml:space="preserve">                                               24 лютого 2016 р. № 166 «Про </w:t>
            </w:r>
            <w:proofErr w:type="spellStart"/>
            <w:r w:rsidRPr="000B2750">
              <w:rPr>
                <w:rFonts w:ascii="Times New Roman" w:eastAsia="Times New Roman" w:hAnsi="Times New Roman" w:cs="Times New Roman"/>
                <w:color w:val="000000"/>
                <w:sz w:val="24"/>
                <w:szCs w:val="24"/>
                <w:lang w:val="ru-RU"/>
              </w:rPr>
              <w:t>затвердження</w:t>
            </w:r>
            <w:proofErr w:type="spellEnd"/>
            <w:r w:rsidRPr="000B2750">
              <w:rPr>
                <w:rFonts w:ascii="Times New Roman" w:eastAsia="Times New Roman" w:hAnsi="Times New Roman" w:cs="Times New Roman"/>
                <w:color w:val="000000"/>
                <w:sz w:val="24"/>
                <w:szCs w:val="24"/>
                <w:lang w:val="ru-RU"/>
              </w:rPr>
              <w:t xml:space="preserve"> Порядку </w:t>
            </w:r>
            <w:proofErr w:type="spellStart"/>
            <w:r w:rsidRPr="000B2750">
              <w:rPr>
                <w:rFonts w:ascii="Times New Roman" w:eastAsia="Times New Roman" w:hAnsi="Times New Roman" w:cs="Times New Roman"/>
                <w:color w:val="000000"/>
                <w:sz w:val="24"/>
                <w:szCs w:val="24"/>
                <w:lang w:val="ru-RU"/>
              </w:rPr>
              <w:t>функціонування</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електронної</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системи</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закупівель</w:t>
            </w:r>
            <w:proofErr w:type="spellEnd"/>
            <w:r w:rsidRPr="000B2750">
              <w:rPr>
                <w:rFonts w:ascii="Times New Roman" w:eastAsia="Times New Roman" w:hAnsi="Times New Roman" w:cs="Times New Roman"/>
                <w:color w:val="000000"/>
                <w:sz w:val="24"/>
                <w:szCs w:val="24"/>
                <w:lang w:val="ru-RU"/>
              </w:rPr>
              <w:t xml:space="preserve"> та </w:t>
            </w:r>
            <w:proofErr w:type="spellStart"/>
            <w:r w:rsidRPr="000B2750">
              <w:rPr>
                <w:rFonts w:ascii="Times New Roman" w:eastAsia="Times New Roman" w:hAnsi="Times New Roman" w:cs="Times New Roman"/>
                <w:color w:val="000000"/>
                <w:sz w:val="24"/>
                <w:szCs w:val="24"/>
                <w:lang w:val="ru-RU"/>
              </w:rPr>
              <w:t>проведення</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авторизації</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електронних</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майданчиків</w:t>
            </w:r>
            <w:proofErr w:type="spellEnd"/>
            <w:r w:rsidRPr="000B2750">
              <w:rPr>
                <w:rFonts w:ascii="Times New Roman" w:eastAsia="Times New Roman" w:hAnsi="Times New Roman" w:cs="Times New Roman"/>
                <w:color w:val="000000"/>
                <w:sz w:val="24"/>
                <w:szCs w:val="24"/>
                <w:lang w:val="ru-RU"/>
              </w:rPr>
              <w:t xml:space="preserve">» і в </w:t>
            </w:r>
            <w:proofErr w:type="spellStart"/>
            <w:r w:rsidRPr="000B2750">
              <w:rPr>
                <w:rFonts w:ascii="Times New Roman" w:eastAsia="Times New Roman" w:hAnsi="Times New Roman" w:cs="Times New Roman"/>
                <w:color w:val="000000"/>
                <w:sz w:val="24"/>
                <w:szCs w:val="24"/>
                <w:lang w:val="ru-RU"/>
              </w:rPr>
              <w:t>Особливостях</w:t>
            </w:r>
            <w:proofErr w:type="spellEnd"/>
            <w:r w:rsidRPr="000B2750">
              <w:rPr>
                <w:rFonts w:ascii="Times New Roman" w:eastAsia="Times New Roman" w:hAnsi="Times New Roman" w:cs="Times New Roman"/>
                <w:color w:val="000000"/>
                <w:sz w:val="24"/>
                <w:szCs w:val="24"/>
                <w:lang w:val="ru-RU"/>
              </w:rPr>
              <w:t>.</w:t>
            </w:r>
          </w:p>
        </w:tc>
      </w:tr>
      <w:tr w:rsidR="00181753" w:rsidRPr="000B2750" w14:paraId="453525FB" w14:textId="77777777" w:rsidTr="00A4543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72F929C" w14:textId="77777777" w:rsidR="00181753" w:rsidRPr="000B2750" w:rsidRDefault="00181753" w:rsidP="000B2750">
            <w:pPr>
              <w:widowControl w:val="0"/>
              <w:spacing w:line="240" w:lineRule="auto"/>
              <w:rPr>
                <w:rFonts w:ascii="Times New Roman" w:eastAsia="Times New Roman" w:hAnsi="Times New Roman" w:cs="Times New Roman"/>
                <w:color w:val="000000"/>
                <w:sz w:val="24"/>
                <w:szCs w:val="24"/>
              </w:rPr>
            </w:pPr>
            <w:r w:rsidRPr="000B2750">
              <w:rPr>
                <w:rFonts w:ascii="Times New Roman" w:eastAsia="Times New Roman" w:hAnsi="Times New Roman" w:cs="Times New Roman"/>
                <w:b/>
                <w:color w:val="000000"/>
                <w:sz w:val="24"/>
                <w:szCs w:val="24"/>
              </w:rPr>
              <w:lastRenderedPageBreak/>
              <w:t>2</w:t>
            </w:r>
          </w:p>
        </w:tc>
        <w:tc>
          <w:tcPr>
            <w:tcW w:w="3389" w:type="dxa"/>
            <w:tcBorders>
              <w:top w:val="single" w:sz="4" w:space="0" w:color="000000"/>
              <w:left w:val="single" w:sz="4" w:space="0" w:color="000000"/>
              <w:bottom w:val="single" w:sz="4" w:space="0" w:color="000000"/>
              <w:right w:val="single" w:sz="4" w:space="0" w:color="000000"/>
            </w:tcBorders>
            <w:hideMark/>
          </w:tcPr>
          <w:p w14:paraId="57184A81" w14:textId="77777777" w:rsidR="00181753" w:rsidRPr="000B2750" w:rsidRDefault="00181753" w:rsidP="000B2750">
            <w:pPr>
              <w:widowControl w:val="0"/>
              <w:spacing w:line="240" w:lineRule="auto"/>
              <w:jc w:val="both"/>
              <w:rPr>
                <w:rFonts w:ascii="Times New Roman" w:eastAsia="Times New Roman" w:hAnsi="Times New Roman" w:cs="Times New Roman"/>
                <w:color w:val="000000"/>
                <w:sz w:val="24"/>
                <w:szCs w:val="24"/>
              </w:rPr>
            </w:pPr>
            <w:proofErr w:type="spellStart"/>
            <w:r w:rsidRPr="000B2750">
              <w:rPr>
                <w:rFonts w:ascii="Times New Roman" w:eastAsia="Times New Roman" w:hAnsi="Times New Roman" w:cs="Times New Roman"/>
                <w:b/>
                <w:color w:val="000000"/>
                <w:sz w:val="24"/>
                <w:szCs w:val="24"/>
              </w:rPr>
              <w:t>Інформація</w:t>
            </w:r>
            <w:proofErr w:type="spellEnd"/>
            <w:r w:rsidRPr="000B2750">
              <w:rPr>
                <w:rFonts w:ascii="Times New Roman" w:eastAsia="Times New Roman" w:hAnsi="Times New Roman" w:cs="Times New Roman"/>
                <w:b/>
                <w:color w:val="000000"/>
                <w:sz w:val="24"/>
                <w:szCs w:val="24"/>
              </w:rPr>
              <w:t xml:space="preserve"> </w:t>
            </w:r>
            <w:proofErr w:type="spellStart"/>
            <w:r w:rsidRPr="000B2750">
              <w:rPr>
                <w:rFonts w:ascii="Times New Roman" w:eastAsia="Times New Roman" w:hAnsi="Times New Roman" w:cs="Times New Roman"/>
                <w:b/>
                <w:color w:val="000000"/>
                <w:sz w:val="24"/>
                <w:szCs w:val="24"/>
              </w:rPr>
              <w:t>про</w:t>
            </w:r>
            <w:proofErr w:type="spellEnd"/>
            <w:r w:rsidRPr="000B2750">
              <w:rPr>
                <w:rFonts w:ascii="Times New Roman" w:eastAsia="Times New Roman" w:hAnsi="Times New Roman" w:cs="Times New Roman"/>
                <w:b/>
                <w:color w:val="000000"/>
                <w:sz w:val="24"/>
                <w:szCs w:val="24"/>
              </w:rPr>
              <w:t xml:space="preserve"> </w:t>
            </w:r>
            <w:proofErr w:type="spellStart"/>
            <w:r w:rsidRPr="000B2750">
              <w:rPr>
                <w:rFonts w:ascii="Times New Roman" w:eastAsia="Times New Roman" w:hAnsi="Times New Roman" w:cs="Times New Roman"/>
                <w:b/>
                <w:color w:val="000000"/>
                <w:sz w:val="24"/>
                <w:szCs w:val="24"/>
              </w:rPr>
              <w:t>замовника</w:t>
            </w:r>
            <w:proofErr w:type="spellEnd"/>
            <w:r w:rsidRPr="000B2750">
              <w:rPr>
                <w:rFonts w:ascii="Times New Roman" w:eastAsia="Times New Roman" w:hAnsi="Times New Roman" w:cs="Times New Roman"/>
                <w:b/>
                <w:color w:val="000000"/>
                <w:sz w:val="24"/>
                <w:szCs w:val="24"/>
              </w:rPr>
              <w:t xml:space="preserve"> </w:t>
            </w:r>
            <w:proofErr w:type="spellStart"/>
            <w:r w:rsidRPr="000B2750">
              <w:rPr>
                <w:rFonts w:ascii="Times New Roman" w:eastAsia="Times New Roman" w:hAnsi="Times New Roman" w:cs="Times New Roman"/>
                <w:b/>
                <w:color w:val="000000"/>
                <w:sz w:val="24"/>
                <w:szCs w:val="24"/>
              </w:rPr>
              <w:t>торгів</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59EF1CEA" w14:textId="77777777" w:rsidR="00181753" w:rsidRPr="000B2750" w:rsidRDefault="00181753" w:rsidP="000B2750">
            <w:pPr>
              <w:widowControl w:val="0"/>
              <w:spacing w:line="240" w:lineRule="auto"/>
              <w:jc w:val="both"/>
              <w:rPr>
                <w:rFonts w:ascii="Times New Roman" w:eastAsia="Times New Roman" w:hAnsi="Times New Roman" w:cs="Times New Roman"/>
                <w:color w:val="000000"/>
                <w:sz w:val="24"/>
                <w:szCs w:val="24"/>
              </w:rPr>
            </w:pPr>
          </w:p>
        </w:tc>
      </w:tr>
      <w:tr w:rsidR="00181753" w:rsidRPr="000B2750" w14:paraId="57673565" w14:textId="77777777" w:rsidTr="00A4543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2FEFA62" w14:textId="77777777" w:rsidR="00181753" w:rsidRPr="000B2750" w:rsidRDefault="00181753" w:rsidP="000B2750">
            <w:pPr>
              <w:widowControl w:val="0"/>
              <w:spacing w:line="240" w:lineRule="auto"/>
              <w:rPr>
                <w:rFonts w:ascii="Times New Roman" w:eastAsia="Times New Roman" w:hAnsi="Times New Roman" w:cs="Times New Roman"/>
                <w:color w:val="000000"/>
                <w:sz w:val="24"/>
                <w:szCs w:val="24"/>
              </w:rPr>
            </w:pPr>
            <w:r w:rsidRPr="000B2750">
              <w:rPr>
                <w:rFonts w:ascii="Times New Roman" w:eastAsia="Times New Roman" w:hAnsi="Times New Roman" w:cs="Times New Roman"/>
                <w:color w:val="000000"/>
                <w:sz w:val="24"/>
                <w:szCs w:val="24"/>
              </w:rPr>
              <w:t>2.1</w:t>
            </w:r>
          </w:p>
        </w:tc>
        <w:tc>
          <w:tcPr>
            <w:tcW w:w="3389" w:type="dxa"/>
            <w:tcBorders>
              <w:top w:val="single" w:sz="4" w:space="0" w:color="000000"/>
              <w:left w:val="single" w:sz="4" w:space="0" w:color="000000"/>
              <w:bottom w:val="single" w:sz="4" w:space="0" w:color="000000"/>
              <w:right w:val="single" w:sz="4" w:space="0" w:color="000000"/>
            </w:tcBorders>
            <w:hideMark/>
          </w:tcPr>
          <w:p w14:paraId="2AD8402B" w14:textId="77777777" w:rsidR="00181753" w:rsidRPr="000B2750" w:rsidRDefault="00181753" w:rsidP="000B2750">
            <w:pPr>
              <w:widowControl w:val="0"/>
              <w:spacing w:line="240" w:lineRule="auto"/>
              <w:jc w:val="both"/>
              <w:rPr>
                <w:rFonts w:ascii="Times New Roman" w:eastAsia="Times New Roman" w:hAnsi="Times New Roman" w:cs="Times New Roman"/>
                <w:color w:val="000000"/>
                <w:sz w:val="24"/>
                <w:szCs w:val="24"/>
              </w:rPr>
            </w:pPr>
            <w:proofErr w:type="spellStart"/>
            <w:r w:rsidRPr="000B2750">
              <w:rPr>
                <w:rFonts w:ascii="Times New Roman" w:eastAsia="Times New Roman" w:hAnsi="Times New Roman" w:cs="Times New Roman"/>
                <w:color w:val="000000"/>
                <w:sz w:val="24"/>
                <w:szCs w:val="24"/>
              </w:rPr>
              <w:t>повне</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найменування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45227ECC" w14:textId="77777777" w:rsidR="00181753" w:rsidRPr="000B2750" w:rsidRDefault="00181753" w:rsidP="000B2750">
            <w:pPr>
              <w:autoSpaceDE w:val="0"/>
              <w:autoSpaceDN w:val="0"/>
              <w:adjustRightInd w:val="0"/>
              <w:spacing w:line="240" w:lineRule="auto"/>
              <w:ind w:firstLine="284"/>
              <w:jc w:val="both"/>
              <w:rPr>
                <w:rFonts w:ascii="Times New Roman" w:eastAsia="Times New Roman" w:hAnsi="Times New Roman" w:cs="Times New Roman"/>
                <w:color w:val="000000"/>
                <w:sz w:val="24"/>
                <w:szCs w:val="24"/>
              </w:rPr>
            </w:pPr>
            <w:proofErr w:type="spellStart"/>
            <w:r w:rsidRPr="000B2750">
              <w:rPr>
                <w:rFonts w:ascii="Times New Roman" w:eastAsia="Times New Roman" w:hAnsi="Times New Roman" w:cs="Times New Roman"/>
                <w:color w:val="000000"/>
                <w:sz w:val="24"/>
                <w:szCs w:val="24"/>
              </w:rPr>
              <w:t>Сумська</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обласна</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прокуратура</w:t>
            </w:r>
            <w:proofErr w:type="spellEnd"/>
          </w:p>
        </w:tc>
      </w:tr>
      <w:tr w:rsidR="00181753" w:rsidRPr="000B2750" w14:paraId="31738E36" w14:textId="77777777" w:rsidTr="00A4543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D784300" w14:textId="77777777" w:rsidR="00181753" w:rsidRPr="000B2750" w:rsidRDefault="00181753" w:rsidP="000B2750">
            <w:pPr>
              <w:widowControl w:val="0"/>
              <w:spacing w:line="240" w:lineRule="auto"/>
              <w:rPr>
                <w:rFonts w:ascii="Times New Roman" w:eastAsia="Times New Roman" w:hAnsi="Times New Roman" w:cs="Times New Roman"/>
                <w:color w:val="000000"/>
                <w:sz w:val="24"/>
                <w:szCs w:val="24"/>
              </w:rPr>
            </w:pPr>
            <w:r w:rsidRPr="000B2750">
              <w:rPr>
                <w:rFonts w:ascii="Times New Roman" w:eastAsia="Times New Roman" w:hAnsi="Times New Roman" w:cs="Times New Roman"/>
                <w:color w:val="000000"/>
                <w:sz w:val="24"/>
                <w:szCs w:val="24"/>
              </w:rPr>
              <w:t>2.2</w:t>
            </w:r>
          </w:p>
        </w:tc>
        <w:tc>
          <w:tcPr>
            <w:tcW w:w="3389" w:type="dxa"/>
            <w:tcBorders>
              <w:top w:val="single" w:sz="4" w:space="0" w:color="000000"/>
              <w:left w:val="single" w:sz="4" w:space="0" w:color="000000"/>
              <w:bottom w:val="single" w:sz="4" w:space="0" w:color="000000"/>
              <w:right w:val="single" w:sz="4" w:space="0" w:color="000000"/>
            </w:tcBorders>
            <w:hideMark/>
          </w:tcPr>
          <w:p w14:paraId="79AF32A2" w14:textId="77777777" w:rsidR="00181753" w:rsidRPr="000B2750" w:rsidRDefault="00181753" w:rsidP="000B2750">
            <w:pPr>
              <w:widowControl w:val="0"/>
              <w:spacing w:line="240" w:lineRule="auto"/>
              <w:jc w:val="both"/>
              <w:rPr>
                <w:rFonts w:ascii="Times New Roman" w:eastAsia="Times New Roman" w:hAnsi="Times New Roman" w:cs="Times New Roman"/>
                <w:color w:val="000000"/>
                <w:sz w:val="24"/>
                <w:szCs w:val="24"/>
              </w:rPr>
            </w:pPr>
            <w:proofErr w:type="spellStart"/>
            <w:r w:rsidRPr="000B2750">
              <w:rPr>
                <w:rFonts w:ascii="Times New Roman" w:eastAsia="Times New Roman" w:hAnsi="Times New Roman" w:cs="Times New Roman"/>
                <w:color w:val="000000"/>
                <w:sz w:val="24"/>
                <w:szCs w:val="24"/>
              </w:rPr>
              <w:t>місцезнаходження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513676AC" w14:textId="77777777" w:rsidR="00181753" w:rsidRPr="000B2750" w:rsidRDefault="00181753" w:rsidP="000B2750">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0B2750">
              <w:rPr>
                <w:rFonts w:ascii="Times New Roman" w:eastAsia="Times New Roman" w:hAnsi="Times New Roman" w:cs="Times New Roman"/>
                <w:color w:val="000000"/>
                <w:sz w:val="24"/>
                <w:szCs w:val="24"/>
                <w:lang w:val="ru-RU"/>
              </w:rPr>
              <w:t>вул</w:t>
            </w:r>
            <w:proofErr w:type="spellEnd"/>
            <w:r w:rsidRPr="000B2750">
              <w:rPr>
                <w:rFonts w:ascii="Times New Roman" w:eastAsia="Times New Roman" w:hAnsi="Times New Roman" w:cs="Times New Roman"/>
                <w:color w:val="000000"/>
                <w:sz w:val="24"/>
                <w:szCs w:val="24"/>
                <w:lang w:val="ru-RU"/>
              </w:rPr>
              <w:t xml:space="preserve">. Герасима </w:t>
            </w:r>
            <w:proofErr w:type="spellStart"/>
            <w:r w:rsidRPr="000B2750">
              <w:rPr>
                <w:rFonts w:ascii="Times New Roman" w:eastAsia="Times New Roman" w:hAnsi="Times New Roman" w:cs="Times New Roman"/>
                <w:color w:val="000000"/>
                <w:sz w:val="24"/>
                <w:szCs w:val="24"/>
                <w:lang w:val="ru-RU"/>
              </w:rPr>
              <w:t>Кондратьєва</w:t>
            </w:r>
            <w:proofErr w:type="spellEnd"/>
            <w:r w:rsidRPr="000B2750">
              <w:rPr>
                <w:rFonts w:ascii="Times New Roman" w:eastAsia="Times New Roman" w:hAnsi="Times New Roman" w:cs="Times New Roman"/>
                <w:color w:val="000000"/>
                <w:sz w:val="24"/>
                <w:szCs w:val="24"/>
                <w:lang w:val="ru-RU"/>
              </w:rPr>
              <w:t xml:space="preserve">, буд. 33, м. </w:t>
            </w:r>
            <w:proofErr w:type="spellStart"/>
            <w:r w:rsidRPr="000B2750">
              <w:rPr>
                <w:rFonts w:ascii="Times New Roman" w:eastAsia="Times New Roman" w:hAnsi="Times New Roman" w:cs="Times New Roman"/>
                <w:color w:val="000000"/>
                <w:sz w:val="24"/>
                <w:szCs w:val="24"/>
                <w:lang w:val="ru-RU"/>
              </w:rPr>
              <w:t>Суми</w:t>
            </w:r>
            <w:proofErr w:type="spellEnd"/>
            <w:r w:rsidRPr="000B2750">
              <w:rPr>
                <w:rFonts w:ascii="Times New Roman" w:eastAsia="Times New Roman" w:hAnsi="Times New Roman" w:cs="Times New Roman"/>
                <w:color w:val="000000"/>
                <w:sz w:val="24"/>
                <w:szCs w:val="24"/>
                <w:lang w:val="ru-RU"/>
              </w:rPr>
              <w:t>, 40000.</w:t>
            </w:r>
          </w:p>
        </w:tc>
      </w:tr>
      <w:tr w:rsidR="00181753" w:rsidRPr="000B2750" w14:paraId="090BEF1A" w14:textId="77777777" w:rsidTr="00A4543F">
        <w:trPr>
          <w:trHeight w:val="2101"/>
          <w:jc w:val="center"/>
        </w:trPr>
        <w:tc>
          <w:tcPr>
            <w:tcW w:w="575" w:type="dxa"/>
            <w:tcBorders>
              <w:top w:val="single" w:sz="4" w:space="0" w:color="000000"/>
              <w:left w:val="single" w:sz="4" w:space="0" w:color="000000"/>
              <w:bottom w:val="single" w:sz="4" w:space="0" w:color="000000"/>
              <w:right w:val="single" w:sz="4" w:space="0" w:color="000000"/>
            </w:tcBorders>
            <w:hideMark/>
          </w:tcPr>
          <w:p w14:paraId="39236C68" w14:textId="77777777" w:rsidR="00181753" w:rsidRPr="000B2750" w:rsidRDefault="00181753" w:rsidP="000B2750">
            <w:pPr>
              <w:widowControl w:val="0"/>
              <w:spacing w:line="240" w:lineRule="auto"/>
              <w:rPr>
                <w:rFonts w:ascii="Times New Roman" w:eastAsia="Times New Roman" w:hAnsi="Times New Roman" w:cs="Times New Roman"/>
                <w:color w:val="000000"/>
                <w:sz w:val="24"/>
                <w:szCs w:val="24"/>
              </w:rPr>
            </w:pPr>
            <w:r w:rsidRPr="000B2750">
              <w:rPr>
                <w:rFonts w:ascii="Times New Roman" w:eastAsia="Times New Roman" w:hAnsi="Times New Roman" w:cs="Times New Roman"/>
                <w:color w:val="000000"/>
                <w:sz w:val="24"/>
                <w:szCs w:val="24"/>
              </w:rPr>
              <w:t>2.3</w:t>
            </w:r>
          </w:p>
        </w:tc>
        <w:tc>
          <w:tcPr>
            <w:tcW w:w="3389" w:type="dxa"/>
            <w:tcBorders>
              <w:top w:val="single" w:sz="4" w:space="0" w:color="000000"/>
              <w:left w:val="single" w:sz="4" w:space="0" w:color="000000"/>
              <w:bottom w:val="single" w:sz="4" w:space="0" w:color="000000"/>
              <w:right w:val="single" w:sz="4" w:space="0" w:color="000000"/>
            </w:tcBorders>
            <w:hideMark/>
          </w:tcPr>
          <w:p w14:paraId="1F02B3DD" w14:textId="77777777" w:rsidR="00181753" w:rsidRPr="000B2750" w:rsidRDefault="00181753" w:rsidP="000B2750">
            <w:pPr>
              <w:widowControl w:val="0"/>
              <w:spacing w:line="240" w:lineRule="auto"/>
              <w:jc w:val="both"/>
              <w:rPr>
                <w:rFonts w:ascii="Times New Roman" w:eastAsia="Times New Roman" w:hAnsi="Times New Roman" w:cs="Times New Roman"/>
                <w:color w:val="000000"/>
                <w:sz w:val="24"/>
                <w:szCs w:val="24"/>
              </w:rPr>
            </w:pPr>
            <w:proofErr w:type="spellStart"/>
            <w:r w:rsidRPr="000B2750">
              <w:rPr>
                <w:rFonts w:ascii="Times New Roman" w:eastAsia="Times New Roman" w:hAnsi="Times New Roman" w:cs="Times New Roman"/>
                <w:color w:val="000000"/>
                <w:sz w:val="24"/>
                <w:szCs w:val="24"/>
              </w:rPr>
              <w:t>прізвище</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ім’я</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та</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по</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батькові</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посада</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та</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електронна</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адреса</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однієї</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чи</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кількох</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посадових</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осіб</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замовника</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уповно-важених</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здійснювати</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зв’язок</w:t>
            </w:r>
            <w:proofErr w:type="spellEnd"/>
            <w:r w:rsidRPr="000B2750">
              <w:rPr>
                <w:rFonts w:ascii="Times New Roman" w:eastAsia="Times New Roman" w:hAnsi="Times New Roman" w:cs="Times New Roman"/>
                <w:color w:val="000000"/>
                <w:sz w:val="24"/>
                <w:szCs w:val="24"/>
              </w:rPr>
              <w:t xml:space="preserve"> з </w:t>
            </w:r>
            <w:proofErr w:type="spellStart"/>
            <w:r w:rsidRPr="000B2750">
              <w:rPr>
                <w:rFonts w:ascii="Times New Roman" w:eastAsia="Times New Roman" w:hAnsi="Times New Roman" w:cs="Times New Roman"/>
                <w:color w:val="000000"/>
                <w:sz w:val="24"/>
                <w:szCs w:val="24"/>
              </w:rPr>
              <w:t>учасниками</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45BAF635" w14:textId="77777777" w:rsidR="00181753" w:rsidRPr="000B2750" w:rsidRDefault="00181753" w:rsidP="000B2750">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r w:rsidRPr="000B2750">
              <w:rPr>
                <w:rFonts w:ascii="Times New Roman" w:eastAsia="Times New Roman" w:hAnsi="Times New Roman" w:cs="Times New Roman"/>
                <w:color w:val="000000"/>
                <w:sz w:val="24"/>
                <w:szCs w:val="24"/>
                <w:lang w:val="ru-RU"/>
              </w:rPr>
              <w:t xml:space="preserve">ПІБ: </w:t>
            </w:r>
            <w:proofErr w:type="spellStart"/>
            <w:r w:rsidRPr="000B2750">
              <w:rPr>
                <w:rFonts w:ascii="Times New Roman" w:eastAsia="Times New Roman" w:hAnsi="Times New Roman" w:cs="Times New Roman"/>
                <w:color w:val="000000"/>
                <w:sz w:val="24"/>
                <w:szCs w:val="24"/>
                <w:lang w:val="ru-RU"/>
              </w:rPr>
              <w:t>Іванов</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Сергій</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Васильович</w:t>
            </w:r>
            <w:proofErr w:type="spellEnd"/>
            <w:r w:rsidRPr="000B2750">
              <w:rPr>
                <w:rFonts w:ascii="Times New Roman" w:eastAsia="Times New Roman" w:hAnsi="Times New Roman" w:cs="Times New Roman"/>
                <w:color w:val="000000"/>
                <w:sz w:val="24"/>
                <w:szCs w:val="24"/>
                <w:lang w:val="ru-RU"/>
              </w:rPr>
              <w:t>;</w:t>
            </w:r>
          </w:p>
          <w:p w14:paraId="30842FB0" w14:textId="77777777" w:rsidR="00181753" w:rsidRPr="000B2750" w:rsidRDefault="00181753" w:rsidP="000B2750">
            <w:pPr>
              <w:widowControl w:val="0"/>
              <w:spacing w:line="240" w:lineRule="auto"/>
              <w:jc w:val="both"/>
              <w:rPr>
                <w:rFonts w:ascii="Times New Roman" w:eastAsia="Times New Roman" w:hAnsi="Times New Roman" w:cs="Times New Roman"/>
                <w:color w:val="000000"/>
                <w:sz w:val="24"/>
                <w:szCs w:val="24"/>
                <w:lang w:val="ru-RU"/>
              </w:rPr>
            </w:pPr>
            <w:r w:rsidRPr="000B2750">
              <w:rPr>
                <w:rFonts w:ascii="Times New Roman" w:eastAsia="Times New Roman" w:hAnsi="Times New Roman" w:cs="Times New Roman"/>
                <w:color w:val="000000"/>
                <w:sz w:val="24"/>
                <w:szCs w:val="24"/>
                <w:lang w:val="ru-RU"/>
              </w:rPr>
              <w:t xml:space="preserve">посада: </w:t>
            </w:r>
            <w:proofErr w:type="spellStart"/>
            <w:r w:rsidRPr="000B2750">
              <w:rPr>
                <w:rFonts w:ascii="Times New Roman" w:eastAsia="Times New Roman" w:hAnsi="Times New Roman" w:cs="Times New Roman"/>
                <w:color w:val="000000"/>
                <w:sz w:val="24"/>
                <w:szCs w:val="24"/>
                <w:lang w:val="ru-RU"/>
              </w:rPr>
              <w:t>головний</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спеціаліст</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відділу</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матеріально-технічного</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забезпечення</w:t>
            </w:r>
            <w:proofErr w:type="spellEnd"/>
            <w:r w:rsidRPr="000B2750">
              <w:rPr>
                <w:rFonts w:ascii="Times New Roman" w:eastAsia="Times New Roman" w:hAnsi="Times New Roman" w:cs="Times New Roman"/>
                <w:color w:val="000000"/>
                <w:sz w:val="24"/>
                <w:szCs w:val="24"/>
                <w:lang w:val="ru-RU"/>
              </w:rPr>
              <w:t xml:space="preserve"> та </w:t>
            </w:r>
            <w:proofErr w:type="spellStart"/>
            <w:r w:rsidRPr="000B2750">
              <w:rPr>
                <w:rFonts w:ascii="Times New Roman" w:eastAsia="Times New Roman" w:hAnsi="Times New Roman" w:cs="Times New Roman"/>
                <w:color w:val="000000"/>
                <w:sz w:val="24"/>
                <w:szCs w:val="24"/>
                <w:lang w:val="ru-RU"/>
              </w:rPr>
              <w:t>соціально-побутових</w:t>
            </w:r>
            <w:proofErr w:type="spellEnd"/>
            <w:r w:rsidRPr="000B2750">
              <w:rPr>
                <w:rFonts w:ascii="Times New Roman" w:eastAsia="Times New Roman" w:hAnsi="Times New Roman" w:cs="Times New Roman"/>
                <w:color w:val="000000"/>
                <w:sz w:val="24"/>
                <w:szCs w:val="24"/>
                <w:lang w:val="ru-RU"/>
              </w:rPr>
              <w:t xml:space="preserve"> потреб </w:t>
            </w:r>
            <w:proofErr w:type="spellStart"/>
            <w:r w:rsidRPr="000B2750">
              <w:rPr>
                <w:rFonts w:ascii="Times New Roman" w:eastAsia="Times New Roman" w:hAnsi="Times New Roman" w:cs="Times New Roman"/>
                <w:color w:val="000000"/>
                <w:sz w:val="24"/>
                <w:szCs w:val="24"/>
                <w:lang w:val="ru-RU"/>
              </w:rPr>
              <w:t>Сумської</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обласної</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прокуратури</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уповноважена</w:t>
            </w:r>
            <w:proofErr w:type="spellEnd"/>
            <w:r w:rsidRPr="000B2750">
              <w:rPr>
                <w:rFonts w:ascii="Times New Roman" w:eastAsia="Times New Roman" w:hAnsi="Times New Roman" w:cs="Times New Roman"/>
                <w:color w:val="000000"/>
                <w:sz w:val="24"/>
                <w:szCs w:val="24"/>
                <w:lang w:val="ru-RU"/>
              </w:rPr>
              <w:t xml:space="preserve"> особа.</w:t>
            </w:r>
          </w:p>
          <w:p w14:paraId="5A264402" w14:textId="77777777" w:rsidR="00181753" w:rsidRPr="000B2750" w:rsidRDefault="00181753" w:rsidP="000B2750">
            <w:pPr>
              <w:autoSpaceDE w:val="0"/>
              <w:autoSpaceDN w:val="0"/>
              <w:adjustRightInd w:val="0"/>
              <w:spacing w:line="240" w:lineRule="auto"/>
              <w:ind w:firstLine="284"/>
              <w:jc w:val="both"/>
              <w:rPr>
                <w:rFonts w:ascii="Times New Roman" w:eastAsia="Times New Roman" w:hAnsi="Times New Roman" w:cs="Times New Roman"/>
                <w:color w:val="44546A" w:themeColor="text2"/>
                <w:sz w:val="24"/>
                <w:szCs w:val="24"/>
                <w:lang w:val="ru-RU"/>
              </w:rPr>
            </w:pPr>
            <w:r w:rsidRPr="000B2750">
              <w:rPr>
                <w:rFonts w:ascii="Times New Roman" w:eastAsia="Times New Roman" w:hAnsi="Times New Roman" w:cs="Times New Roman"/>
                <w:color w:val="000000"/>
                <w:sz w:val="24"/>
                <w:szCs w:val="24"/>
                <w:lang w:val="ru-RU"/>
              </w:rPr>
              <w:t xml:space="preserve">Адреса: </w:t>
            </w:r>
            <w:proofErr w:type="spellStart"/>
            <w:r w:rsidRPr="000B2750">
              <w:rPr>
                <w:rFonts w:ascii="Times New Roman" w:eastAsia="Times New Roman" w:hAnsi="Times New Roman" w:cs="Times New Roman"/>
                <w:color w:val="000000"/>
                <w:sz w:val="24"/>
                <w:szCs w:val="24"/>
                <w:lang w:val="ru-RU"/>
              </w:rPr>
              <w:t>вул</w:t>
            </w:r>
            <w:proofErr w:type="spellEnd"/>
            <w:r w:rsidRPr="000B2750">
              <w:rPr>
                <w:rFonts w:ascii="Times New Roman" w:eastAsia="Times New Roman" w:hAnsi="Times New Roman" w:cs="Times New Roman"/>
                <w:color w:val="000000"/>
                <w:sz w:val="24"/>
                <w:szCs w:val="24"/>
                <w:lang w:val="ru-RU"/>
              </w:rPr>
              <w:t xml:space="preserve">. Герасима </w:t>
            </w:r>
            <w:proofErr w:type="spellStart"/>
            <w:r w:rsidRPr="000B2750">
              <w:rPr>
                <w:rFonts w:ascii="Times New Roman" w:eastAsia="Times New Roman" w:hAnsi="Times New Roman" w:cs="Times New Roman"/>
                <w:color w:val="000000"/>
                <w:sz w:val="24"/>
                <w:szCs w:val="24"/>
                <w:lang w:val="ru-RU"/>
              </w:rPr>
              <w:t>Кондратьєва</w:t>
            </w:r>
            <w:proofErr w:type="spellEnd"/>
            <w:r w:rsidRPr="000B2750">
              <w:rPr>
                <w:rFonts w:ascii="Times New Roman" w:eastAsia="Times New Roman" w:hAnsi="Times New Roman" w:cs="Times New Roman"/>
                <w:color w:val="000000"/>
                <w:sz w:val="24"/>
                <w:szCs w:val="24"/>
                <w:lang w:val="ru-RU"/>
              </w:rPr>
              <w:t xml:space="preserve">, буд. </w:t>
            </w:r>
            <w:proofErr w:type="gramStart"/>
            <w:r w:rsidRPr="000B2750">
              <w:rPr>
                <w:rFonts w:ascii="Times New Roman" w:eastAsia="Times New Roman" w:hAnsi="Times New Roman" w:cs="Times New Roman"/>
                <w:color w:val="000000"/>
                <w:sz w:val="24"/>
                <w:szCs w:val="24"/>
                <w:lang w:val="ru-RU"/>
              </w:rPr>
              <w:t xml:space="preserve">33,   </w:t>
            </w:r>
            <w:proofErr w:type="gramEnd"/>
            <w:r w:rsidRPr="000B2750">
              <w:rPr>
                <w:rFonts w:ascii="Times New Roman" w:eastAsia="Times New Roman" w:hAnsi="Times New Roman" w:cs="Times New Roman"/>
                <w:color w:val="000000"/>
                <w:sz w:val="24"/>
                <w:szCs w:val="24"/>
                <w:lang w:val="ru-RU"/>
              </w:rPr>
              <w:t xml:space="preserve">                           м. </w:t>
            </w:r>
            <w:proofErr w:type="spellStart"/>
            <w:r w:rsidRPr="000B2750">
              <w:rPr>
                <w:rFonts w:ascii="Times New Roman" w:eastAsia="Times New Roman" w:hAnsi="Times New Roman" w:cs="Times New Roman"/>
                <w:color w:val="000000"/>
                <w:sz w:val="24"/>
                <w:szCs w:val="24"/>
                <w:lang w:val="ru-RU"/>
              </w:rPr>
              <w:t>Суми</w:t>
            </w:r>
            <w:proofErr w:type="spellEnd"/>
            <w:r w:rsidRPr="000B2750">
              <w:rPr>
                <w:rFonts w:ascii="Times New Roman" w:eastAsia="Times New Roman" w:hAnsi="Times New Roman" w:cs="Times New Roman"/>
                <w:color w:val="000000"/>
                <w:sz w:val="24"/>
                <w:szCs w:val="24"/>
                <w:lang w:val="ru-RU"/>
              </w:rPr>
              <w:t xml:space="preserve">, 40000, тел. </w:t>
            </w:r>
            <w:r w:rsidRPr="000B2750">
              <w:rPr>
                <w:rFonts w:ascii="Times New Roman" w:eastAsia="Times New Roman" w:hAnsi="Times New Roman" w:cs="Times New Roman"/>
                <w:color w:val="000000"/>
                <w:sz w:val="24"/>
                <w:szCs w:val="24"/>
              </w:rPr>
              <w:t xml:space="preserve">+380664590187, </w:t>
            </w:r>
            <w:proofErr w:type="spellStart"/>
            <w:r w:rsidRPr="000B2750">
              <w:rPr>
                <w:rFonts w:ascii="Times New Roman" w:eastAsia="Times New Roman" w:hAnsi="Times New Roman" w:cs="Times New Roman"/>
                <w:color w:val="000000"/>
                <w:sz w:val="24"/>
                <w:szCs w:val="24"/>
              </w:rPr>
              <w:t>електронна</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пошта</w:t>
            </w:r>
            <w:proofErr w:type="spellEnd"/>
            <w:r w:rsidRPr="000B2750">
              <w:rPr>
                <w:rFonts w:ascii="Times New Roman" w:eastAsia="Times New Roman" w:hAnsi="Times New Roman" w:cs="Times New Roman"/>
                <w:color w:val="000000"/>
                <w:sz w:val="24"/>
                <w:szCs w:val="24"/>
              </w:rPr>
              <w:t>: sergey_ms31@ukr.net</w:t>
            </w:r>
          </w:p>
        </w:tc>
      </w:tr>
      <w:tr w:rsidR="00181753" w:rsidRPr="000B2750" w14:paraId="12B8992F" w14:textId="77777777" w:rsidTr="00A4543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9E05AEA" w14:textId="77777777" w:rsidR="00181753" w:rsidRPr="000B2750" w:rsidRDefault="00181753" w:rsidP="000B2750">
            <w:pPr>
              <w:widowControl w:val="0"/>
              <w:spacing w:line="240" w:lineRule="auto"/>
              <w:rPr>
                <w:rFonts w:ascii="Times New Roman" w:eastAsia="Times New Roman" w:hAnsi="Times New Roman" w:cs="Times New Roman"/>
                <w:color w:val="000000"/>
                <w:sz w:val="24"/>
                <w:szCs w:val="24"/>
                <w:lang w:val="uk-UA"/>
              </w:rPr>
            </w:pPr>
            <w:r w:rsidRPr="000B2750">
              <w:rPr>
                <w:rFonts w:ascii="Times New Roman" w:eastAsia="Times New Roman" w:hAnsi="Times New Roman" w:cs="Times New Roman"/>
                <w:b/>
                <w:color w:val="000000"/>
                <w:sz w:val="24"/>
                <w:szCs w:val="24"/>
              </w:rPr>
              <w:t>3</w:t>
            </w:r>
          </w:p>
        </w:tc>
        <w:tc>
          <w:tcPr>
            <w:tcW w:w="3389" w:type="dxa"/>
            <w:tcBorders>
              <w:top w:val="single" w:sz="4" w:space="0" w:color="000000"/>
              <w:left w:val="single" w:sz="4" w:space="0" w:color="000000"/>
              <w:bottom w:val="single" w:sz="4" w:space="0" w:color="000000"/>
              <w:right w:val="single" w:sz="4" w:space="0" w:color="000000"/>
            </w:tcBorders>
            <w:hideMark/>
          </w:tcPr>
          <w:p w14:paraId="1F0C8BC4" w14:textId="77777777" w:rsidR="00181753" w:rsidRPr="000B2750" w:rsidRDefault="00181753" w:rsidP="000B2750">
            <w:pPr>
              <w:widowControl w:val="0"/>
              <w:spacing w:line="240" w:lineRule="auto"/>
              <w:jc w:val="both"/>
              <w:rPr>
                <w:rFonts w:ascii="Times New Roman" w:eastAsia="Times New Roman" w:hAnsi="Times New Roman" w:cs="Times New Roman"/>
                <w:color w:val="000000"/>
                <w:sz w:val="24"/>
                <w:szCs w:val="24"/>
              </w:rPr>
            </w:pPr>
            <w:proofErr w:type="spellStart"/>
            <w:r w:rsidRPr="000B2750">
              <w:rPr>
                <w:rFonts w:ascii="Times New Roman" w:eastAsia="Times New Roman" w:hAnsi="Times New Roman" w:cs="Times New Roman"/>
                <w:b/>
                <w:color w:val="000000"/>
                <w:sz w:val="24"/>
                <w:szCs w:val="24"/>
              </w:rPr>
              <w:t>Процедура</w:t>
            </w:r>
            <w:proofErr w:type="spellEnd"/>
            <w:r w:rsidRPr="000B2750">
              <w:rPr>
                <w:rFonts w:ascii="Times New Roman" w:eastAsia="Times New Roman" w:hAnsi="Times New Roman" w:cs="Times New Roman"/>
                <w:b/>
                <w:color w:val="000000"/>
                <w:sz w:val="24"/>
                <w:szCs w:val="24"/>
              </w:rPr>
              <w:t xml:space="preserve"> </w:t>
            </w:r>
            <w:proofErr w:type="spellStart"/>
            <w:r w:rsidRPr="000B2750">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3F5A9FFE" w14:textId="77777777" w:rsidR="00181753" w:rsidRPr="000B2750" w:rsidRDefault="00181753" w:rsidP="000B2750">
            <w:pPr>
              <w:autoSpaceDE w:val="0"/>
              <w:autoSpaceDN w:val="0"/>
              <w:adjustRightInd w:val="0"/>
              <w:spacing w:line="240" w:lineRule="auto"/>
              <w:ind w:firstLine="284"/>
              <w:jc w:val="both"/>
              <w:rPr>
                <w:rFonts w:ascii="Times New Roman" w:eastAsia="Times New Roman" w:hAnsi="Times New Roman" w:cs="Times New Roman"/>
                <w:color w:val="000000"/>
                <w:sz w:val="24"/>
                <w:szCs w:val="24"/>
              </w:rPr>
            </w:pPr>
            <w:proofErr w:type="spellStart"/>
            <w:r w:rsidRPr="000B2750">
              <w:rPr>
                <w:rFonts w:ascii="Times New Roman" w:eastAsia="Times New Roman" w:hAnsi="Times New Roman" w:cs="Times New Roman"/>
                <w:color w:val="000000"/>
                <w:sz w:val="24"/>
                <w:szCs w:val="24"/>
              </w:rPr>
              <w:t>Відкриті</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торги</w:t>
            </w:r>
            <w:proofErr w:type="spellEnd"/>
            <w:r w:rsidRPr="000B2750">
              <w:rPr>
                <w:rFonts w:ascii="Times New Roman" w:eastAsia="Times New Roman" w:hAnsi="Times New Roman" w:cs="Times New Roman"/>
                <w:color w:val="000000"/>
                <w:sz w:val="24"/>
                <w:szCs w:val="24"/>
              </w:rPr>
              <w:t xml:space="preserve"> (з </w:t>
            </w:r>
            <w:proofErr w:type="spellStart"/>
            <w:r w:rsidRPr="000B2750">
              <w:rPr>
                <w:rFonts w:ascii="Times New Roman" w:eastAsia="Times New Roman" w:hAnsi="Times New Roman" w:cs="Times New Roman"/>
                <w:color w:val="000000"/>
                <w:sz w:val="24"/>
                <w:szCs w:val="24"/>
              </w:rPr>
              <w:t>особливостями</w:t>
            </w:r>
            <w:proofErr w:type="spellEnd"/>
            <w:r w:rsidRPr="000B2750">
              <w:rPr>
                <w:rFonts w:ascii="Times New Roman" w:eastAsia="Times New Roman" w:hAnsi="Times New Roman" w:cs="Times New Roman"/>
                <w:color w:val="000000"/>
                <w:sz w:val="24"/>
                <w:szCs w:val="24"/>
              </w:rPr>
              <w:t>)</w:t>
            </w:r>
          </w:p>
        </w:tc>
      </w:tr>
      <w:tr w:rsidR="00181753" w:rsidRPr="000B2750" w14:paraId="3DC08639" w14:textId="77777777" w:rsidTr="00A4543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ED9659B" w14:textId="77777777" w:rsidR="00181753" w:rsidRPr="000B2750" w:rsidRDefault="00181753" w:rsidP="000B2750">
            <w:pPr>
              <w:widowControl w:val="0"/>
              <w:spacing w:line="240" w:lineRule="auto"/>
              <w:rPr>
                <w:rFonts w:ascii="Times New Roman" w:eastAsia="Times New Roman" w:hAnsi="Times New Roman" w:cs="Times New Roman"/>
                <w:color w:val="000000"/>
                <w:sz w:val="24"/>
                <w:szCs w:val="24"/>
              </w:rPr>
            </w:pPr>
            <w:r w:rsidRPr="000B2750">
              <w:rPr>
                <w:rFonts w:ascii="Times New Roman" w:eastAsia="Times New Roman" w:hAnsi="Times New Roman" w:cs="Times New Roman"/>
                <w:b/>
                <w:color w:val="000000"/>
                <w:sz w:val="24"/>
                <w:szCs w:val="24"/>
              </w:rPr>
              <w:t>4</w:t>
            </w:r>
          </w:p>
        </w:tc>
        <w:tc>
          <w:tcPr>
            <w:tcW w:w="3389" w:type="dxa"/>
            <w:tcBorders>
              <w:top w:val="single" w:sz="4" w:space="0" w:color="000000"/>
              <w:left w:val="single" w:sz="4" w:space="0" w:color="000000"/>
              <w:bottom w:val="single" w:sz="4" w:space="0" w:color="000000"/>
              <w:right w:val="single" w:sz="4" w:space="0" w:color="000000"/>
            </w:tcBorders>
            <w:hideMark/>
          </w:tcPr>
          <w:p w14:paraId="051BDABB" w14:textId="77777777" w:rsidR="00181753" w:rsidRPr="000B2750" w:rsidRDefault="00181753" w:rsidP="000B2750">
            <w:pPr>
              <w:widowControl w:val="0"/>
              <w:spacing w:line="240" w:lineRule="auto"/>
              <w:jc w:val="both"/>
              <w:rPr>
                <w:rFonts w:ascii="Times New Roman" w:eastAsia="Times New Roman" w:hAnsi="Times New Roman" w:cs="Times New Roman"/>
                <w:color w:val="000000"/>
                <w:sz w:val="24"/>
                <w:szCs w:val="24"/>
              </w:rPr>
            </w:pPr>
            <w:proofErr w:type="spellStart"/>
            <w:r w:rsidRPr="000B2750">
              <w:rPr>
                <w:rFonts w:ascii="Times New Roman" w:eastAsia="Times New Roman" w:hAnsi="Times New Roman" w:cs="Times New Roman"/>
                <w:b/>
                <w:color w:val="000000"/>
                <w:sz w:val="24"/>
                <w:szCs w:val="24"/>
              </w:rPr>
              <w:t>Інформація</w:t>
            </w:r>
            <w:proofErr w:type="spellEnd"/>
            <w:r w:rsidRPr="000B2750">
              <w:rPr>
                <w:rFonts w:ascii="Times New Roman" w:eastAsia="Times New Roman" w:hAnsi="Times New Roman" w:cs="Times New Roman"/>
                <w:b/>
                <w:color w:val="000000"/>
                <w:sz w:val="24"/>
                <w:szCs w:val="24"/>
              </w:rPr>
              <w:t xml:space="preserve"> </w:t>
            </w:r>
            <w:proofErr w:type="spellStart"/>
            <w:r w:rsidRPr="000B2750">
              <w:rPr>
                <w:rFonts w:ascii="Times New Roman" w:eastAsia="Times New Roman" w:hAnsi="Times New Roman" w:cs="Times New Roman"/>
                <w:b/>
                <w:color w:val="000000"/>
                <w:sz w:val="24"/>
                <w:szCs w:val="24"/>
              </w:rPr>
              <w:t>про</w:t>
            </w:r>
            <w:proofErr w:type="spellEnd"/>
            <w:r w:rsidRPr="000B2750">
              <w:rPr>
                <w:rFonts w:ascii="Times New Roman" w:eastAsia="Times New Roman" w:hAnsi="Times New Roman" w:cs="Times New Roman"/>
                <w:b/>
                <w:color w:val="000000"/>
                <w:sz w:val="24"/>
                <w:szCs w:val="24"/>
              </w:rPr>
              <w:t xml:space="preserve"> </w:t>
            </w:r>
            <w:proofErr w:type="spellStart"/>
            <w:r w:rsidRPr="000B2750">
              <w:rPr>
                <w:rFonts w:ascii="Times New Roman" w:eastAsia="Times New Roman" w:hAnsi="Times New Roman" w:cs="Times New Roman"/>
                <w:b/>
                <w:color w:val="000000"/>
                <w:sz w:val="24"/>
                <w:szCs w:val="24"/>
              </w:rPr>
              <w:t>предмет</w:t>
            </w:r>
            <w:proofErr w:type="spellEnd"/>
            <w:r w:rsidRPr="000B2750">
              <w:rPr>
                <w:rFonts w:ascii="Times New Roman" w:eastAsia="Times New Roman" w:hAnsi="Times New Roman" w:cs="Times New Roman"/>
                <w:b/>
                <w:color w:val="000000"/>
                <w:sz w:val="24"/>
                <w:szCs w:val="24"/>
              </w:rPr>
              <w:t xml:space="preserve"> </w:t>
            </w:r>
            <w:proofErr w:type="spellStart"/>
            <w:r w:rsidRPr="000B2750">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18A2EF3C" w14:textId="77777777" w:rsidR="00181753" w:rsidRPr="000B2750" w:rsidRDefault="00181753" w:rsidP="000B2750">
            <w:pPr>
              <w:widowControl w:val="0"/>
              <w:spacing w:line="240" w:lineRule="auto"/>
              <w:jc w:val="both"/>
              <w:rPr>
                <w:rFonts w:ascii="Times New Roman" w:eastAsia="Times New Roman" w:hAnsi="Times New Roman" w:cs="Times New Roman"/>
                <w:color w:val="000000"/>
                <w:sz w:val="24"/>
                <w:szCs w:val="24"/>
              </w:rPr>
            </w:pPr>
          </w:p>
        </w:tc>
      </w:tr>
      <w:tr w:rsidR="00181753" w:rsidRPr="000B2750" w14:paraId="67CE5570" w14:textId="77777777" w:rsidTr="00A4543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DE9FFBE" w14:textId="77777777" w:rsidR="00181753" w:rsidRPr="000B2750" w:rsidRDefault="00181753" w:rsidP="000B2750">
            <w:pPr>
              <w:widowControl w:val="0"/>
              <w:spacing w:line="240" w:lineRule="auto"/>
              <w:rPr>
                <w:rFonts w:ascii="Times New Roman" w:eastAsia="Times New Roman" w:hAnsi="Times New Roman" w:cs="Times New Roman"/>
                <w:color w:val="000000"/>
                <w:sz w:val="24"/>
                <w:szCs w:val="24"/>
              </w:rPr>
            </w:pPr>
            <w:r w:rsidRPr="000B2750">
              <w:rPr>
                <w:rFonts w:ascii="Times New Roman" w:eastAsia="Times New Roman" w:hAnsi="Times New Roman" w:cs="Times New Roman"/>
                <w:color w:val="000000"/>
                <w:sz w:val="24"/>
                <w:szCs w:val="24"/>
              </w:rPr>
              <w:t>4.1</w:t>
            </w:r>
          </w:p>
        </w:tc>
        <w:tc>
          <w:tcPr>
            <w:tcW w:w="3389" w:type="dxa"/>
            <w:tcBorders>
              <w:top w:val="single" w:sz="4" w:space="0" w:color="000000"/>
              <w:left w:val="single" w:sz="4" w:space="0" w:color="000000"/>
              <w:bottom w:val="single" w:sz="4" w:space="0" w:color="000000"/>
              <w:right w:val="single" w:sz="4" w:space="0" w:color="000000"/>
            </w:tcBorders>
            <w:hideMark/>
          </w:tcPr>
          <w:p w14:paraId="3504D6FE" w14:textId="77777777" w:rsidR="00181753" w:rsidRPr="000B2750" w:rsidRDefault="00181753" w:rsidP="000B2750">
            <w:pPr>
              <w:widowControl w:val="0"/>
              <w:spacing w:line="240" w:lineRule="auto"/>
              <w:jc w:val="both"/>
              <w:rPr>
                <w:rFonts w:ascii="Times New Roman" w:eastAsia="Times New Roman" w:hAnsi="Times New Roman" w:cs="Times New Roman"/>
                <w:color w:val="000000"/>
                <w:sz w:val="24"/>
                <w:szCs w:val="24"/>
              </w:rPr>
            </w:pPr>
            <w:proofErr w:type="spellStart"/>
            <w:r w:rsidRPr="000B2750">
              <w:rPr>
                <w:rFonts w:ascii="Times New Roman" w:eastAsia="Times New Roman" w:hAnsi="Times New Roman" w:cs="Times New Roman"/>
                <w:color w:val="000000"/>
                <w:sz w:val="24"/>
                <w:szCs w:val="24"/>
              </w:rPr>
              <w:t>назва</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предмета</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15B8A63E" w14:textId="77777777" w:rsidR="00181753" w:rsidRPr="000B2750" w:rsidRDefault="00181753" w:rsidP="000B2750">
            <w:pPr>
              <w:spacing w:line="240" w:lineRule="auto"/>
              <w:jc w:val="center"/>
              <w:rPr>
                <w:rFonts w:ascii="Times New Roman" w:eastAsia="Times New Roman" w:hAnsi="Times New Roman" w:cs="Times New Roman"/>
                <w:b/>
                <w:sz w:val="24"/>
                <w:szCs w:val="24"/>
                <w:lang w:val="ru-RU"/>
              </w:rPr>
            </w:pPr>
            <w:bookmarkStart w:id="0" w:name="_Hlk172812910"/>
            <w:r w:rsidRPr="000B2750">
              <w:rPr>
                <w:rFonts w:ascii="Times New Roman" w:eastAsia="Times New Roman" w:hAnsi="Times New Roman" w:cs="Times New Roman"/>
                <w:b/>
                <w:sz w:val="24"/>
                <w:szCs w:val="24"/>
                <w:lang w:val="ru-RU"/>
              </w:rPr>
              <w:t xml:space="preserve">«Бензин </w:t>
            </w:r>
            <w:proofErr w:type="spellStart"/>
            <w:r w:rsidRPr="000B2750">
              <w:rPr>
                <w:rFonts w:ascii="Times New Roman" w:eastAsia="Times New Roman" w:hAnsi="Times New Roman" w:cs="Times New Roman"/>
                <w:b/>
                <w:sz w:val="24"/>
                <w:szCs w:val="24"/>
                <w:lang w:val="ru-RU"/>
              </w:rPr>
              <w:t>автомобільний</w:t>
            </w:r>
            <w:proofErr w:type="spellEnd"/>
            <w:r w:rsidRPr="000B2750">
              <w:rPr>
                <w:rFonts w:ascii="Times New Roman" w:eastAsia="Times New Roman" w:hAnsi="Times New Roman" w:cs="Times New Roman"/>
                <w:b/>
                <w:sz w:val="24"/>
                <w:szCs w:val="24"/>
                <w:lang w:val="ru-RU"/>
              </w:rPr>
              <w:t xml:space="preserve"> А-95 в талонах (скретч-картах) та </w:t>
            </w:r>
            <w:proofErr w:type="spellStart"/>
            <w:r w:rsidRPr="000B2750">
              <w:rPr>
                <w:rFonts w:ascii="Times New Roman" w:eastAsia="Times New Roman" w:hAnsi="Times New Roman" w:cs="Times New Roman"/>
                <w:b/>
                <w:sz w:val="24"/>
                <w:szCs w:val="24"/>
                <w:lang w:val="ru-RU"/>
              </w:rPr>
              <w:t>дизельне</w:t>
            </w:r>
            <w:proofErr w:type="spellEnd"/>
            <w:r w:rsidRPr="000B2750">
              <w:rPr>
                <w:rFonts w:ascii="Times New Roman" w:eastAsia="Times New Roman" w:hAnsi="Times New Roman" w:cs="Times New Roman"/>
                <w:b/>
                <w:sz w:val="24"/>
                <w:szCs w:val="24"/>
                <w:lang w:val="ru-RU"/>
              </w:rPr>
              <w:t xml:space="preserve"> </w:t>
            </w:r>
            <w:proofErr w:type="spellStart"/>
            <w:r w:rsidRPr="000B2750">
              <w:rPr>
                <w:rFonts w:ascii="Times New Roman" w:eastAsia="Times New Roman" w:hAnsi="Times New Roman" w:cs="Times New Roman"/>
                <w:b/>
                <w:sz w:val="24"/>
                <w:szCs w:val="24"/>
                <w:lang w:val="ru-RU"/>
              </w:rPr>
              <w:t>пальне</w:t>
            </w:r>
            <w:proofErr w:type="spellEnd"/>
            <w:r w:rsidRPr="000B2750">
              <w:rPr>
                <w:rFonts w:ascii="Times New Roman" w:eastAsia="Times New Roman" w:hAnsi="Times New Roman" w:cs="Times New Roman"/>
                <w:b/>
                <w:sz w:val="24"/>
                <w:szCs w:val="24"/>
                <w:lang w:val="ru-RU"/>
              </w:rPr>
              <w:t xml:space="preserve"> в талонах (скретч-картах)» (ДК 021:2015-09130000-9 Нафта і </w:t>
            </w:r>
            <w:proofErr w:type="spellStart"/>
            <w:r w:rsidRPr="000B2750">
              <w:rPr>
                <w:rFonts w:ascii="Times New Roman" w:eastAsia="Times New Roman" w:hAnsi="Times New Roman" w:cs="Times New Roman"/>
                <w:b/>
                <w:sz w:val="24"/>
                <w:szCs w:val="24"/>
                <w:lang w:val="ru-RU"/>
              </w:rPr>
              <w:t>дистиляти</w:t>
            </w:r>
            <w:proofErr w:type="spellEnd"/>
            <w:r w:rsidRPr="000B2750">
              <w:rPr>
                <w:rFonts w:ascii="Times New Roman" w:eastAsia="Times New Roman" w:hAnsi="Times New Roman" w:cs="Times New Roman"/>
                <w:b/>
                <w:sz w:val="24"/>
                <w:szCs w:val="24"/>
                <w:lang w:val="ru-RU"/>
              </w:rPr>
              <w:t>)</w:t>
            </w:r>
            <w:bookmarkEnd w:id="0"/>
          </w:p>
        </w:tc>
      </w:tr>
      <w:tr w:rsidR="00181753" w:rsidRPr="000B2750" w14:paraId="23813B10" w14:textId="77777777" w:rsidTr="00A4543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1B09D60" w14:textId="77777777" w:rsidR="00181753" w:rsidRPr="000B2750" w:rsidRDefault="00181753" w:rsidP="000B2750">
            <w:pPr>
              <w:widowControl w:val="0"/>
              <w:spacing w:line="240" w:lineRule="auto"/>
              <w:rPr>
                <w:rFonts w:ascii="Times New Roman" w:eastAsia="Times New Roman" w:hAnsi="Times New Roman" w:cs="Times New Roman"/>
                <w:color w:val="000000"/>
                <w:sz w:val="24"/>
                <w:szCs w:val="24"/>
                <w:lang w:val="uk-UA"/>
              </w:rPr>
            </w:pPr>
            <w:r w:rsidRPr="000B2750">
              <w:rPr>
                <w:rFonts w:ascii="Times New Roman" w:eastAsia="Times New Roman" w:hAnsi="Times New Roman" w:cs="Times New Roman"/>
                <w:color w:val="000000"/>
                <w:sz w:val="24"/>
                <w:szCs w:val="24"/>
              </w:rPr>
              <w:t>4.2</w:t>
            </w:r>
          </w:p>
        </w:tc>
        <w:tc>
          <w:tcPr>
            <w:tcW w:w="3389" w:type="dxa"/>
            <w:tcBorders>
              <w:top w:val="single" w:sz="4" w:space="0" w:color="000000"/>
              <w:left w:val="single" w:sz="4" w:space="0" w:color="000000"/>
              <w:bottom w:val="single" w:sz="4" w:space="0" w:color="000000"/>
              <w:right w:val="single" w:sz="4" w:space="0" w:color="000000"/>
            </w:tcBorders>
            <w:hideMark/>
          </w:tcPr>
          <w:p w14:paraId="1F92571A" w14:textId="77777777" w:rsidR="00181753" w:rsidRPr="000B2750" w:rsidRDefault="00181753" w:rsidP="000B2750">
            <w:pPr>
              <w:widowControl w:val="0"/>
              <w:spacing w:line="240" w:lineRule="auto"/>
              <w:rPr>
                <w:rFonts w:ascii="Times New Roman" w:eastAsia="Times New Roman" w:hAnsi="Times New Roman" w:cs="Times New Roman"/>
                <w:color w:val="000000"/>
                <w:sz w:val="24"/>
                <w:szCs w:val="24"/>
                <w:lang w:val="ru-RU"/>
              </w:rPr>
            </w:pPr>
            <w:proofErr w:type="spellStart"/>
            <w:r w:rsidRPr="000B2750">
              <w:rPr>
                <w:rFonts w:ascii="Times New Roman" w:eastAsia="Times New Roman" w:hAnsi="Times New Roman" w:cs="Times New Roman"/>
                <w:color w:val="000000"/>
                <w:sz w:val="24"/>
                <w:szCs w:val="24"/>
                <w:lang w:val="ru-RU"/>
              </w:rPr>
              <w:t>опис</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окремої</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частини</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або</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частин</w:t>
            </w:r>
            <w:proofErr w:type="spellEnd"/>
            <w:r w:rsidRPr="000B2750">
              <w:rPr>
                <w:rFonts w:ascii="Times New Roman" w:eastAsia="Times New Roman" w:hAnsi="Times New Roman" w:cs="Times New Roman"/>
                <w:color w:val="000000"/>
                <w:sz w:val="24"/>
                <w:szCs w:val="24"/>
                <w:lang w:val="ru-RU"/>
              </w:rPr>
              <w:t xml:space="preserve"> предмета </w:t>
            </w:r>
            <w:proofErr w:type="spellStart"/>
            <w:r w:rsidRPr="000B2750">
              <w:rPr>
                <w:rFonts w:ascii="Times New Roman" w:eastAsia="Times New Roman" w:hAnsi="Times New Roman" w:cs="Times New Roman"/>
                <w:color w:val="000000"/>
                <w:sz w:val="24"/>
                <w:szCs w:val="24"/>
                <w:lang w:val="ru-RU"/>
              </w:rPr>
              <w:t>закупівлі</w:t>
            </w:r>
            <w:proofErr w:type="spellEnd"/>
            <w:r w:rsidRPr="000B2750">
              <w:rPr>
                <w:rFonts w:ascii="Times New Roman" w:eastAsia="Times New Roman" w:hAnsi="Times New Roman" w:cs="Times New Roman"/>
                <w:color w:val="000000"/>
                <w:sz w:val="24"/>
                <w:szCs w:val="24"/>
                <w:lang w:val="ru-RU"/>
              </w:rPr>
              <w:t xml:space="preserve"> (лота), </w:t>
            </w:r>
            <w:proofErr w:type="spellStart"/>
            <w:r w:rsidRPr="000B2750">
              <w:rPr>
                <w:rFonts w:ascii="Times New Roman" w:eastAsia="Times New Roman" w:hAnsi="Times New Roman" w:cs="Times New Roman"/>
                <w:color w:val="000000"/>
                <w:sz w:val="24"/>
                <w:szCs w:val="24"/>
                <w:lang w:val="ru-RU"/>
              </w:rPr>
              <w:t>щодо</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яких</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можуть</w:t>
            </w:r>
            <w:proofErr w:type="spellEnd"/>
            <w:r w:rsidRPr="000B2750">
              <w:rPr>
                <w:rFonts w:ascii="Times New Roman" w:eastAsia="Times New Roman" w:hAnsi="Times New Roman" w:cs="Times New Roman"/>
                <w:color w:val="000000"/>
                <w:sz w:val="24"/>
                <w:szCs w:val="24"/>
                <w:lang w:val="ru-RU"/>
              </w:rPr>
              <w:t xml:space="preserve"> бути </w:t>
            </w:r>
            <w:proofErr w:type="spellStart"/>
            <w:r w:rsidRPr="000B2750">
              <w:rPr>
                <w:rFonts w:ascii="Times New Roman" w:eastAsia="Times New Roman" w:hAnsi="Times New Roman" w:cs="Times New Roman"/>
                <w:color w:val="000000"/>
                <w:sz w:val="24"/>
                <w:szCs w:val="24"/>
                <w:lang w:val="ru-RU"/>
              </w:rPr>
              <w:t>подані</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тендерні</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пропозиції</w:t>
            </w:r>
            <w:proofErr w:type="spellEnd"/>
            <w:r w:rsidRPr="000B2750">
              <w:rPr>
                <w:rFonts w:ascii="Times New Roman" w:eastAsia="Times New Roman" w:hAnsi="Times New Roman" w:cs="Times New Roman"/>
                <w:color w:val="000000"/>
                <w:sz w:val="24"/>
                <w:szCs w:val="24"/>
                <w:lang w:val="ru-RU"/>
              </w:rPr>
              <w:t xml:space="preserve"> </w:t>
            </w:r>
          </w:p>
        </w:tc>
        <w:tc>
          <w:tcPr>
            <w:tcW w:w="5951" w:type="dxa"/>
            <w:tcBorders>
              <w:top w:val="single" w:sz="4" w:space="0" w:color="000000"/>
              <w:left w:val="single" w:sz="4" w:space="0" w:color="000000"/>
              <w:bottom w:val="single" w:sz="4" w:space="0" w:color="000000"/>
              <w:right w:val="single" w:sz="4" w:space="0" w:color="000000"/>
            </w:tcBorders>
            <w:hideMark/>
          </w:tcPr>
          <w:p w14:paraId="4C243139" w14:textId="77777777" w:rsidR="00181753" w:rsidRPr="000B2750" w:rsidRDefault="00181753" w:rsidP="000B2750">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0B2750">
              <w:rPr>
                <w:rFonts w:ascii="Times New Roman" w:hAnsi="Times New Roman" w:cs="Times New Roman"/>
                <w:color w:val="000000"/>
                <w:sz w:val="24"/>
                <w:szCs w:val="24"/>
                <w:lang w:val="ru-RU"/>
              </w:rPr>
              <w:t>Закупівля</w:t>
            </w:r>
            <w:proofErr w:type="spellEnd"/>
            <w:r w:rsidRPr="000B2750">
              <w:rPr>
                <w:rFonts w:ascii="Times New Roman" w:hAnsi="Times New Roman" w:cs="Times New Roman"/>
                <w:color w:val="000000"/>
                <w:sz w:val="24"/>
                <w:szCs w:val="24"/>
                <w:lang w:val="ru-RU"/>
              </w:rPr>
              <w:t xml:space="preserve"> </w:t>
            </w:r>
            <w:proofErr w:type="spellStart"/>
            <w:r w:rsidRPr="000B2750">
              <w:rPr>
                <w:rFonts w:ascii="Times New Roman" w:hAnsi="Times New Roman" w:cs="Times New Roman"/>
                <w:color w:val="000000"/>
                <w:sz w:val="24"/>
                <w:szCs w:val="24"/>
                <w:lang w:val="ru-RU"/>
              </w:rPr>
              <w:t>здійснюється</w:t>
            </w:r>
            <w:proofErr w:type="spellEnd"/>
            <w:r w:rsidRPr="000B2750">
              <w:rPr>
                <w:rFonts w:ascii="Times New Roman" w:hAnsi="Times New Roman" w:cs="Times New Roman"/>
                <w:color w:val="000000"/>
                <w:sz w:val="24"/>
                <w:szCs w:val="24"/>
                <w:lang w:val="ru-RU"/>
              </w:rPr>
              <w:t xml:space="preserve"> </w:t>
            </w:r>
            <w:proofErr w:type="spellStart"/>
            <w:r w:rsidRPr="000B2750">
              <w:rPr>
                <w:rFonts w:ascii="Times New Roman" w:hAnsi="Times New Roman" w:cs="Times New Roman"/>
                <w:color w:val="000000"/>
                <w:sz w:val="24"/>
                <w:szCs w:val="24"/>
                <w:lang w:val="ru-RU"/>
              </w:rPr>
              <w:t>щодо</w:t>
            </w:r>
            <w:proofErr w:type="spellEnd"/>
            <w:r w:rsidRPr="000B2750">
              <w:rPr>
                <w:rFonts w:ascii="Times New Roman" w:hAnsi="Times New Roman" w:cs="Times New Roman"/>
                <w:color w:val="000000"/>
                <w:sz w:val="24"/>
                <w:szCs w:val="24"/>
                <w:lang w:val="ru-RU"/>
              </w:rPr>
              <w:t xml:space="preserve"> предмета </w:t>
            </w:r>
            <w:proofErr w:type="spellStart"/>
            <w:r w:rsidRPr="000B2750">
              <w:rPr>
                <w:rFonts w:ascii="Times New Roman" w:hAnsi="Times New Roman" w:cs="Times New Roman"/>
                <w:color w:val="000000"/>
                <w:sz w:val="24"/>
                <w:szCs w:val="24"/>
                <w:lang w:val="ru-RU"/>
              </w:rPr>
              <w:t>закупівлі</w:t>
            </w:r>
            <w:proofErr w:type="spellEnd"/>
            <w:r w:rsidRPr="000B2750">
              <w:rPr>
                <w:rFonts w:ascii="Times New Roman" w:hAnsi="Times New Roman" w:cs="Times New Roman"/>
                <w:color w:val="000000"/>
                <w:sz w:val="24"/>
                <w:szCs w:val="24"/>
                <w:lang w:val="ru-RU"/>
              </w:rPr>
              <w:t xml:space="preserve"> в </w:t>
            </w:r>
            <w:proofErr w:type="spellStart"/>
            <w:r w:rsidRPr="000B2750">
              <w:rPr>
                <w:rFonts w:ascii="Times New Roman" w:hAnsi="Times New Roman" w:cs="Times New Roman"/>
                <w:color w:val="000000"/>
                <w:sz w:val="24"/>
                <w:szCs w:val="24"/>
                <w:lang w:val="ru-RU"/>
              </w:rPr>
              <w:t>цілому</w:t>
            </w:r>
            <w:proofErr w:type="spellEnd"/>
            <w:r w:rsidRPr="000B2750">
              <w:rPr>
                <w:rFonts w:ascii="Times New Roman" w:hAnsi="Times New Roman" w:cs="Times New Roman"/>
                <w:color w:val="000000"/>
                <w:sz w:val="24"/>
                <w:szCs w:val="24"/>
                <w:lang w:val="ru-RU"/>
              </w:rPr>
              <w:t xml:space="preserve">, без </w:t>
            </w:r>
            <w:proofErr w:type="spellStart"/>
            <w:r w:rsidRPr="000B2750">
              <w:rPr>
                <w:rFonts w:ascii="Times New Roman" w:hAnsi="Times New Roman" w:cs="Times New Roman"/>
                <w:color w:val="000000"/>
                <w:sz w:val="24"/>
                <w:szCs w:val="24"/>
                <w:lang w:val="ru-RU"/>
              </w:rPr>
              <w:t>поділу</w:t>
            </w:r>
            <w:proofErr w:type="spellEnd"/>
            <w:r w:rsidRPr="000B2750">
              <w:rPr>
                <w:rFonts w:ascii="Times New Roman" w:hAnsi="Times New Roman" w:cs="Times New Roman"/>
                <w:color w:val="000000"/>
                <w:sz w:val="24"/>
                <w:szCs w:val="24"/>
                <w:lang w:val="ru-RU"/>
              </w:rPr>
              <w:t xml:space="preserve"> на </w:t>
            </w:r>
            <w:proofErr w:type="spellStart"/>
            <w:r w:rsidRPr="000B2750">
              <w:rPr>
                <w:rFonts w:ascii="Times New Roman" w:hAnsi="Times New Roman" w:cs="Times New Roman"/>
                <w:color w:val="000000"/>
                <w:sz w:val="24"/>
                <w:szCs w:val="24"/>
                <w:lang w:val="ru-RU"/>
              </w:rPr>
              <w:t>окремі</w:t>
            </w:r>
            <w:proofErr w:type="spellEnd"/>
            <w:r w:rsidRPr="000B2750">
              <w:rPr>
                <w:rFonts w:ascii="Times New Roman" w:hAnsi="Times New Roman" w:cs="Times New Roman"/>
                <w:color w:val="000000"/>
                <w:sz w:val="24"/>
                <w:szCs w:val="24"/>
                <w:lang w:val="ru-RU"/>
              </w:rPr>
              <w:t xml:space="preserve"> </w:t>
            </w:r>
            <w:proofErr w:type="spellStart"/>
            <w:r w:rsidRPr="000B2750">
              <w:rPr>
                <w:rFonts w:ascii="Times New Roman" w:hAnsi="Times New Roman" w:cs="Times New Roman"/>
                <w:color w:val="000000"/>
                <w:sz w:val="24"/>
                <w:szCs w:val="24"/>
                <w:lang w:val="ru-RU"/>
              </w:rPr>
              <w:t>частини</w:t>
            </w:r>
            <w:proofErr w:type="spellEnd"/>
            <w:r w:rsidRPr="000B2750">
              <w:rPr>
                <w:rFonts w:ascii="Times New Roman" w:hAnsi="Times New Roman" w:cs="Times New Roman"/>
                <w:color w:val="000000"/>
                <w:sz w:val="24"/>
                <w:szCs w:val="24"/>
                <w:lang w:val="ru-RU"/>
              </w:rPr>
              <w:t xml:space="preserve"> (</w:t>
            </w:r>
            <w:proofErr w:type="spellStart"/>
            <w:r w:rsidRPr="000B2750">
              <w:rPr>
                <w:rFonts w:ascii="Times New Roman" w:hAnsi="Times New Roman" w:cs="Times New Roman"/>
                <w:color w:val="000000"/>
                <w:sz w:val="24"/>
                <w:szCs w:val="24"/>
                <w:lang w:val="ru-RU"/>
              </w:rPr>
              <w:t>лоти</w:t>
            </w:r>
            <w:proofErr w:type="spellEnd"/>
            <w:r w:rsidRPr="000B2750">
              <w:rPr>
                <w:rFonts w:ascii="Times New Roman" w:hAnsi="Times New Roman" w:cs="Times New Roman"/>
                <w:color w:val="000000"/>
                <w:sz w:val="24"/>
                <w:szCs w:val="24"/>
                <w:lang w:val="ru-RU"/>
              </w:rPr>
              <w:t>).</w:t>
            </w:r>
          </w:p>
        </w:tc>
      </w:tr>
      <w:tr w:rsidR="00181753" w:rsidRPr="000B2750" w14:paraId="456C8601" w14:textId="77777777" w:rsidTr="00A4543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FC3A91C" w14:textId="77777777" w:rsidR="00181753" w:rsidRPr="000B2750" w:rsidRDefault="00181753" w:rsidP="000B2750">
            <w:pPr>
              <w:widowControl w:val="0"/>
              <w:spacing w:line="240" w:lineRule="auto"/>
              <w:rPr>
                <w:rFonts w:ascii="Times New Roman" w:eastAsia="Times New Roman" w:hAnsi="Times New Roman" w:cs="Times New Roman"/>
                <w:color w:val="000000"/>
                <w:sz w:val="24"/>
                <w:szCs w:val="24"/>
              </w:rPr>
            </w:pPr>
            <w:r w:rsidRPr="000B2750">
              <w:rPr>
                <w:rFonts w:ascii="Times New Roman" w:eastAsia="Times New Roman" w:hAnsi="Times New Roman" w:cs="Times New Roman"/>
                <w:color w:val="000000"/>
                <w:sz w:val="24"/>
                <w:szCs w:val="24"/>
              </w:rPr>
              <w:t>4.3</w:t>
            </w:r>
          </w:p>
        </w:tc>
        <w:tc>
          <w:tcPr>
            <w:tcW w:w="3389" w:type="dxa"/>
            <w:tcBorders>
              <w:top w:val="single" w:sz="4" w:space="0" w:color="000000"/>
              <w:left w:val="single" w:sz="4" w:space="0" w:color="000000"/>
              <w:bottom w:val="single" w:sz="4" w:space="0" w:color="000000"/>
              <w:right w:val="single" w:sz="4" w:space="0" w:color="000000"/>
            </w:tcBorders>
            <w:hideMark/>
          </w:tcPr>
          <w:p w14:paraId="003B57EA" w14:textId="77777777" w:rsidR="00181753" w:rsidRPr="000B2750" w:rsidRDefault="00181753" w:rsidP="000B2750">
            <w:pPr>
              <w:widowControl w:val="0"/>
              <w:spacing w:line="240" w:lineRule="auto"/>
              <w:rPr>
                <w:rFonts w:ascii="Times New Roman" w:eastAsia="Times New Roman" w:hAnsi="Times New Roman" w:cs="Times New Roman"/>
                <w:color w:val="000000"/>
                <w:sz w:val="24"/>
                <w:szCs w:val="24"/>
              </w:rPr>
            </w:pPr>
            <w:proofErr w:type="spellStart"/>
            <w:r w:rsidRPr="000B2750">
              <w:rPr>
                <w:rFonts w:ascii="Times New Roman" w:eastAsia="Times New Roman" w:hAnsi="Times New Roman" w:cs="Times New Roman"/>
                <w:color w:val="000000"/>
                <w:sz w:val="24"/>
                <w:szCs w:val="24"/>
              </w:rPr>
              <w:t>кількість</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товару</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та</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місце</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його</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постачання</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або</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місце</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де</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повинні</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бути</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виконані</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роботи</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чи</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надані</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послуги</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їх</w:t>
            </w:r>
            <w:proofErr w:type="spellEnd"/>
            <w:r w:rsidRPr="000B2750">
              <w:rPr>
                <w:rFonts w:ascii="Times New Roman" w:eastAsia="Times New Roman" w:hAnsi="Times New Roman" w:cs="Times New Roman"/>
                <w:color w:val="000000"/>
                <w:sz w:val="24"/>
                <w:szCs w:val="24"/>
              </w:rPr>
              <w:t xml:space="preserve"> </w:t>
            </w:r>
            <w:proofErr w:type="spellStart"/>
            <w:r w:rsidRPr="000B2750">
              <w:rPr>
                <w:rFonts w:ascii="Times New Roman" w:eastAsia="Times New Roman" w:hAnsi="Times New Roman" w:cs="Times New Roman"/>
                <w:color w:val="000000"/>
                <w:sz w:val="24"/>
                <w:szCs w:val="24"/>
              </w:rPr>
              <w:t>обсяги</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7FA85D15" w14:textId="77777777" w:rsidR="00181753" w:rsidRPr="000B2750" w:rsidRDefault="00181753" w:rsidP="000B2750">
            <w:pPr>
              <w:autoSpaceDE w:val="0"/>
              <w:autoSpaceDN w:val="0"/>
              <w:adjustRightInd w:val="0"/>
              <w:spacing w:line="240" w:lineRule="auto"/>
              <w:ind w:firstLine="284"/>
              <w:jc w:val="both"/>
              <w:rPr>
                <w:rFonts w:ascii="Times New Roman" w:eastAsia="Calibri" w:hAnsi="Times New Roman" w:cs="Times New Roman"/>
                <w:color w:val="000000" w:themeColor="text1"/>
                <w:sz w:val="24"/>
                <w:szCs w:val="24"/>
                <w:lang w:val="ru-RU" w:eastAsia="uk-UA" w:bidi="uk-UA"/>
              </w:rPr>
            </w:pPr>
            <w:proofErr w:type="spellStart"/>
            <w:r w:rsidRPr="000B2750">
              <w:rPr>
                <w:rFonts w:ascii="Times New Roman" w:hAnsi="Times New Roman" w:cs="Times New Roman"/>
                <w:color w:val="000000" w:themeColor="text1"/>
                <w:sz w:val="24"/>
                <w:szCs w:val="24"/>
                <w:lang w:val="ru-RU" w:eastAsia="uk-UA" w:bidi="uk-UA"/>
              </w:rPr>
              <w:t>Кількість</w:t>
            </w:r>
            <w:proofErr w:type="spellEnd"/>
            <w:r w:rsidRPr="000B2750">
              <w:rPr>
                <w:rFonts w:ascii="Times New Roman" w:hAnsi="Times New Roman" w:cs="Times New Roman"/>
                <w:color w:val="000000" w:themeColor="text1"/>
                <w:sz w:val="24"/>
                <w:szCs w:val="24"/>
                <w:lang w:val="ru-RU" w:eastAsia="uk-UA" w:bidi="uk-UA"/>
              </w:rPr>
              <w:t xml:space="preserve"> товару:</w:t>
            </w:r>
          </w:p>
          <w:p w14:paraId="7907EDDB" w14:textId="77777777" w:rsidR="00181753" w:rsidRPr="000B2750" w:rsidRDefault="00181753" w:rsidP="000B2750">
            <w:pPr>
              <w:spacing w:line="240" w:lineRule="auto"/>
              <w:jc w:val="both"/>
              <w:rPr>
                <w:rFonts w:ascii="Times New Roman" w:hAnsi="Times New Roman" w:cs="Times New Roman"/>
                <w:b/>
                <w:color w:val="000000" w:themeColor="text1"/>
                <w:sz w:val="24"/>
                <w:szCs w:val="24"/>
                <w:lang w:val="ru-RU"/>
              </w:rPr>
            </w:pPr>
            <w:r w:rsidRPr="000B2750">
              <w:rPr>
                <w:rFonts w:ascii="Times New Roman" w:hAnsi="Times New Roman" w:cs="Times New Roman"/>
                <w:b/>
                <w:color w:val="000000" w:themeColor="text1"/>
                <w:sz w:val="24"/>
                <w:szCs w:val="24"/>
                <w:lang w:val="ru-RU"/>
              </w:rPr>
              <w:t xml:space="preserve">бензин А-95 </w:t>
            </w:r>
            <w:r w:rsidRPr="000B2750">
              <w:rPr>
                <w:rFonts w:ascii="Times New Roman" w:hAnsi="Times New Roman" w:cs="Times New Roman"/>
                <w:b/>
                <w:sz w:val="24"/>
                <w:szCs w:val="24"/>
                <w:lang w:val="ru-RU" w:eastAsia="uk-UA" w:bidi="uk-UA"/>
              </w:rPr>
              <w:t xml:space="preserve">– </w:t>
            </w:r>
            <w:r w:rsidRPr="000B2750">
              <w:rPr>
                <w:rFonts w:ascii="Times New Roman" w:hAnsi="Times New Roman" w:cs="Times New Roman"/>
                <w:b/>
                <w:color w:val="000000" w:themeColor="text1"/>
                <w:sz w:val="24"/>
                <w:szCs w:val="24"/>
                <w:lang w:val="ru-RU"/>
              </w:rPr>
              <w:t>9900 л;</w:t>
            </w:r>
          </w:p>
          <w:p w14:paraId="403CE31E" w14:textId="77777777" w:rsidR="00181753" w:rsidRPr="000B2750" w:rsidRDefault="00181753" w:rsidP="000B2750">
            <w:pPr>
              <w:spacing w:line="240" w:lineRule="auto"/>
              <w:jc w:val="both"/>
              <w:rPr>
                <w:rFonts w:ascii="Times New Roman" w:eastAsia="Times New Roman" w:hAnsi="Times New Roman" w:cs="Times New Roman"/>
                <w:sz w:val="24"/>
                <w:szCs w:val="24"/>
                <w:lang w:val="ru-RU"/>
              </w:rPr>
            </w:pPr>
            <w:proofErr w:type="spellStart"/>
            <w:r w:rsidRPr="000B2750">
              <w:rPr>
                <w:rFonts w:ascii="Times New Roman" w:eastAsia="Times New Roman" w:hAnsi="Times New Roman" w:cs="Times New Roman"/>
                <w:b/>
                <w:sz w:val="24"/>
                <w:szCs w:val="24"/>
                <w:lang w:val="ru-RU"/>
              </w:rPr>
              <w:t>дизельне</w:t>
            </w:r>
            <w:proofErr w:type="spellEnd"/>
            <w:r w:rsidRPr="000B2750">
              <w:rPr>
                <w:rFonts w:ascii="Times New Roman" w:eastAsia="Times New Roman" w:hAnsi="Times New Roman" w:cs="Times New Roman"/>
                <w:b/>
                <w:sz w:val="24"/>
                <w:szCs w:val="24"/>
                <w:lang w:val="ru-RU"/>
              </w:rPr>
              <w:t xml:space="preserve"> </w:t>
            </w:r>
            <w:proofErr w:type="spellStart"/>
            <w:r w:rsidRPr="000B2750">
              <w:rPr>
                <w:rFonts w:ascii="Times New Roman" w:eastAsia="Times New Roman" w:hAnsi="Times New Roman" w:cs="Times New Roman"/>
                <w:b/>
                <w:sz w:val="24"/>
                <w:szCs w:val="24"/>
                <w:lang w:val="ru-RU"/>
              </w:rPr>
              <w:t>пальне</w:t>
            </w:r>
            <w:proofErr w:type="spellEnd"/>
            <w:r w:rsidRPr="000B2750">
              <w:rPr>
                <w:rFonts w:ascii="Times New Roman" w:eastAsia="Times New Roman" w:hAnsi="Times New Roman" w:cs="Times New Roman"/>
                <w:b/>
                <w:sz w:val="24"/>
                <w:szCs w:val="24"/>
                <w:lang w:val="ru-RU"/>
              </w:rPr>
              <w:t xml:space="preserve"> – 4000 л</w:t>
            </w:r>
            <w:r w:rsidRPr="000B2750">
              <w:rPr>
                <w:rFonts w:ascii="Times New Roman" w:eastAsia="Times New Roman" w:hAnsi="Times New Roman" w:cs="Times New Roman"/>
                <w:sz w:val="24"/>
                <w:szCs w:val="24"/>
                <w:lang w:val="ru-RU"/>
              </w:rPr>
              <w:t>.</w:t>
            </w:r>
          </w:p>
          <w:p w14:paraId="7AE1D9C6" w14:textId="77777777" w:rsidR="00181753" w:rsidRPr="000B2750" w:rsidRDefault="00181753" w:rsidP="000B2750">
            <w:pPr>
              <w:widowControl w:val="0"/>
              <w:spacing w:line="240" w:lineRule="auto"/>
              <w:ind w:hanging="2"/>
              <w:jc w:val="both"/>
              <w:rPr>
                <w:rFonts w:ascii="Times New Roman" w:eastAsia="Times New Roman" w:hAnsi="Times New Roman" w:cs="Times New Roman"/>
                <w:color w:val="000000"/>
                <w:sz w:val="24"/>
                <w:szCs w:val="24"/>
                <w:lang w:val="uk-UA"/>
              </w:rPr>
            </w:pPr>
            <w:proofErr w:type="spellStart"/>
            <w:r w:rsidRPr="000B2750">
              <w:rPr>
                <w:rFonts w:ascii="Times New Roman" w:eastAsia="Times New Roman" w:hAnsi="Times New Roman" w:cs="Times New Roman"/>
                <w:sz w:val="24"/>
                <w:szCs w:val="24"/>
                <w:lang w:val="ru-RU"/>
              </w:rPr>
              <w:t>Місце</w:t>
            </w:r>
            <w:proofErr w:type="spellEnd"/>
            <w:r w:rsidRPr="000B2750">
              <w:rPr>
                <w:rFonts w:ascii="Times New Roman" w:eastAsia="Times New Roman" w:hAnsi="Times New Roman" w:cs="Times New Roman"/>
                <w:sz w:val="24"/>
                <w:szCs w:val="24"/>
                <w:lang w:val="ru-RU"/>
              </w:rPr>
              <w:t xml:space="preserve"> </w:t>
            </w:r>
            <w:proofErr w:type="spellStart"/>
            <w:r w:rsidRPr="000B2750">
              <w:rPr>
                <w:rFonts w:ascii="Times New Roman" w:eastAsia="Times New Roman" w:hAnsi="Times New Roman" w:cs="Times New Roman"/>
                <w:sz w:val="24"/>
                <w:szCs w:val="24"/>
                <w:lang w:val="ru-RU"/>
              </w:rPr>
              <w:t>постачання</w:t>
            </w:r>
            <w:proofErr w:type="spellEnd"/>
            <w:r w:rsidRPr="000B2750">
              <w:rPr>
                <w:rFonts w:ascii="Times New Roman" w:eastAsia="Times New Roman" w:hAnsi="Times New Roman" w:cs="Times New Roman"/>
                <w:sz w:val="24"/>
                <w:szCs w:val="24"/>
                <w:lang w:val="ru-RU"/>
              </w:rPr>
              <w:t xml:space="preserve"> товару: </w:t>
            </w:r>
            <w:proofErr w:type="spellStart"/>
            <w:r w:rsidRPr="000B2750">
              <w:rPr>
                <w:rFonts w:ascii="Times New Roman" w:hAnsi="Times New Roman" w:cs="Times New Roman"/>
                <w:color w:val="000000" w:themeColor="text1"/>
                <w:sz w:val="24"/>
                <w:szCs w:val="24"/>
                <w:lang w:val="ru-RU" w:eastAsia="uk-UA" w:bidi="uk-UA"/>
              </w:rPr>
              <w:t>вул</w:t>
            </w:r>
            <w:proofErr w:type="spellEnd"/>
            <w:r w:rsidRPr="000B2750">
              <w:rPr>
                <w:rFonts w:ascii="Times New Roman" w:hAnsi="Times New Roman" w:cs="Times New Roman"/>
                <w:color w:val="000000" w:themeColor="text1"/>
                <w:sz w:val="24"/>
                <w:szCs w:val="24"/>
                <w:lang w:val="ru-RU" w:eastAsia="uk-UA" w:bidi="uk-UA"/>
              </w:rPr>
              <w:t xml:space="preserve">. </w:t>
            </w:r>
            <w:r w:rsidRPr="000B2750">
              <w:rPr>
                <w:rFonts w:ascii="Times New Roman" w:hAnsi="Times New Roman" w:cs="Times New Roman"/>
                <w:color w:val="000000" w:themeColor="text1"/>
                <w:sz w:val="24"/>
                <w:szCs w:val="24"/>
                <w:lang w:val="ru-RU" w:eastAsia="ru-RU" w:bidi="ru-RU"/>
              </w:rPr>
              <w:t xml:space="preserve">Герасима                                 Кондратьева, </w:t>
            </w:r>
            <w:r w:rsidRPr="000B2750">
              <w:rPr>
                <w:rFonts w:ascii="Times New Roman" w:hAnsi="Times New Roman" w:cs="Times New Roman"/>
                <w:color w:val="000000" w:themeColor="text1"/>
                <w:sz w:val="24"/>
                <w:szCs w:val="24"/>
                <w:lang w:val="ru-RU" w:eastAsia="uk-UA" w:bidi="uk-UA"/>
              </w:rPr>
              <w:t xml:space="preserve">33, м. </w:t>
            </w:r>
            <w:proofErr w:type="spellStart"/>
            <w:r w:rsidRPr="000B2750">
              <w:rPr>
                <w:rFonts w:ascii="Times New Roman" w:hAnsi="Times New Roman" w:cs="Times New Roman"/>
                <w:color w:val="000000" w:themeColor="text1"/>
                <w:sz w:val="24"/>
                <w:szCs w:val="24"/>
                <w:lang w:val="ru-RU" w:eastAsia="uk-UA" w:bidi="uk-UA"/>
              </w:rPr>
              <w:t>Суми</w:t>
            </w:r>
            <w:proofErr w:type="spellEnd"/>
            <w:r w:rsidRPr="000B2750">
              <w:rPr>
                <w:rFonts w:ascii="Times New Roman" w:hAnsi="Times New Roman" w:cs="Times New Roman"/>
                <w:color w:val="000000" w:themeColor="text1"/>
                <w:sz w:val="24"/>
                <w:szCs w:val="24"/>
                <w:lang w:val="ru-RU" w:eastAsia="uk-UA" w:bidi="uk-UA"/>
              </w:rPr>
              <w:t xml:space="preserve">, </w:t>
            </w:r>
            <w:proofErr w:type="spellStart"/>
            <w:r w:rsidRPr="000B2750">
              <w:rPr>
                <w:rFonts w:ascii="Times New Roman" w:hAnsi="Times New Roman" w:cs="Times New Roman"/>
                <w:color w:val="000000" w:themeColor="text1"/>
                <w:sz w:val="24"/>
                <w:szCs w:val="24"/>
                <w:lang w:val="ru-RU" w:eastAsia="uk-UA" w:bidi="uk-UA"/>
              </w:rPr>
              <w:t>Україна</w:t>
            </w:r>
            <w:proofErr w:type="spellEnd"/>
            <w:r w:rsidRPr="000B2750">
              <w:rPr>
                <w:rFonts w:ascii="Times New Roman" w:hAnsi="Times New Roman" w:cs="Times New Roman"/>
                <w:color w:val="000000" w:themeColor="text1"/>
                <w:sz w:val="24"/>
                <w:szCs w:val="24"/>
                <w:lang w:val="ru-RU" w:eastAsia="uk-UA" w:bidi="uk-UA"/>
              </w:rPr>
              <w:t>, 40000.</w:t>
            </w:r>
          </w:p>
        </w:tc>
      </w:tr>
      <w:tr w:rsidR="00181753" w:rsidRPr="000B2750" w14:paraId="09FAD843" w14:textId="77777777" w:rsidTr="00A4543F">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F5D9E9D" w14:textId="77777777" w:rsidR="00181753" w:rsidRPr="000B2750" w:rsidRDefault="00181753" w:rsidP="000B2750">
            <w:pPr>
              <w:widowControl w:val="0"/>
              <w:spacing w:line="240" w:lineRule="auto"/>
              <w:rPr>
                <w:rFonts w:ascii="Times New Roman" w:eastAsia="Times New Roman" w:hAnsi="Times New Roman" w:cs="Times New Roman"/>
                <w:color w:val="000000"/>
                <w:sz w:val="24"/>
                <w:szCs w:val="24"/>
              </w:rPr>
            </w:pPr>
            <w:r w:rsidRPr="000B2750">
              <w:rPr>
                <w:rFonts w:ascii="Times New Roman" w:eastAsia="Times New Roman" w:hAnsi="Times New Roman" w:cs="Times New Roman"/>
                <w:color w:val="000000"/>
                <w:sz w:val="24"/>
                <w:szCs w:val="24"/>
              </w:rPr>
              <w:lastRenderedPageBreak/>
              <w:t>4.4</w:t>
            </w:r>
          </w:p>
        </w:tc>
        <w:tc>
          <w:tcPr>
            <w:tcW w:w="3389" w:type="dxa"/>
            <w:tcBorders>
              <w:top w:val="single" w:sz="4" w:space="0" w:color="000000"/>
              <w:left w:val="single" w:sz="4" w:space="0" w:color="000000"/>
              <w:bottom w:val="single" w:sz="4" w:space="0" w:color="000000"/>
              <w:right w:val="single" w:sz="4" w:space="0" w:color="000000"/>
            </w:tcBorders>
            <w:hideMark/>
          </w:tcPr>
          <w:p w14:paraId="759AED76" w14:textId="77777777" w:rsidR="00181753" w:rsidRPr="000B2750" w:rsidRDefault="00181753" w:rsidP="000B2750">
            <w:pPr>
              <w:widowControl w:val="0"/>
              <w:spacing w:line="240" w:lineRule="auto"/>
              <w:rPr>
                <w:rFonts w:ascii="Times New Roman" w:eastAsia="Times New Roman" w:hAnsi="Times New Roman" w:cs="Times New Roman"/>
                <w:color w:val="000000"/>
                <w:sz w:val="24"/>
                <w:szCs w:val="24"/>
                <w:lang w:val="ru-RU"/>
              </w:rPr>
            </w:pPr>
            <w:r w:rsidRPr="000B2750">
              <w:rPr>
                <w:rFonts w:ascii="Times New Roman" w:eastAsia="Times New Roman" w:hAnsi="Times New Roman" w:cs="Times New Roman"/>
                <w:color w:val="000000"/>
                <w:sz w:val="24"/>
                <w:szCs w:val="24"/>
                <w:lang w:val="ru-RU"/>
              </w:rPr>
              <w:t xml:space="preserve">строки </w:t>
            </w:r>
            <w:proofErr w:type="spellStart"/>
            <w:r w:rsidRPr="000B2750">
              <w:rPr>
                <w:rFonts w:ascii="Times New Roman" w:eastAsia="Times New Roman" w:hAnsi="Times New Roman" w:cs="Times New Roman"/>
                <w:color w:val="000000"/>
                <w:sz w:val="24"/>
                <w:szCs w:val="24"/>
                <w:lang w:val="ru-RU"/>
              </w:rPr>
              <w:t>постачання</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товарів</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виконання</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робіт</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надання</w:t>
            </w:r>
            <w:proofErr w:type="spellEnd"/>
            <w:r w:rsidRPr="000B2750">
              <w:rPr>
                <w:rFonts w:ascii="Times New Roman" w:eastAsia="Times New Roman" w:hAnsi="Times New Roman" w:cs="Times New Roman"/>
                <w:color w:val="000000"/>
                <w:sz w:val="24"/>
                <w:szCs w:val="24"/>
                <w:lang w:val="ru-RU"/>
              </w:rPr>
              <w:t xml:space="preserve"> </w:t>
            </w:r>
            <w:proofErr w:type="spellStart"/>
            <w:r w:rsidRPr="000B2750">
              <w:rPr>
                <w:rFonts w:ascii="Times New Roman" w:eastAsia="Times New Roman" w:hAnsi="Times New Roman" w:cs="Times New Roman"/>
                <w:color w:val="000000"/>
                <w:sz w:val="24"/>
                <w:szCs w:val="24"/>
                <w:lang w:val="ru-RU"/>
              </w:rPr>
              <w:t>послуг</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5394AE98" w14:textId="77777777" w:rsidR="00181753" w:rsidRPr="000B2750" w:rsidRDefault="00181753" w:rsidP="000B2750">
            <w:pPr>
              <w:widowControl w:val="0"/>
              <w:spacing w:line="240" w:lineRule="auto"/>
              <w:ind w:hanging="2"/>
              <w:jc w:val="both"/>
              <w:rPr>
                <w:rFonts w:ascii="Times New Roman" w:eastAsia="Times New Roman" w:hAnsi="Times New Roman" w:cs="Times New Roman"/>
                <w:color w:val="000000" w:themeColor="text1"/>
                <w:sz w:val="24"/>
                <w:szCs w:val="24"/>
              </w:rPr>
            </w:pPr>
            <w:r w:rsidRPr="000B2750">
              <w:rPr>
                <w:rStyle w:val="2"/>
                <w:rFonts w:eastAsia="Calibri"/>
                <w:b/>
                <w:sz w:val="24"/>
                <w:szCs w:val="24"/>
              </w:rPr>
              <w:t>до</w:t>
            </w:r>
            <w:r w:rsidRPr="000B2750">
              <w:rPr>
                <w:rFonts w:ascii="Times New Roman" w:eastAsia="Times New Roman" w:hAnsi="Times New Roman" w:cs="Times New Roman"/>
                <w:b/>
                <w:sz w:val="24"/>
                <w:szCs w:val="24"/>
              </w:rPr>
              <w:t xml:space="preserve"> </w:t>
            </w:r>
            <w:r w:rsidRPr="000B2750">
              <w:rPr>
                <w:rFonts w:ascii="Times New Roman" w:eastAsia="Times New Roman" w:hAnsi="Times New Roman" w:cs="Times New Roman"/>
                <w:b/>
                <w:sz w:val="24"/>
                <w:szCs w:val="24"/>
                <w:lang w:val="ru-RU"/>
              </w:rPr>
              <w:t xml:space="preserve">01 </w:t>
            </w:r>
            <w:proofErr w:type="spellStart"/>
            <w:r w:rsidRPr="000B2750">
              <w:rPr>
                <w:rFonts w:ascii="Times New Roman" w:eastAsia="Times New Roman" w:hAnsi="Times New Roman" w:cs="Times New Roman"/>
                <w:b/>
                <w:sz w:val="24"/>
                <w:szCs w:val="24"/>
                <w:lang w:val="ru-RU"/>
              </w:rPr>
              <w:t>жовт</w:t>
            </w:r>
            <w:r w:rsidRPr="000B2750">
              <w:rPr>
                <w:rFonts w:ascii="Times New Roman" w:eastAsia="Times New Roman" w:hAnsi="Times New Roman" w:cs="Times New Roman"/>
                <w:b/>
                <w:sz w:val="24"/>
                <w:szCs w:val="24"/>
              </w:rPr>
              <w:t>ня</w:t>
            </w:r>
            <w:proofErr w:type="spellEnd"/>
            <w:r w:rsidRPr="000B2750">
              <w:rPr>
                <w:rFonts w:ascii="Times New Roman" w:eastAsia="Times New Roman" w:hAnsi="Times New Roman" w:cs="Times New Roman"/>
                <w:b/>
                <w:sz w:val="24"/>
                <w:szCs w:val="24"/>
              </w:rPr>
              <w:t xml:space="preserve"> 202</w:t>
            </w:r>
            <w:r w:rsidRPr="000B2750">
              <w:rPr>
                <w:rFonts w:ascii="Times New Roman" w:eastAsia="Times New Roman" w:hAnsi="Times New Roman" w:cs="Times New Roman"/>
                <w:b/>
                <w:sz w:val="24"/>
                <w:szCs w:val="24"/>
                <w:lang w:val="ru-RU"/>
              </w:rPr>
              <w:t>4</w:t>
            </w:r>
            <w:r w:rsidRPr="000B2750">
              <w:rPr>
                <w:rFonts w:ascii="Times New Roman" w:eastAsia="Times New Roman" w:hAnsi="Times New Roman" w:cs="Times New Roman"/>
                <w:b/>
                <w:sz w:val="24"/>
                <w:szCs w:val="24"/>
              </w:rPr>
              <w:t xml:space="preserve"> </w:t>
            </w:r>
            <w:proofErr w:type="spellStart"/>
            <w:r w:rsidRPr="000B2750">
              <w:rPr>
                <w:rFonts w:ascii="Times New Roman" w:eastAsia="Times New Roman" w:hAnsi="Times New Roman" w:cs="Times New Roman"/>
                <w:b/>
                <w:sz w:val="24"/>
                <w:szCs w:val="24"/>
              </w:rPr>
              <w:t>року</w:t>
            </w:r>
            <w:proofErr w:type="spellEnd"/>
            <w:r w:rsidRPr="000B2750">
              <w:rPr>
                <w:rFonts w:ascii="Times New Roman" w:eastAsia="Times New Roman" w:hAnsi="Times New Roman" w:cs="Times New Roman"/>
                <w:b/>
                <w:sz w:val="24"/>
                <w:szCs w:val="24"/>
              </w:rPr>
              <w:t xml:space="preserve"> </w:t>
            </w:r>
          </w:p>
        </w:tc>
      </w:tr>
    </w:tbl>
    <w:p w14:paraId="32483D9E" w14:textId="578D085A" w:rsidR="00B56FE8" w:rsidRPr="000B2750" w:rsidRDefault="00B56FE8" w:rsidP="000B27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0B2750">
        <w:rPr>
          <w:rFonts w:ascii="Times New Roman" w:eastAsia="Times New Roman" w:hAnsi="Times New Roman" w:cs="Times New Roman"/>
          <w:b/>
          <w:bCs/>
          <w:color w:val="000000"/>
          <w:sz w:val="24"/>
          <w:szCs w:val="24"/>
          <w:lang w:val="uk-UA" w:eastAsia="ru-RU"/>
        </w:rPr>
        <w:t>ІНФОРМАЦІЯ ПРО НЕОБХІДНІ ТЕХНІЧНІ, ЯКІСНІ ТА КІЛЬКІСНІ ХАРАКТЕРИСТИКИ ПРЕДМЕТА ЗАКУПІВЛІ, У ТОМУ ЧИСЛІ ВІДПОВІДНА ТЕХНІЧНА СПЕЦИФІКАЦІЯ.</w:t>
      </w:r>
    </w:p>
    <w:p w14:paraId="3435C78D" w14:textId="77777777" w:rsidR="00104464" w:rsidRPr="000B2750" w:rsidRDefault="00104464" w:rsidP="000B27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0B2750">
        <w:rPr>
          <w:rFonts w:ascii="Times New Roman" w:eastAsia="Times New Roman" w:hAnsi="Times New Roman" w:cs="Times New Roman"/>
          <w:b/>
          <w:sz w:val="24"/>
          <w:szCs w:val="24"/>
          <w:lang w:val="uk-UA"/>
        </w:rPr>
        <w:t>«Бензин автомобільний А-95 в талонах (</w:t>
      </w:r>
      <w:proofErr w:type="spellStart"/>
      <w:r w:rsidRPr="000B2750">
        <w:rPr>
          <w:rFonts w:ascii="Times New Roman" w:eastAsia="Times New Roman" w:hAnsi="Times New Roman" w:cs="Times New Roman"/>
          <w:b/>
          <w:sz w:val="24"/>
          <w:szCs w:val="24"/>
          <w:lang w:val="uk-UA"/>
        </w:rPr>
        <w:t>скретч</w:t>
      </w:r>
      <w:proofErr w:type="spellEnd"/>
      <w:r w:rsidRPr="000B2750">
        <w:rPr>
          <w:rFonts w:ascii="Times New Roman" w:eastAsia="Times New Roman" w:hAnsi="Times New Roman" w:cs="Times New Roman"/>
          <w:b/>
          <w:sz w:val="24"/>
          <w:szCs w:val="24"/>
          <w:lang w:val="uk-UA"/>
        </w:rPr>
        <w:t>-картах) та дизельне пальне в талонах (</w:t>
      </w:r>
      <w:proofErr w:type="spellStart"/>
      <w:r w:rsidRPr="000B2750">
        <w:rPr>
          <w:rFonts w:ascii="Times New Roman" w:eastAsia="Times New Roman" w:hAnsi="Times New Roman" w:cs="Times New Roman"/>
          <w:b/>
          <w:sz w:val="24"/>
          <w:szCs w:val="24"/>
          <w:lang w:val="uk-UA"/>
        </w:rPr>
        <w:t>скретч</w:t>
      </w:r>
      <w:proofErr w:type="spellEnd"/>
      <w:r w:rsidRPr="000B2750">
        <w:rPr>
          <w:rFonts w:ascii="Times New Roman" w:eastAsia="Times New Roman" w:hAnsi="Times New Roman" w:cs="Times New Roman"/>
          <w:b/>
          <w:sz w:val="24"/>
          <w:szCs w:val="24"/>
          <w:lang w:val="uk-UA"/>
        </w:rPr>
        <w:t>-картах)» (ДК 021:2015-09130000-9 Нафта і дистиляти).</w:t>
      </w:r>
    </w:p>
    <w:p w14:paraId="0E354205" w14:textId="77777777" w:rsidR="00104464" w:rsidRPr="000B2750" w:rsidRDefault="00104464" w:rsidP="000B2750">
      <w:pPr>
        <w:numPr>
          <w:ilvl w:val="0"/>
          <w:numId w:val="20"/>
        </w:numPr>
        <w:spacing w:after="0" w:line="240" w:lineRule="auto"/>
        <w:contextualSpacing/>
        <w:jc w:val="both"/>
        <w:rPr>
          <w:rFonts w:ascii="Times New Roman" w:eastAsia="Times New Roman" w:hAnsi="Times New Roman" w:cs="Times New Roman"/>
          <w:b/>
          <w:color w:val="000000"/>
          <w:sz w:val="24"/>
          <w:szCs w:val="24"/>
        </w:rPr>
      </w:pPr>
      <w:proofErr w:type="spellStart"/>
      <w:r w:rsidRPr="000B2750">
        <w:rPr>
          <w:rFonts w:ascii="Times New Roman" w:eastAsia="Times New Roman" w:hAnsi="Times New Roman" w:cs="Times New Roman"/>
          <w:b/>
          <w:color w:val="000000"/>
          <w:sz w:val="24"/>
          <w:szCs w:val="24"/>
        </w:rPr>
        <w:t>Технічна</w:t>
      </w:r>
      <w:proofErr w:type="spellEnd"/>
      <w:r w:rsidRPr="000B2750">
        <w:rPr>
          <w:rFonts w:ascii="Times New Roman" w:eastAsia="Times New Roman" w:hAnsi="Times New Roman" w:cs="Times New Roman"/>
          <w:b/>
          <w:color w:val="000000"/>
          <w:sz w:val="24"/>
          <w:szCs w:val="24"/>
        </w:rPr>
        <w:t xml:space="preserve"> </w:t>
      </w:r>
      <w:proofErr w:type="spellStart"/>
      <w:r w:rsidRPr="000B2750">
        <w:rPr>
          <w:rFonts w:ascii="Times New Roman" w:eastAsia="Times New Roman" w:hAnsi="Times New Roman" w:cs="Times New Roman"/>
          <w:b/>
          <w:color w:val="000000"/>
          <w:sz w:val="24"/>
          <w:szCs w:val="24"/>
        </w:rPr>
        <w:t>специфікація</w:t>
      </w:r>
      <w:proofErr w:type="spellEnd"/>
      <w:r w:rsidRPr="000B2750">
        <w:rPr>
          <w:rFonts w:ascii="Times New Roman" w:eastAsia="Times New Roman" w:hAnsi="Times New Roman" w:cs="Times New Roman"/>
          <w:b/>
          <w:color w:val="000000"/>
          <w:sz w:val="24"/>
          <w:szCs w:val="24"/>
        </w:rPr>
        <w:t>.</w:t>
      </w:r>
    </w:p>
    <w:tbl>
      <w:tblPr>
        <w:tblStyle w:val="5"/>
        <w:tblW w:w="0" w:type="auto"/>
        <w:tblInd w:w="1080" w:type="dxa"/>
        <w:tblLook w:val="04A0" w:firstRow="1" w:lastRow="0" w:firstColumn="1" w:lastColumn="0" w:noHBand="0" w:noVBand="1"/>
      </w:tblPr>
      <w:tblGrid>
        <w:gridCol w:w="2459"/>
        <w:gridCol w:w="3544"/>
        <w:gridCol w:w="1417"/>
      </w:tblGrid>
      <w:tr w:rsidR="00104464" w:rsidRPr="000B2750" w14:paraId="0D1583D7" w14:textId="77777777" w:rsidTr="00104464">
        <w:tc>
          <w:tcPr>
            <w:tcW w:w="2459" w:type="dxa"/>
            <w:tcBorders>
              <w:top w:val="single" w:sz="4" w:space="0" w:color="auto"/>
              <w:left w:val="single" w:sz="4" w:space="0" w:color="auto"/>
              <w:bottom w:val="single" w:sz="4" w:space="0" w:color="auto"/>
              <w:right w:val="single" w:sz="4" w:space="0" w:color="auto"/>
            </w:tcBorders>
            <w:hideMark/>
          </w:tcPr>
          <w:p w14:paraId="2C326C78" w14:textId="77777777" w:rsidR="00104464" w:rsidRPr="000B2750" w:rsidRDefault="00104464" w:rsidP="000B2750">
            <w:pPr>
              <w:contextualSpacing/>
              <w:jc w:val="center"/>
              <w:rPr>
                <w:rFonts w:ascii="Times New Roman" w:eastAsia="Times New Roman" w:hAnsi="Times New Roman" w:cs="Times New Roman"/>
                <w:b/>
                <w:color w:val="000000"/>
                <w:sz w:val="24"/>
                <w:szCs w:val="24"/>
              </w:rPr>
            </w:pPr>
            <w:r w:rsidRPr="000B2750">
              <w:rPr>
                <w:rFonts w:ascii="Times New Roman" w:eastAsia="Times New Roman" w:hAnsi="Times New Roman" w:cs="Times New Roman"/>
                <w:b/>
                <w:color w:val="000000"/>
                <w:sz w:val="24"/>
                <w:szCs w:val="24"/>
              </w:rPr>
              <w:t>Назва товару</w:t>
            </w:r>
          </w:p>
        </w:tc>
        <w:tc>
          <w:tcPr>
            <w:tcW w:w="3544" w:type="dxa"/>
            <w:tcBorders>
              <w:top w:val="single" w:sz="4" w:space="0" w:color="auto"/>
              <w:left w:val="single" w:sz="4" w:space="0" w:color="auto"/>
              <w:bottom w:val="single" w:sz="4" w:space="0" w:color="auto"/>
              <w:right w:val="single" w:sz="4" w:space="0" w:color="auto"/>
            </w:tcBorders>
            <w:hideMark/>
          </w:tcPr>
          <w:p w14:paraId="25780958" w14:textId="77777777" w:rsidR="00104464" w:rsidRPr="000B2750" w:rsidRDefault="00104464" w:rsidP="000B2750">
            <w:pPr>
              <w:contextualSpacing/>
              <w:jc w:val="center"/>
              <w:rPr>
                <w:rFonts w:ascii="Times New Roman" w:eastAsia="Times New Roman" w:hAnsi="Times New Roman" w:cs="Times New Roman"/>
                <w:b/>
                <w:color w:val="000000"/>
                <w:sz w:val="24"/>
                <w:szCs w:val="24"/>
              </w:rPr>
            </w:pPr>
            <w:r w:rsidRPr="000B2750">
              <w:rPr>
                <w:rFonts w:ascii="Times New Roman" w:eastAsia="Times New Roman" w:hAnsi="Times New Roman" w:cs="Times New Roman"/>
                <w:b/>
                <w:color w:val="000000"/>
                <w:sz w:val="24"/>
                <w:szCs w:val="24"/>
              </w:rPr>
              <w:t>Технічні та якісні характеристики предмета закупівлі</w:t>
            </w:r>
          </w:p>
        </w:tc>
        <w:tc>
          <w:tcPr>
            <w:tcW w:w="1417" w:type="dxa"/>
            <w:tcBorders>
              <w:top w:val="single" w:sz="4" w:space="0" w:color="auto"/>
              <w:left w:val="single" w:sz="4" w:space="0" w:color="auto"/>
              <w:bottom w:val="single" w:sz="4" w:space="0" w:color="auto"/>
              <w:right w:val="single" w:sz="4" w:space="0" w:color="auto"/>
            </w:tcBorders>
            <w:hideMark/>
          </w:tcPr>
          <w:p w14:paraId="090B2EF8" w14:textId="77777777" w:rsidR="00104464" w:rsidRPr="000B2750" w:rsidRDefault="00104464" w:rsidP="000B2750">
            <w:pPr>
              <w:contextualSpacing/>
              <w:jc w:val="center"/>
              <w:rPr>
                <w:rFonts w:ascii="Times New Roman" w:eastAsia="Times New Roman" w:hAnsi="Times New Roman" w:cs="Times New Roman"/>
                <w:b/>
                <w:color w:val="000000"/>
                <w:sz w:val="24"/>
                <w:szCs w:val="24"/>
              </w:rPr>
            </w:pPr>
            <w:r w:rsidRPr="000B2750">
              <w:rPr>
                <w:rFonts w:ascii="Times New Roman" w:eastAsia="Times New Roman" w:hAnsi="Times New Roman" w:cs="Times New Roman"/>
                <w:b/>
                <w:color w:val="000000"/>
                <w:sz w:val="24"/>
                <w:szCs w:val="24"/>
              </w:rPr>
              <w:t>Об’єм, л</w:t>
            </w:r>
          </w:p>
        </w:tc>
      </w:tr>
      <w:tr w:rsidR="00104464" w:rsidRPr="000B2750" w14:paraId="78A0DB67" w14:textId="77777777" w:rsidTr="00104464">
        <w:tc>
          <w:tcPr>
            <w:tcW w:w="2459" w:type="dxa"/>
            <w:tcBorders>
              <w:top w:val="single" w:sz="4" w:space="0" w:color="auto"/>
              <w:left w:val="single" w:sz="4" w:space="0" w:color="auto"/>
              <w:bottom w:val="single" w:sz="4" w:space="0" w:color="auto"/>
              <w:right w:val="single" w:sz="4" w:space="0" w:color="auto"/>
            </w:tcBorders>
            <w:hideMark/>
          </w:tcPr>
          <w:p w14:paraId="0D6F74DF" w14:textId="77777777" w:rsidR="00104464" w:rsidRPr="000B2750" w:rsidRDefault="00104464" w:rsidP="000B2750">
            <w:pPr>
              <w:contextualSpacing/>
              <w:jc w:val="center"/>
              <w:rPr>
                <w:rFonts w:ascii="Times New Roman" w:eastAsia="Times New Roman" w:hAnsi="Times New Roman" w:cs="Times New Roman"/>
                <w:color w:val="000000"/>
                <w:sz w:val="24"/>
                <w:szCs w:val="24"/>
              </w:rPr>
            </w:pPr>
            <w:r w:rsidRPr="000B2750">
              <w:rPr>
                <w:rFonts w:ascii="Times New Roman" w:eastAsia="Cambria" w:hAnsi="Times New Roman" w:cs="Times New Roman"/>
                <w:color w:val="000000"/>
                <w:sz w:val="24"/>
                <w:szCs w:val="24"/>
              </w:rPr>
              <w:t>Бензин автомобільний А-95</w:t>
            </w:r>
          </w:p>
        </w:tc>
        <w:tc>
          <w:tcPr>
            <w:tcW w:w="3544" w:type="dxa"/>
            <w:tcBorders>
              <w:top w:val="single" w:sz="4" w:space="0" w:color="auto"/>
              <w:left w:val="single" w:sz="4" w:space="0" w:color="auto"/>
              <w:bottom w:val="single" w:sz="4" w:space="0" w:color="auto"/>
              <w:right w:val="single" w:sz="4" w:space="0" w:color="auto"/>
            </w:tcBorders>
            <w:hideMark/>
          </w:tcPr>
          <w:p w14:paraId="07E35779" w14:textId="77777777" w:rsidR="00104464" w:rsidRPr="000B2750" w:rsidRDefault="00104464" w:rsidP="000B2750">
            <w:pPr>
              <w:contextualSpacing/>
              <w:jc w:val="center"/>
              <w:rPr>
                <w:rFonts w:ascii="Times New Roman" w:eastAsia="Times New Roman" w:hAnsi="Times New Roman" w:cs="Times New Roman"/>
                <w:color w:val="000000"/>
                <w:sz w:val="24"/>
                <w:szCs w:val="24"/>
              </w:rPr>
            </w:pPr>
            <w:r w:rsidRPr="000B2750">
              <w:rPr>
                <w:rFonts w:ascii="Times New Roman" w:eastAsia="Times New Roman" w:hAnsi="Times New Roman" w:cs="Times New Roman"/>
                <w:sz w:val="24"/>
                <w:szCs w:val="24"/>
                <w:lang w:eastAsia="uk-UA"/>
              </w:rPr>
              <w:t>Якість бензину автомобільного                 А-95 повинна відповідати                    ДСТУ 7687:2015 «Бензини автомобільні Євро. Технічні умови», Екологічний клас безпеки Євро</w:t>
            </w:r>
            <w:r w:rsidRPr="000B2750">
              <w:rPr>
                <w:rFonts w:ascii="Times New Roman" w:eastAsia="Times New Roman" w:hAnsi="Times New Roman" w:cs="Times New Roman"/>
                <w:b/>
                <w:sz w:val="24"/>
                <w:szCs w:val="24"/>
                <w:lang w:eastAsia="uk-UA"/>
              </w:rPr>
              <w:t>-</w:t>
            </w:r>
            <w:r w:rsidRPr="000B2750">
              <w:rPr>
                <w:rFonts w:ascii="Times New Roman" w:eastAsia="Times New Roman" w:hAnsi="Times New Roman" w:cs="Times New Roman"/>
                <w:sz w:val="24"/>
                <w:szCs w:val="24"/>
                <w:lang w:eastAsia="uk-UA"/>
              </w:rPr>
              <w:t>5</w:t>
            </w:r>
          </w:p>
        </w:tc>
        <w:tc>
          <w:tcPr>
            <w:tcW w:w="1417" w:type="dxa"/>
            <w:tcBorders>
              <w:top w:val="single" w:sz="4" w:space="0" w:color="auto"/>
              <w:left w:val="single" w:sz="4" w:space="0" w:color="auto"/>
              <w:bottom w:val="single" w:sz="4" w:space="0" w:color="auto"/>
              <w:right w:val="single" w:sz="4" w:space="0" w:color="auto"/>
            </w:tcBorders>
            <w:hideMark/>
          </w:tcPr>
          <w:p w14:paraId="379F62DF" w14:textId="77777777" w:rsidR="00104464" w:rsidRPr="000B2750" w:rsidRDefault="00104464" w:rsidP="000B2750">
            <w:pPr>
              <w:contextualSpacing/>
              <w:jc w:val="center"/>
              <w:rPr>
                <w:rFonts w:ascii="Times New Roman" w:eastAsia="Times New Roman" w:hAnsi="Times New Roman" w:cs="Times New Roman"/>
                <w:color w:val="000000"/>
                <w:sz w:val="24"/>
                <w:szCs w:val="24"/>
                <w:lang w:val="ru-RU"/>
              </w:rPr>
            </w:pPr>
            <w:r w:rsidRPr="000B2750">
              <w:rPr>
                <w:rFonts w:ascii="Times New Roman" w:eastAsia="Times New Roman" w:hAnsi="Times New Roman" w:cs="Times New Roman"/>
                <w:color w:val="000000"/>
                <w:sz w:val="24"/>
                <w:szCs w:val="24"/>
                <w:lang w:val="ru-RU"/>
              </w:rPr>
              <w:t>9900</w:t>
            </w:r>
          </w:p>
        </w:tc>
      </w:tr>
      <w:tr w:rsidR="00104464" w:rsidRPr="000B2750" w14:paraId="7DBE5720" w14:textId="77777777" w:rsidTr="00104464">
        <w:tc>
          <w:tcPr>
            <w:tcW w:w="2459" w:type="dxa"/>
            <w:tcBorders>
              <w:top w:val="single" w:sz="4" w:space="0" w:color="auto"/>
              <w:left w:val="single" w:sz="4" w:space="0" w:color="auto"/>
              <w:bottom w:val="single" w:sz="4" w:space="0" w:color="auto"/>
              <w:right w:val="single" w:sz="4" w:space="0" w:color="auto"/>
            </w:tcBorders>
            <w:hideMark/>
          </w:tcPr>
          <w:p w14:paraId="4E0DE8D1" w14:textId="77777777" w:rsidR="00104464" w:rsidRPr="000B2750" w:rsidRDefault="00104464" w:rsidP="000B2750">
            <w:pPr>
              <w:contextualSpacing/>
              <w:jc w:val="center"/>
              <w:rPr>
                <w:rFonts w:ascii="Times New Roman" w:hAnsi="Times New Roman" w:cs="Times New Roman"/>
                <w:color w:val="000000"/>
                <w:sz w:val="24"/>
                <w:szCs w:val="24"/>
              </w:rPr>
            </w:pPr>
            <w:r w:rsidRPr="000B2750">
              <w:rPr>
                <w:rFonts w:ascii="Times New Roman" w:eastAsia="Cambria" w:hAnsi="Times New Roman" w:cs="Times New Roman"/>
                <w:color w:val="000000"/>
                <w:sz w:val="24"/>
                <w:szCs w:val="24"/>
              </w:rPr>
              <w:t>Дизельне пальне</w:t>
            </w:r>
          </w:p>
        </w:tc>
        <w:tc>
          <w:tcPr>
            <w:tcW w:w="3544" w:type="dxa"/>
            <w:tcBorders>
              <w:top w:val="single" w:sz="4" w:space="0" w:color="auto"/>
              <w:left w:val="single" w:sz="4" w:space="0" w:color="auto"/>
              <w:bottom w:val="single" w:sz="4" w:space="0" w:color="auto"/>
              <w:right w:val="single" w:sz="4" w:space="0" w:color="auto"/>
            </w:tcBorders>
          </w:tcPr>
          <w:p w14:paraId="06A97112" w14:textId="77777777" w:rsidR="00104464" w:rsidRPr="000B2750" w:rsidRDefault="00104464" w:rsidP="000B2750">
            <w:pPr>
              <w:contextualSpacing/>
              <w:jc w:val="center"/>
              <w:rPr>
                <w:rFonts w:ascii="Times New Roman" w:eastAsia="Times New Roman" w:hAnsi="Times New Roman" w:cs="Times New Roman"/>
                <w:sz w:val="24"/>
                <w:szCs w:val="24"/>
                <w:lang w:eastAsia="uk-UA"/>
              </w:rPr>
            </w:pPr>
            <w:r w:rsidRPr="000B2750">
              <w:rPr>
                <w:rFonts w:ascii="Times New Roman" w:eastAsia="Times New Roman" w:hAnsi="Times New Roman" w:cs="Times New Roman"/>
                <w:sz w:val="24"/>
                <w:szCs w:val="24"/>
                <w:lang w:eastAsia="uk-UA"/>
              </w:rPr>
              <w:t>Дизельне пальне повинно відповідати Технічному регламенту та вимогам Національного стандарту України ДСТУ 7688:2015 Паливо дизельне Євро. Технічні умови.</w:t>
            </w:r>
          </w:p>
          <w:p w14:paraId="2D637C88" w14:textId="77777777" w:rsidR="00104464" w:rsidRPr="000B2750" w:rsidRDefault="00104464" w:rsidP="000B2750">
            <w:pPr>
              <w:contextualSpacing/>
              <w:jc w:val="center"/>
              <w:rPr>
                <w:rFonts w:ascii="Times New Roman" w:eastAsia="Times New Roman" w:hAnsi="Times New Roman" w:cs="Times New Roman"/>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hideMark/>
          </w:tcPr>
          <w:p w14:paraId="5CAD41B3" w14:textId="77777777" w:rsidR="00104464" w:rsidRPr="000B2750" w:rsidRDefault="00104464" w:rsidP="000B2750">
            <w:pPr>
              <w:contextualSpacing/>
              <w:jc w:val="center"/>
              <w:rPr>
                <w:rFonts w:ascii="Times New Roman" w:eastAsia="Times New Roman" w:hAnsi="Times New Roman" w:cs="Times New Roman"/>
                <w:color w:val="000000"/>
                <w:sz w:val="24"/>
                <w:szCs w:val="24"/>
                <w:lang w:val="ru-RU"/>
              </w:rPr>
            </w:pPr>
            <w:r w:rsidRPr="000B2750">
              <w:rPr>
                <w:rFonts w:ascii="Times New Roman" w:eastAsia="Times New Roman" w:hAnsi="Times New Roman" w:cs="Times New Roman"/>
                <w:color w:val="000000"/>
                <w:sz w:val="24"/>
                <w:szCs w:val="24"/>
                <w:lang w:val="ru-RU"/>
              </w:rPr>
              <w:t>4000</w:t>
            </w:r>
          </w:p>
        </w:tc>
      </w:tr>
    </w:tbl>
    <w:p w14:paraId="0A21646F" w14:textId="77777777" w:rsidR="00104464" w:rsidRPr="000B2750" w:rsidRDefault="00104464" w:rsidP="000B2750">
      <w:pPr>
        <w:tabs>
          <w:tab w:val="left" w:pos="8168"/>
        </w:tabs>
        <w:spacing w:after="0" w:line="240" w:lineRule="auto"/>
        <w:ind w:firstLine="567"/>
        <w:jc w:val="both"/>
        <w:rPr>
          <w:rFonts w:ascii="Times New Roman" w:eastAsia="Arial" w:hAnsi="Times New Roman" w:cs="Times New Roman"/>
          <w:b/>
          <w:bCs/>
          <w:i/>
          <w:iCs/>
          <w:sz w:val="24"/>
          <w:szCs w:val="24"/>
          <w:lang w:val="uk-UA" w:eastAsia="ru-RU"/>
        </w:rPr>
      </w:pPr>
      <w:r w:rsidRPr="000B2750">
        <w:rPr>
          <w:rFonts w:ascii="Times New Roman" w:eastAsia="Arial" w:hAnsi="Times New Roman" w:cs="Times New Roman"/>
          <w:b/>
          <w:bCs/>
          <w:i/>
          <w:iCs/>
          <w:sz w:val="24"/>
          <w:szCs w:val="24"/>
          <w:lang w:val="uk-UA" w:eastAsia="ru-RU"/>
        </w:rPr>
        <w:t>Примітки:</w:t>
      </w:r>
    </w:p>
    <w:p w14:paraId="3E16A8E7" w14:textId="77777777" w:rsidR="00104464" w:rsidRPr="000B2750" w:rsidRDefault="00104464" w:rsidP="000B2750">
      <w:pPr>
        <w:shd w:val="clear" w:color="auto" w:fill="FFFFFF"/>
        <w:spacing w:after="0" w:line="240" w:lineRule="auto"/>
        <w:ind w:firstLine="567"/>
        <w:jc w:val="both"/>
        <w:rPr>
          <w:rFonts w:ascii="Times New Roman" w:eastAsia="Times New Roman" w:hAnsi="Times New Roman" w:cs="Times New Roman"/>
          <w:i/>
          <w:sz w:val="24"/>
          <w:szCs w:val="24"/>
          <w:lang w:val="uk-UA" w:eastAsia="ru-RU"/>
        </w:rPr>
      </w:pPr>
      <w:r w:rsidRPr="000B2750">
        <w:rPr>
          <w:rFonts w:ascii="Times New Roman" w:eastAsia="Times New Roman" w:hAnsi="Times New Roman" w:cs="Times New Roman"/>
          <w:i/>
          <w:sz w:val="24"/>
          <w:szCs w:val="24"/>
          <w:lang w:val="uk-UA" w:eastAsia="ru-RU"/>
        </w:rPr>
        <w:t>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 п</w:t>
      </w:r>
      <w:r w:rsidRPr="000B2750">
        <w:rPr>
          <w:rFonts w:ascii="Times New Roman" w:eastAsia="Times New Roman" w:hAnsi="Times New Roman" w:cs="Times New Roman"/>
          <w:i/>
          <w:sz w:val="24"/>
          <w:szCs w:val="24"/>
          <w:u w:val="single"/>
          <w:lang w:val="uk-UA" w:eastAsia="ru-RU"/>
        </w:rPr>
        <w:t>ісля кожного такого посилання слід вважати наявний вираз «або еквівалент».</w:t>
      </w:r>
    </w:p>
    <w:p w14:paraId="065A70B3" w14:textId="77777777" w:rsidR="00104464" w:rsidRPr="000B2750" w:rsidRDefault="00104464" w:rsidP="000B2750">
      <w:pPr>
        <w:shd w:val="clear" w:color="auto" w:fill="FFFFFF"/>
        <w:spacing w:after="0" w:line="240" w:lineRule="auto"/>
        <w:ind w:firstLine="567"/>
        <w:jc w:val="both"/>
        <w:rPr>
          <w:rFonts w:ascii="Times New Roman" w:eastAsia="Times New Roman" w:hAnsi="Times New Roman" w:cs="Times New Roman"/>
          <w:i/>
          <w:sz w:val="24"/>
          <w:szCs w:val="24"/>
          <w:u w:val="single"/>
          <w:lang w:val="uk-UA" w:eastAsia="ru-RU"/>
        </w:rPr>
      </w:pPr>
      <w:r w:rsidRPr="000B2750">
        <w:rPr>
          <w:rFonts w:ascii="Times New Roman" w:eastAsia="Times New Roman" w:hAnsi="Times New Roman" w:cs="Times New Roman"/>
          <w:i/>
          <w:sz w:val="24"/>
          <w:szCs w:val="24"/>
          <w:lang w:val="uk-UA" w:eastAsia="ru-RU"/>
        </w:rPr>
        <w:t xml:space="preserve">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0B2750">
        <w:rPr>
          <w:rFonts w:ascii="Times New Roman" w:eastAsia="Times New Roman" w:hAnsi="Times New Roman" w:cs="Times New Roman"/>
          <w:i/>
          <w:sz w:val="24"/>
          <w:szCs w:val="24"/>
          <w:u w:val="single"/>
          <w:lang w:val="uk-UA" w:eastAsia="ru-RU"/>
        </w:rPr>
        <w:t xml:space="preserve">Після кожного такого посилання слід вважати наявний вираз «або еквівалент». </w:t>
      </w:r>
    </w:p>
    <w:p w14:paraId="56A24124" w14:textId="77777777" w:rsidR="00104464" w:rsidRPr="000B2750" w:rsidRDefault="00104464" w:rsidP="000B2750">
      <w:pPr>
        <w:spacing w:after="0" w:line="240" w:lineRule="auto"/>
        <w:ind w:firstLine="720"/>
        <w:jc w:val="both"/>
        <w:rPr>
          <w:rFonts w:ascii="Times New Roman" w:eastAsia="Times New Roman" w:hAnsi="Times New Roman" w:cs="Times New Roman"/>
          <w:color w:val="000000"/>
          <w:sz w:val="24"/>
          <w:szCs w:val="24"/>
          <w:lang w:val="uk-UA"/>
        </w:rPr>
      </w:pPr>
      <w:r w:rsidRPr="000B2750">
        <w:rPr>
          <w:rFonts w:ascii="Times New Roman" w:eastAsia="Times New Roman" w:hAnsi="Times New Roman" w:cs="Times New Roman"/>
          <w:b/>
          <w:color w:val="000000"/>
          <w:sz w:val="24"/>
          <w:szCs w:val="24"/>
          <w:lang w:val="uk-UA"/>
        </w:rPr>
        <w:t>2</w:t>
      </w:r>
      <w:r w:rsidRPr="000B2750">
        <w:rPr>
          <w:rFonts w:ascii="Times New Roman" w:eastAsia="Times New Roman" w:hAnsi="Times New Roman" w:cs="Times New Roman"/>
          <w:color w:val="000000"/>
          <w:sz w:val="24"/>
          <w:szCs w:val="24"/>
          <w:lang w:val="uk-UA"/>
        </w:rPr>
        <w:t>. Якісні характеристики товару:</w:t>
      </w:r>
    </w:p>
    <w:p w14:paraId="29A9F22C" w14:textId="77777777" w:rsidR="00104464" w:rsidRPr="000B2750" w:rsidRDefault="00104464" w:rsidP="000B2750">
      <w:pPr>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0B2750">
        <w:rPr>
          <w:rFonts w:ascii="Times New Roman" w:eastAsia="Times New Roman" w:hAnsi="Times New Roman" w:cs="Times New Roman"/>
          <w:color w:val="000000"/>
          <w:sz w:val="24"/>
          <w:szCs w:val="24"/>
          <w:lang w:val="uk-UA" w:eastAsia="ru-RU"/>
        </w:rPr>
        <w:t>Бензин</w:t>
      </w:r>
      <w:r w:rsidRPr="000B2750">
        <w:rPr>
          <w:rFonts w:ascii="Times New Roman" w:eastAsia="Times New Roman" w:hAnsi="Times New Roman" w:cs="Times New Roman"/>
          <w:b/>
          <w:bCs/>
          <w:sz w:val="24"/>
          <w:szCs w:val="24"/>
          <w:lang w:val="uk-UA" w:eastAsia="ru-RU"/>
        </w:rPr>
        <w:t xml:space="preserve"> </w:t>
      </w:r>
      <w:r w:rsidRPr="000B2750">
        <w:rPr>
          <w:rFonts w:ascii="Times New Roman" w:eastAsia="Times New Roman" w:hAnsi="Times New Roman" w:cs="Times New Roman"/>
          <w:bCs/>
          <w:sz w:val="24"/>
          <w:szCs w:val="24"/>
          <w:lang w:val="uk-UA" w:eastAsia="ru-RU"/>
        </w:rPr>
        <w:t>автомобільний</w:t>
      </w:r>
      <w:r w:rsidRPr="000B2750">
        <w:rPr>
          <w:rFonts w:ascii="Times New Roman" w:eastAsia="Times New Roman" w:hAnsi="Times New Roman" w:cs="Times New Roman"/>
          <w:color w:val="000000"/>
          <w:sz w:val="24"/>
          <w:szCs w:val="24"/>
          <w:lang w:val="uk-UA" w:eastAsia="ru-RU"/>
        </w:rPr>
        <w:t xml:space="preserve"> А-95 повинен відповідати Технічному регламенту щодо вимог до автомобільних бензинів, дизельного, суднових та котельних палив, затвердженому постановою Кабінету Міністрів України від 01.08.2013 № 927 (далі – Технічний регламент) та вимогам Національного стандарту України</w:t>
      </w:r>
      <w:r w:rsidRPr="000B2750">
        <w:rPr>
          <w:rFonts w:ascii="Times New Roman" w:eastAsia="Times New Roman" w:hAnsi="Times New Roman" w:cs="Times New Roman"/>
          <w:b/>
          <w:bCs/>
          <w:color w:val="000000"/>
          <w:sz w:val="24"/>
          <w:szCs w:val="24"/>
          <w:lang w:val="uk-UA" w:eastAsia="ru-RU"/>
        </w:rPr>
        <w:t xml:space="preserve"> </w:t>
      </w:r>
      <w:r w:rsidRPr="000B2750">
        <w:rPr>
          <w:rFonts w:ascii="Times New Roman" w:eastAsia="Times New Roman" w:hAnsi="Times New Roman" w:cs="Times New Roman"/>
          <w:color w:val="000000"/>
          <w:sz w:val="24"/>
          <w:szCs w:val="24"/>
          <w:lang w:val="uk-UA" w:eastAsia="ru-RU"/>
        </w:rPr>
        <w:t xml:space="preserve">ДСТУ 7687:2015 Бензини автомобільні Євро. Технічні умови. </w:t>
      </w:r>
    </w:p>
    <w:p w14:paraId="77BC51A1" w14:textId="77777777" w:rsidR="00104464" w:rsidRPr="000B2750" w:rsidRDefault="00104464" w:rsidP="000B2750">
      <w:pPr>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0B2750">
        <w:rPr>
          <w:rFonts w:ascii="Times New Roman" w:eastAsia="Times New Roman" w:hAnsi="Times New Roman" w:cs="Times New Roman"/>
          <w:color w:val="000000"/>
          <w:sz w:val="24"/>
          <w:szCs w:val="24"/>
          <w:lang w:val="uk-UA" w:eastAsia="ru-RU"/>
        </w:rPr>
        <w:tab/>
        <w:t>Дизельне пальне повинно відповідати Технічному регламенту та вимогам Національного стандарту України ДСТУ 7688:2015 Паливо дизельне Євро. Технічні умови.</w:t>
      </w:r>
    </w:p>
    <w:p w14:paraId="74882B8F" w14:textId="78E70356" w:rsidR="00104464" w:rsidRPr="000B2750" w:rsidRDefault="00104464" w:rsidP="000B2750">
      <w:pPr>
        <w:tabs>
          <w:tab w:val="left" w:pos="709"/>
        </w:tabs>
        <w:spacing w:after="0" w:line="240" w:lineRule="auto"/>
        <w:ind w:firstLine="709"/>
        <w:jc w:val="both"/>
        <w:rPr>
          <w:rFonts w:ascii="Times New Roman" w:eastAsia="Times New Roman" w:hAnsi="Times New Roman" w:cs="Times New Roman"/>
          <w:bCs/>
          <w:sz w:val="24"/>
          <w:szCs w:val="24"/>
          <w:lang w:val="uk-UA" w:eastAsia="uk-UA"/>
        </w:rPr>
      </w:pPr>
      <w:r w:rsidRPr="000B2750">
        <w:rPr>
          <w:rFonts w:ascii="Times New Roman" w:eastAsia="Times New Roman" w:hAnsi="Times New Roman" w:cs="Times New Roman"/>
          <w:bCs/>
          <w:sz w:val="24"/>
          <w:szCs w:val="24"/>
          <w:lang w:val="uk-UA" w:eastAsia="uk-UA"/>
        </w:rPr>
        <w:t>Автозаправні станції (далі – АЗС)</w:t>
      </w:r>
      <w:r w:rsidRPr="000B2750">
        <w:rPr>
          <w:rFonts w:ascii="Times New Roman" w:eastAsia="Calibri" w:hAnsi="Times New Roman" w:cs="Times New Roman"/>
          <w:sz w:val="24"/>
          <w:szCs w:val="24"/>
          <w:lang w:val="uk-UA"/>
        </w:rPr>
        <w:t xml:space="preserve"> чи автозаправні</w:t>
      </w:r>
      <w:r w:rsidRPr="000B2750">
        <w:rPr>
          <w:rFonts w:ascii="Times New Roman" w:eastAsia="Calibri" w:hAnsi="Times New Roman" w:cs="Times New Roman"/>
          <w:color w:val="303030"/>
          <w:sz w:val="24"/>
          <w:szCs w:val="24"/>
          <w:shd w:val="clear" w:color="auto" w:fill="FFFFFF"/>
          <w:lang w:val="uk-UA"/>
        </w:rPr>
        <w:t xml:space="preserve"> </w:t>
      </w:r>
      <w:r w:rsidRPr="000B2750">
        <w:rPr>
          <w:rFonts w:ascii="Times New Roman" w:eastAsia="Calibri" w:hAnsi="Times New Roman" w:cs="Times New Roman"/>
          <w:sz w:val="24"/>
          <w:szCs w:val="24"/>
          <w:lang w:val="uk-UA"/>
        </w:rPr>
        <w:t>комплекси (далі – АЗК)</w:t>
      </w:r>
      <w:r w:rsidRPr="000B2750">
        <w:rPr>
          <w:rFonts w:ascii="Times New Roman" w:eastAsia="Times New Roman" w:hAnsi="Times New Roman" w:cs="Times New Roman"/>
          <w:bCs/>
          <w:sz w:val="24"/>
          <w:szCs w:val="24"/>
          <w:lang w:val="uk-UA" w:eastAsia="uk-UA"/>
        </w:rPr>
        <w:t xml:space="preserve"> учасника повинні бути призначені для заправки автотранспортних засобів бензином автомобільним А-95 </w:t>
      </w:r>
      <w:r w:rsidRPr="000B2750">
        <w:rPr>
          <w:rFonts w:ascii="Times New Roman" w:eastAsia="Times New Roman" w:hAnsi="Times New Roman" w:cs="Times New Roman"/>
          <w:bCs/>
          <w:sz w:val="24"/>
          <w:szCs w:val="24"/>
          <w:lang w:val="uk-UA" w:eastAsia="uk-UA"/>
        </w:rPr>
        <w:lastRenderedPageBreak/>
        <w:t>та дизельним пальним, відповідно до постанови Кабінету Міністрів України «Про затвердження Правил роздрібної торгівлі нафтопродуктами» від 20.12.1997 № 1442 (із змінами). Постачання товару, що є предметом закупівлі, повинно здійснюватися учасником з дотриманням вимог Інструкції про порядок приймання, транспортування, зберігання, відпуску та обліку нафти і нафтопродуктів на підприємствах і організаціях України, затвердженої наказом Міністерства палива та енергетики України,</w:t>
      </w:r>
      <w:r w:rsidRPr="000B2750">
        <w:rPr>
          <w:rFonts w:ascii="Times New Roman" w:eastAsia="Times New Roman" w:hAnsi="Times New Roman" w:cs="Times New Roman"/>
          <w:b/>
          <w:bCs/>
          <w:sz w:val="24"/>
          <w:szCs w:val="24"/>
          <w:lang w:val="uk-UA" w:eastAsia="uk-UA"/>
        </w:rPr>
        <w:t xml:space="preserve"> </w:t>
      </w:r>
      <w:r w:rsidRPr="000B2750">
        <w:rPr>
          <w:rFonts w:ascii="Times New Roman" w:eastAsia="Times New Roman" w:hAnsi="Times New Roman" w:cs="Times New Roman"/>
          <w:bCs/>
          <w:sz w:val="24"/>
          <w:szCs w:val="24"/>
          <w:lang w:val="uk-UA" w:eastAsia="uk-UA"/>
        </w:rPr>
        <w:t>Міністерства економіки України, Міністерства транспорту та зв'язку України, Державного комітету України з питань технічного регулювання та споживчої політики від 20.05.2008 № 281/171/578/155 (зареєстровано в Міністерстві юстиції України 2 вересня 2008 р. за № 805/15496).</w:t>
      </w:r>
    </w:p>
    <w:p w14:paraId="2D0794B5" w14:textId="77777777" w:rsidR="00104464" w:rsidRPr="000B2750" w:rsidRDefault="00104464" w:rsidP="000B2750">
      <w:pPr>
        <w:spacing w:after="0" w:line="240" w:lineRule="auto"/>
        <w:ind w:firstLine="709"/>
        <w:jc w:val="both"/>
        <w:rPr>
          <w:rFonts w:ascii="Times New Roman" w:eastAsia="Times New Roman" w:hAnsi="Times New Roman" w:cs="Times New Roman"/>
          <w:bCs/>
          <w:sz w:val="24"/>
          <w:szCs w:val="24"/>
          <w:lang w:val="uk-UA" w:eastAsia="ru-RU"/>
        </w:rPr>
      </w:pPr>
      <w:r w:rsidRPr="000B2750">
        <w:rPr>
          <w:rFonts w:ascii="Times New Roman" w:eastAsia="Times New Roman" w:hAnsi="Times New Roman" w:cs="Times New Roman"/>
          <w:bCs/>
          <w:sz w:val="24"/>
          <w:szCs w:val="24"/>
          <w:lang w:val="uk-UA" w:eastAsia="uk-UA"/>
        </w:rPr>
        <w:t>Запропоновані учасником АЗС/АЗК повинні мати в реалізації обов’язково бензин автомобільний А-95 та дизельне пальне.</w:t>
      </w:r>
    </w:p>
    <w:p w14:paraId="16E0C038" w14:textId="77777777" w:rsidR="00104464" w:rsidRPr="000B2750" w:rsidRDefault="00104464" w:rsidP="000B2750">
      <w:pPr>
        <w:spacing w:after="0" w:line="240" w:lineRule="auto"/>
        <w:ind w:firstLine="720"/>
        <w:jc w:val="both"/>
        <w:rPr>
          <w:rFonts w:ascii="Times New Roman" w:eastAsia="Times New Roman" w:hAnsi="Times New Roman" w:cs="Times New Roman"/>
          <w:color w:val="000000"/>
          <w:sz w:val="24"/>
          <w:szCs w:val="24"/>
          <w:lang w:val="uk-UA"/>
        </w:rPr>
      </w:pPr>
      <w:r w:rsidRPr="000B2750">
        <w:rPr>
          <w:rFonts w:ascii="Times New Roman" w:eastAsia="Times New Roman" w:hAnsi="Times New Roman" w:cs="Times New Roman"/>
          <w:b/>
          <w:color w:val="000000"/>
          <w:sz w:val="24"/>
          <w:szCs w:val="24"/>
          <w:lang w:val="uk-UA"/>
        </w:rPr>
        <w:t>3.</w:t>
      </w:r>
      <w:r w:rsidRPr="000B2750">
        <w:rPr>
          <w:rFonts w:ascii="Times New Roman" w:eastAsia="Times New Roman" w:hAnsi="Times New Roman" w:cs="Times New Roman"/>
          <w:color w:val="000000"/>
          <w:sz w:val="24"/>
          <w:szCs w:val="24"/>
          <w:lang w:val="uk-UA"/>
        </w:rPr>
        <w:t xml:space="preserve"> Інші вимоги:</w:t>
      </w:r>
    </w:p>
    <w:p w14:paraId="473ADD5D" w14:textId="77777777" w:rsidR="00104464" w:rsidRPr="000B2750" w:rsidRDefault="00104464" w:rsidP="000B2750">
      <w:pPr>
        <w:spacing w:after="0" w:line="240" w:lineRule="auto"/>
        <w:ind w:firstLine="720"/>
        <w:jc w:val="both"/>
        <w:rPr>
          <w:rFonts w:ascii="Times New Roman" w:eastAsia="Calibri" w:hAnsi="Times New Roman" w:cs="Times New Roman"/>
          <w:sz w:val="24"/>
          <w:szCs w:val="24"/>
          <w:lang w:val="uk-UA"/>
        </w:rPr>
      </w:pPr>
      <w:r w:rsidRPr="000B2750">
        <w:rPr>
          <w:rFonts w:ascii="Times New Roman" w:eastAsia="Times New Roman" w:hAnsi="Times New Roman" w:cs="Times New Roman"/>
          <w:color w:val="000000"/>
          <w:sz w:val="24"/>
          <w:szCs w:val="24"/>
          <w:lang w:val="uk-UA"/>
        </w:rPr>
        <w:t>3.1. Учасник повинен мати розгалужену мережу</w:t>
      </w:r>
      <w:r w:rsidRPr="000B2750">
        <w:rPr>
          <w:rFonts w:ascii="Times New Roman" w:eastAsia="Times New Roman" w:hAnsi="Times New Roman" w:cs="Times New Roman"/>
          <w:b/>
          <w:color w:val="000000"/>
          <w:sz w:val="24"/>
          <w:szCs w:val="24"/>
          <w:lang w:val="uk-UA"/>
        </w:rPr>
        <w:t xml:space="preserve"> </w:t>
      </w:r>
      <w:r w:rsidRPr="000B2750">
        <w:rPr>
          <w:rFonts w:ascii="Times New Roman" w:eastAsia="Calibri" w:hAnsi="Times New Roman" w:cs="Times New Roman"/>
          <w:sz w:val="24"/>
          <w:szCs w:val="24"/>
          <w:lang w:val="uk-UA"/>
        </w:rPr>
        <w:t xml:space="preserve">АЗС/АЗК у м. Суми та Сумській області. Зокрема обов’язкова їх наявність, не менше ніж по одній АЗС, у містах: Конотоп, Охтирка, Ромни, Шостка та за напрямком Суми - Київ, для забезпечення транспорту замовника, як у місцях розміщення транспортних засобів, так і по маршрутах пересування під час </w:t>
      </w:r>
      <w:proofErr w:type="spellStart"/>
      <w:r w:rsidRPr="000B2750">
        <w:rPr>
          <w:rFonts w:ascii="Times New Roman" w:eastAsia="Calibri" w:hAnsi="Times New Roman" w:cs="Times New Roman"/>
          <w:sz w:val="24"/>
          <w:szCs w:val="24"/>
          <w:lang w:val="uk-UA"/>
        </w:rPr>
        <w:t>відряджень</w:t>
      </w:r>
      <w:proofErr w:type="spellEnd"/>
      <w:r w:rsidRPr="000B2750">
        <w:rPr>
          <w:rFonts w:ascii="Times New Roman" w:eastAsia="Calibri" w:hAnsi="Times New Roman" w:cs="Times New Roman"/>
          <w:sz w:val="24"/>
          <w:szCs w:val="24"/>
          <w:lang w:val="uk-UA"/>
        </w:rPr>
        <w:t>.</w:t>
      </w:r>
    </w:p>
    <w:p w14:paraId="384B1B64" w14:textId="77777777" w:rsidR="00104464" w:rsidRPr="000B2750" w:rsidRDefault="00104464" w:rsidP="000B2750">
      <w:pPr>
        <w:spacing w:after="0" w:line="240" w:lineRule="auto"/>
        <w:ind w:firstLine="720"/>
        <w:jc w:val="both"/>
        <w:rPr>
          <w:rFonts w:ascii="Times New Roman" w:eastAsia="Calibri" w:hAnsi="Times New Roman" w:cs="Times New Roman"/>
          <w:sz w:val="24"/>
          <w:szCs w:val="24"/>
          <w:lang w:val="uk-UA"/>
        </w:rPr>
      </w:pPr>
      <w:r w:rsidRPr="000B2750">
        <w:rPr>
          <w:rFonts w:ascii="Times New Roman" w:eastAsia="Calibri" w:hAnsi="Times New Roman" w:cs="Times New Roman"/>
          <w:sz w:val="24"/>
          <w:szCs w:val="24"/>
          <w:lang w:val="uk-UA"/>
        </w:rPr>
        <w:t xml:space="preserve">Учасник повинен забезпечити можливість щоденної заправки транспортних засобів замовника з мінімальними витратами на переїзд </w:t>
      </w:r>
      <w:proofErr w:type="spellStart"/>
      <w:r w:rsidRPr="000B2750">
        <w:rPr>
          <w:rFonts w:ascii="Times New Roman" w:eastAsia="Calibri" w:hAnsi="Times New Roman" w:cs="Times New Roman"/>
          <w:sz w:val="24"/>
          <w:szCs w:val="24"/>
          <w:lang w:val="uk-UA"/>
        </w:rPr>
        <w:t>ві</w:t>
      </w:r>
      <w:proofErr w:type="spellEnd"/>
      <w:r w:rsidRPr="000B2750">
        <w:rPr>
          <w:rFonts w:ascii="Times New Roman" w:eastAsia="Calibri" w:hAnsi="Times New Roman" w:cs="Times New Roman"/>
          <w:sz w:val="24"/>
          <w:szCs w:val="24"/>
          <w:lang w:val="ru-RU"/>
        </w:rPr>
        <w:t>д</w:t>
      </w:r>
      <w:r w:rsidRPr="000B2750">
        <w:rPr>
          <w:rFonts w:ascii="Times New Roman" w:eastAsia="Calibri" w:hAnsi="Times New Roman" w:cs="Times New Roman"/>
          <w:sz w:val="24"/>
          <w:szCs w:val="24"/>
          <w:lang w:val="uk-UA"/>
        </w:rPr>
        <w:t xml:space="preserve"> адреси замовника до АЗС/АЗК учасника.</w:t>
      </w:r>
    </w:p>
    <w:p w14:paraId="3466A6AB" w14:textId="77777777" w:rsidR="00104464" w:rsidRPr="000B2750" w:rsidRDefault="00104464" w:rsidP="000B2750">
      <w:pPr>
        <w:spacing w:after="0" w:line="240" w:lineRule="auto"/>
        <w:ind w:firstLine="720"/>
        <w:jc w:val="both"/>
        <w:rPr>
          <w:rFonts w:ascii="Times New Roman" w:eastAsia="Calibri" w:hAnsi="Times New Roman" w:cs="Times New Roman"/>
          <w:snapToGrid w:val="0"/>
          <w:sz w:val="24"/>
          <w:szCs w:val="24"/>
          <w:lang w:val="uk-UA"/>
        </w:rPr>
      </w:pPr>
      <w:r w:rsidRPr="000B2750">
        <w:rPr>
          <w:rFonts w:ascii="Times New Roman" w:eastAsia="Calibri" w:hAnsi="Times New Roman" w:cs="Times New Roman"/>
          <w:sz w:val="24"/>
          <w:szCs w:val="24"/>
          <w:lang w:val="uk-UA"/>
        </w:rPr>
        <w:t>3.2. Заправка повинна здійснюватися на АЗС/АЗК учасника згідно з довірчим документом (бланк-дозвіл, талон, скетч -карта тощо).</w:t>
      </w:r>
      <w:r w:rsidRPr="000B2750">
        <w:rPr>
          <w:rFonts w:ascii="Times New Roman" w:eastAsia="Calibri" w:hAnsi="Times New Roman" w:cs="Times New Roman"/>
          <w:snapToGrid w:val="0"/>
          <w:sz w:val="24"/>
          <w:szCs w:val="24"/>
          <w:lang w:val="uk-UA"/>
        </w:rPr>
        <w:t xml:space="preserve"> Довірчий документ є підставою для видачі (заправки) з АЗС/АЗК вказаного у карті об’єму і марки палива. </w:t>
      </w:r>
    </w:p>
    <w:p w14:paraId="6114B1B4" w14:textId="77777777" w:rsidR="00104464" w:rsidRPr="000B2750" w:rsidRDefault="00104464" w:rsidP="000B2750">
      <w:pPr>
        <w:spacing w:after="0" w:line="240" w:lineRule="auto"/>
        <w:ind w:firstLine="720"/>
        <w:jc w:val="both"/>
        <w:rPr>
          <w:rFonts w:ascii="Times New Roman" w:eastAsia="Calibri" w:hAnsi="Times New Roman" w:cs="Times New Roman"/>
          <w:sz w:val="24"/>
          <w:szCs w:val="24"/>
          <w:lang w:val="uk-UA"/>
        </w:rPr>
      </w:pPr>
      <w:r w:rsidRPr="000B2750">
        <w:rPr>
          <w:rFonts w:ascii="Times New Roman" w:eastAsia="Calibri" w:hAnsi="Times New Roman" w:cs="Times New Roman"/>
          <w:sz w:val="24"/>
          <w:szCs w:val="24"/>
          <w:lang w:val="uk-UA"/>
        </w:rPr>
        <w:t xml:space="preserve">3.3. Вимоги до довірчого документа (бланк-дозвіл, талон, скетч-карта тощо): </w:t>
      </w:r>
    </w:p>
    <w:p w14:paraId="71F24072" w14:textId="77777777" w:rsidR="00104464" w:rsidRPr="000B2750" w:rsidRDefault="00104464" w:rsidP="000B2750">
      <w:pPr>
        <w:spacing w:after="0" w:line="240" w:lineRule="auto"/>
        <w:ind w:firstLine="720"/>
        <w:jc w:val="both"/>
        <w:rPr>
          <w:rFonts w:ascii="Times New Roman" w:eastAsia="Calibri" w:hAnsi="Times New Roman" w:cs="Times New Roman"/>
          <w:sz w:val="24"/>
          <w:szCs w:val="24"/>
          <w:lang w:val="uk-UA"/>
        </w:rPr>
      </w:pPr>
      <w:r w:rsidRPr="000B2750">
        <w:rPr>
          <w:rFonts w:ascii="Times New Roman" w:eastAsia="Calibri" w:hAnsi="Times New Roman" w:cs="Times New Roman"/>
          <w:sz w:val="24"/>
          <w:szCs w:val="24"/>
          <w:lang w:val="uk-UA"/>
        </w:rPr>
        <w:t>3.3.1. Наявність довірчих документів (бланк-дозвіл, талон, скетч карта тощо) номіналом 10, 15 літрів зі строком дії не менше 3 (трьох) календарних років з дати їх отримання замовником згідно з накладною;</w:t>
      </w:r>
    </w:p>
    <w:p w14:paraId="759F517E" w14:textId="77777777" w:rsidR="00104464" w:rsidRPr="000B2750" w:rsidRDefault="00104464" w:rsidP="000B2750">
      <w:pPr>
        <w:spacing w:after="0" w:line="240" w:lineRule="auto"/>
        <w:ind w:firstLine="720"/>
        <w:jc w:val="both"/>
        <w:rPr>
          <w:rFonts w:ascii="Times New Roman" w:eastAsia="Calibri" w:hAnsi="Times New Roman" w:cs="Times New Roman"/>
          <w:sz w:val="24"/>
          <w:szCs w:val="24"/>
          <w:lang w:val="uk-UA"/>
        </w:rPr>
      </w:pPr>
      <w:r w:rsidRPr="000B2750">
        <w:rPr>
          <w:rFonts w:ascii="Times New Roman" w:eastAsia="Calibri" w:hAnsi="Times New Roman" w:cs="Times New Roman"/>
          <w:sz w:val="24"/>
          <w:szCs w:val="24"/>
          <w:lang w:val="uk-UA"/>
        </w:rPr>
        <w:t>3.3.2. Обов’язкова можливість рівноцінного обміну довірчих документів (бланків-дозволів, талонів, скетч-карт тощо) у разі переходу на довірчі документи (бланки-дозволу, талони тощо) нового зразка.</w:t>
      </w:r>
    </w:p>
    <w:p w14:paraId="7C06472E" w14:textId="77777777" w:rsidR="00104464" w:rsidRPr="000B2750" w:rsidRDefault="00104464" w:rsidP="000B2750">
      <w:pPr>
        <w:spacing w:after="0" w:line="240" w:lineRule="auto"/>
        <w:ind w:firstLine="720"/>
        <w:jc w:val="both"/>
        <w:rPr>
          <w:rFonts w:ascii="Times New Roman" w:eastAsia="Calibri" w:hAnsi="Times New Roman" w:cs="Times New Roman"/>
          <w:sz w:val="24"/>
          <w:szCs w:val="24"/>
          <w:lang w:val="uk-UA"/>
        </w:rPr>
      </w:pPr>
      <w:r w:rsidRPr="000B2750">
        <w:rPr>
          <w:rFonts w:ascii="Times New Roman" w:eastAsia="Calibri" w:hAnsi="Times New Roman" w:cs="Times New Roman"/>
          <w:sz w:val="24"/>
          <w:szCs w:val="24"/>
          <w:lang w:val="uk-UA"/>
        </w:rPr>
        <w:t>3.3.3. Довірчі документи (бланк-дозвіл, талон тощо) (далі – Талони) повинні прийматися/обслуговуватися на АЗС/АЗК в м. Суми та Сумській області (зокрема обов’язково у містах: Конотоп, Охтирка, Ромни, Шостка) та за напрямком Суми-Київ, як на власних так і на орендованих та/чи партнерських АЗС/АЗК на весь період дії таких довірчих документів та бути дійсними по всій території України (крім тимчасово окупованої території України та Донецької і Луганської областей).</w:t>
      </w:r>
    </w:p>
    <w:p w14:paraId="17E5AC05" w14:textId="77777777" w:rsidR="00104464" w:rsidRPr="000B2750" w:rsidRDefault="00104464" w:rsidP="000B2750">
      <w:pPr>
        <w:spacing w:after="0" w:line="240" w:lineRule="auto"/>
        <w:ind w:firstLine="720"/>
        <w:jc w:val="both"/>
        <w:rPr>
          <w:rFonts w:ascii="Times New Roman" w:eastAsia="Times New Roman" w:hAnsi="Times New Roman" w:cs="Times New Roman"/>
          <w:sz w:val="24"/>
          <w:szCs w:val="24"/>
          <w:lang w:val="uk-UA" w:eastAsia="ru-RU"/>
        </w:rPr>
      </w:pPr>
      <w:r w:rsidRPr="000B2750">
        <w:rPr>
          <w:rFonts w:ascii="Times New Roman" w:eastAsia="Times New Roman" w:hAnsi="Times New Roman" w:cs="Times New Roman"/>
          <w:sz w:val="24"/>
          <w:szCs w:val="24"/>
          <w:lang w:val="uk-UA" w:eastAsia="ru-RU"/>
        </w:rPr>
        <w:t>Талони повинні мати елементи захисту (голографічне зображення/водяний знак/захисна стрічка/тощо).</w:t>
      </w:r>
    </w:p>
    <w:p w14:paraId="6104FC7A" w14:textId="77777777" w:rsidR="00104464" w:rsidRPr="000B2750" w:rsidRDefault="00104464" w:rsidP="000B2750">
      <w:pPr>
        <w:spacing w:after="0" w:line="240" w:lineRule="auto"/>
        <w:ind w:firstLine="720"/>
        <w:jc w:val="both"/>
        <w:rPr>
          <w:rFonts w:ascii="Times New Roman" w:eastAsia="Times New Roman" w:hAnsi="Times New Roman" w:cs="Times New Roman"/>
          <w:sz w:val="24"/>
          <w:szCs w:val="24"/>
          <w:lang w:val="uk-UA" w:eastAsia="ru-RU"/>
        </w:rPr>
      </w:pPr>
      <w:r w:rsidRPr="000B2750">
        <w:rPr>
          <w:rFonts w:ascii="Times New Roman" w:eastAsia="Times New Roman" w:hAnsi="Times New Roman" w:cs="Times New Roman"/>
          <w:sz w:val="24"/>
          <w:szCs w:val="24"/>
          <w:lang w:val="uk-UA" w:eastAsia="ru-RU"/>
        </w:rPr>
        <w:t>У разі, якщо учасник здійснює випуск (перехід) Талонів нового зразка, він повинен здійснити рівноцінний (у тому числі за номіналом) обмін Талонів старого зразка, що залишилися у замовника та не були реалізовані, на Талони нового зразка.</w:t>
      </w:r>
    </w:p>
    <w:p w14:paraId="5FBE4C0B" w14:textId="5177F619" w:rsidR="00CA2DC3" w:rsidRPr="000B2750" w:rsidRDefault="00104464" w:rsidP="000B2750">
      <w:pPr>
        <w:spacing w:after="0" w:line="240" w:lineRule="auto"/>
        <w:ind w:firstLine="720"/>
        <w:jc w:val="both"/>
        <w:rPr>
          <w:rFonts w:ascii="Times New Roman" w:eastAsia="Times New Roman" w:hAnsi="Times New Roman" w:cs="Times New Roman"/>
          <w:b/>
          <w:bCs/>
          <w:sz w:val="24"/>
          <w:szCs w:val="24"/>
          <w:lang w:val="uk-UA" w:eastAsia="uk-UA"/>
        </w:rPr>
      </w:pPr>
      <w:r w:rsidRPr="000B2750">
        <w:rPr>
          <w:rFonts w:ascii="Times New Roman" w:eastAsia="Calibri" w:hAnsi="Times New Roman" w:cs="Times New Roman"/>
          <w:b/>
          <w:sz w:val="24"/>
          <w:szCs w:val="24"/>
          <w:lang w:val="uk-UA"/>
        </w:rPr>
        <w:t>4.</w:t>
      </w:r>
      <w:r w:rsidRPr="000B2750">
        <w:rPr>
          <w:rFonts w:ascii="Times New Roman" w:eastAsia="Calibri" w:hAnsi="Times New Roman" w:cs="Times New Roman"/>
          <w:sz w:val="24"/>
          <w:szCs w:val="24"/>
          <w:lang w:val="uk-UA"/>
        </w:rPr>
        <w:t xml:space="preserve"> Технічні та якісні характеристики рідинного пал</w:t>
      </w:r>
      <w:proofErr w:type="spellStart"/>
      <w:r w:rsidRPr="000B2750">
        <w:rPr>
          <w:rFonts w:ascii="Times New Roman" w:eastAsia="Calibri" w:hAnsi="Times New Roman" w:cs="Times New Roman"/>
          <w:sz w:val="24"/>
          <w:szCs w:val="24"/>
          <w:lang w:val="ru-RU"/>
        </w:rPr>
        <w:t>ьного</w:t>
      </w:r>
      <w:proofErr w:type="spellEnd"/>
      <w:r w:rsidRPr="000B2750">
        <w:rPr>
          <w:rFonts w:ascii="Times New Roman" w:eastAsia="Calibri" w:hAnsi="Times New Roman" w:cs="Times New Roman"/>
          <w:sz w:val="24"/>
          <w:szCs w:val="24"/>
          <w:lang w:val="uk-UA"/>
        </w:rPr>
        <w:t xml:space="preserve"> повинні відповідати всім необхідним стандартам у галузі охорони навколишнього природного середовища та екологічної безпеки.</w:t>
      </w:r>
    </w:p>
    <w:p w14:paraId="7A0B3C97" w14:textId="77777777" w:rsidR="00CA2DC3" w:rsidRPr="000B2750" w:rsidRDefault="00CA2DC3" w:rsidP="000B2750">
      <w:pPr>
        <w:spacing w:after="0" w:line="240" w:lineRule="auto"/>
        <w:jc w:val="center"/>
        <w:rPr>
          <w:rFonts w:ascii="Times New Roman" w:eastAsia="Times New Roman" w:hAnsi="Times New Roman" w:cs="Times New Roman"/>
          <w:b/>
          <w:bCs/>
          <w:sz w:val="24"/>
          <w:szCs w:val="24"/>
          <w:lang w:val="uk-UA" w:eastAsia="uk-UA"/>
        </w:rPr>
      </w:pPr>
    </w:p>
    <w:p w14:paraId="5BAAE3FF" w14:textId="022900AA" w:rsidR="00961986" w:rsidRPr="000B2750" w:rsidRDefault="00961986" w:rsidP="000B2750">
      <w:pPr>
        <w:spacing w:after="0" w:line="240" w:lineRule="auto"/>
        <w:jc w:val="center"/>
        <w:rPr>
          <w:rFonts w:ascii="Times New Roman" w:eastAsia="Calibri" w:hAnsi="Times New Roman" w:cs="Times New Roman"/>
          <w:b/>
          <w:snapToGrid w:val="0"/>
          <w:sz w:val="24"/>
          <w:szCs w:val="24"/>
          <w:lang w:val="uk-UA"/>
        </w:rPr>
      </w:pPr>
      <w:r w:rsidRPr="000B2750">
        <w:rPr>
          <w:rFonts w:ascii="Times New Roman" w:eastAsia="Times New Roman" w:hAnsi="Times New Roman" w:cs="Times New Roman"/>
          <w:b/>
          <w:bCs/>
          <w:sz w:val="24"/>
          <w:szCs w:val="24"/>
          <w:lang w:val="uk-UA" w:eastAsia="uk-UA"/>
        </w:rPr>
        <w:t>Розрахунок очікуваної вартості предмета закупівлі методом порівняння ринкових цін.</w:t>
      </w:r>
      <w:r w:rsidRPr="000B2750">
        <w:rPr>
          <w:rFonts w:ascii="Times New Roman" w:eastAsia="Calibri" w:hAnsi="Times New Roman" w:cs="Times New Roman"/>
          <w:b/>
          <w:snapToGrid w:val="0"/>
          <w:sz w:val="24"/>
          <w:szCs w:val="24"/>
          <w:lang w:val="uk-UA"/>
        </w:rPr>
        <w:t xml:space="preserve"> </w:t>
      </w:r>
    </w:p>
    <w:p w14:paraId="21EA7495" w14:textId="77777777" w:rsidR="00CA2DC3" w:rsidRPr="000B2750" w:rsidRDefault="00CA2DC3" w:rsidP="000B2750">
      <w:pPr>
        <w:spacing w:after="0" w:line="240" w:lineRule="auto"/>
        <w:jc w:val="center"/>
        <w:rPr>
          <w:rFonts w:ascii="Times New Roman" w:eastAsia="Calibri" w:hAnsi="Times New Roman" w:cs="Times New Roman"/>
          <w:b/>
          <w:sz w:val="24"/>
          <w:szCs w:val="24"/>
          <w:lang w:val="ru-RU"/>
        </w:rPr>
      </w:pPr>
      <w:r w:rsidRPr="000B2750">
        <w:rPr>
          <w:rFonts w:ascii="Times New Roman" w:eastAsia="Calibri" w:hAnsi="Times New Roman" w:cs="Times New Roman"/>
          <w:b/>
          <w:sz w:val="24"/>
          <w:szCs w:val="24"/>
          <w:lang w:val="ru-RU"/>
        </w:rPr>
        <w:t xml:space="preserve">«Бензин </w:t>
      </w:r>
      <w:proofErr w:type="spellStart"/>
      <w:r w:rsidRPr="000B2750">
        <w:rPr>
          <w:rFonts w:ascii="Times New Roman" w:eastAsia="Calibri" w:hAnsi="Times New Roman" w:cs="Times New Roman"/>
          <w:b/>
          <w:sz w:val="24"/>
          <w:szCs w:val="24"/>
          <w:lang w:val="ru-RU"/>
        </w:rPr>
        <w:t>автомобільний</w:t>
      </w:r>
      <w:proofErr w:type="spellEnd"/>
      <w:r w:rsidRPr="000B2750">
        <w:rPr>
          <w:rFonts w:ascii="Times New Roman" w:eastAsia="Calibri" w:hAnsi="Times New Roman" w:cs="Times New Roman"/>
          <w:b/>
          <w:sz w:val="24"/>
          <w:szCs w:val="24"/>
          <w:lang w:val="ru-RU"/>
        </w:rPr>
        <w:t xml:space="preserve"> А-95 в талонах (скретч-картах) та </w:t>
      </w:r>
      <w:proofErr w:type="spellStart"/>
      <w:r w:rsidRPr="000B2750">
        <w:rPr>
          <w:rFonts w:ascii="Times New Roman" w:eastAsia="Calibri" w:hAnsi="Times New Roman" w:cs="Times New Roman"/>
          <w:b/>
          <w:sz w:val="24"/>
          <w:szCs w:val="24"/>
          <w:lang w:val="ru-RU"/>
        </w:rPr>
        <w:t>дизельне</w:t>
      </w:r>
      <w:proofErr w:type="spellEnd"/>
      <w:r w:rsidRPr="000B2750">
        <w:rPr>
          <w:rFonts w:ascii="Times New Roman" w:eastAsia="Calibri" w:hAnsi="Times New Roman" w:cs="Times New Roman"/>
          <w:b/>
          <w:sz w:val="24"/>
          <w:szCs w:val="24"/>
          <w:lang w:val="ru-RU"/>
        </w:rPr>
        <w:t xml:space="preserve"> </w:t>
      </w:r>
      <w:proofErr w:type="spellStart"/>
      <w:r w:rsidRPr="000B2750">
        <w:rPr>
          <w:rFonts w:ascii="Times New Roman" w:eastAsia="Calibri" w:hAnsi="Times New Roman" w:cs="Times New Roman"/>
          <w:b/>
          <w:sz w:val="24"/>
          <w:szCs w:val="24"/>
          <w:lang w:val="ru-RU"/>
        </w:rPr>
        <w:t>пальне</w:t>
      </w:r>
      <w:proofErr w:type="spellEnd"/>
      <w:r w:rsidRPr="000B2750">
        <w:rPr>
          <w:rFonts w:ascii="Times New Roman" w:eastAsia="Calibri" w:hAnsi="Times New Roman" w:cs="Times New Roman"/>
          <w:b/>
          <w:sz w:val="24"/>
          <w:szCs w:val="24"/>
          <w:lang w:val="ru-RU"/>
        </w:rPr>
        <w:t xml:space="preserve"> в талонах (скретч-картах)» (ДК 021:2015-09130000-9 Нафта і </w:t>
      </w:r>
      <w:proofErr w:type="spellStart"/>
      <w:r w:rsidRPr="000B2750">
        <w:rPr>
          <w:rFonts w:ascii="Times New Roman" w:eastAsia="Calibri" w:hAnsi="Times New Roman" w:cs="Times New Roman"/>
          <w:b/>
          <w:sz w:val="24"/>
          <w:szCs w:val="24"/>
          <w:lang w:val="ru-RU"/>
        </w:rPr>
        <w:t>дистиляти</w:t>
      </w:r>
      <w:proofErr w:type="spellEnd"/>
      <w:r w:rsidRPr="000B2750">
        <w:rPr>
          <w:rFonts w:ascii="Times New Roman" w:eastAsia="Calibri" w:hAnsi="Times New Roman" w:cs="Times New Roman"/>
          <w:b/>
          <w:sz w:val="24"/>
          <w:szCs w:val="24"/>
          <w:lang w:val="ru-RU"/>
        </w:rPr>
        <w:t>)</w:t>
      </w:r>
    </w:p>
    <w:p w14:paraId="3A873605" w14:textId="77777777" w:rsidR="00CA2DC3" w:rsidRPr="000B2750" w:rsidRDefault="00CA2DC3" w:rsidP="000B2750">
      <w:pPr>
        <w:spacing w:after="0" w:line="240" w:lineRule="auto"/>
        <w:ind w:firstLine="720"/>
        <w:jc w:val="both"/>
        <w:rPr>
          <w:rFonts w:ascii="Times New Roman" w:eastAsia="Times New Roman" w:hAnsi="Times New Roman" w:cs="Times New Roman"/>
          <w:bCs/>
          <w:sz w:val="24"/>
          <w:szCs w:val="24"/>
          <w:lang w:val="uk-UA" w:eastAsia="ru-RU"/>
        </w:rPr>
      </w:pPr>
      <w:r w:rsidRPr="000B2750">
        <w:rPr>
          <w:rFonts w:ascii="Times New Roman" w:eastAsia="Times New Roman" w:hAnsi="Times New Roman" w:cs="Times New Roman"/>
          <w:bCs/>
          <w:sz w:val="24"/>
          <w:szCs w:val="24"/>
          <w:lang w:val="uk-UA" w:eastAsia="ru-RU"/>
        </w:rPr>
        <w:t>Основним методом визначення очікуваної вартості предмета закупівлі є метод порівняння ринкових цін.</w:t>
      </w:r>
    </w:p>
    <w:p w14:paraId="70303900" w14:textId="77777777" w:rsidR="00CA2DC3" w:rsidRPr="000B2750" w:rsidRDefault="00CA2DC3" w:rsidP="000B2750">
      <w:pPr>
        <w:spacing w:after="0" w:line="240" w:lineRule="auto"/>
        <w:ind w:firstLine="720"/>
        <w:jc w:val="both"/>
        <w:rPr>
          <w:rFonts w:ascii="Times New Roman" w:eastAsia="Times New Roman" w:hAnsi="Times New Roman" w:cs="Times New Roman"/>
          <w:bCs/>
          <w:sz w:val="24"/>
          <w:szCs w:val="24"/>
          <w:lang w:val="uk-UA" w:eastAsia="ru-RU"/>
        </w:rPr>
      </w:pPr>
      <w:r w:rsidRPr="000B2750">
        <w:rPr>
          <w:rFonts w:ascii="Times New Roman" w:eastAsia="Times New Roman" w:hAnsi="Times New Roman" w:cs="Times New Roman"/>
          <w:bCs/>
          <w:sz w:val="24"/>
          <w:szCs w:val="24"/>
          <w:lang w:val="uk-UA" w:eastAsia="ru-RU"/>
        </w:rPr>
        <w:lastRenderedPageBreak/>
        <w:t xml:space="preserve">Метод порівняння ринкових цін – це метод визначення очікуваної вартості предмета закупівлі, який використовує дані ринку, а саме загальнодоступну відкриту цінову інформацію та інформацію з отриманих </w:t>
      </w:r>
      <w:proofErr w:type="spellStart"/>
      <w:r w:rsidRPr="000B2750">
        <w:rPr>
          <w:rFonts w:ascii="Times New Roman" w:eastAsia="Times New Roman" w:hAnsi="Times New Roman" w:cs="Times New Roman"/>
          <w:bCs/>
          <w:sz w:val="24"/>
          <w:szCs w:val="24"/>
          <w:lang w:val="uk-UA" w:eastAsia="ru-RU"/>
        </w:rPr>
        <w:t>прайс</w:t>
      </w:r>
      <w:proofErr w:type="spellEnd"/>
      <w:r w:rsidRPr="000B2750">
        <w:rPr>
          <w:rFonts w:ascii="Times New Roman" w:eastAsia="Times New Roman" w:hAnsi="Times New Roman" w:cs="Times New Roman"/>
          <w:bCs/>
          <w:sz w:val="24"/>
          <w:szCs w:val="24"/>
          <w:lang w:val="uk-UA" w:eastAsia="ru-RU"/>
        </w:rPr>
        <w:t>-листів і комерційних пропозицій на момент дослідження ринку.</w:t>
      </w:r>
    </w:p>
    <w:p w14:paraId="0507B761" w14:textId="77777777" w:rsidR="00CA2DC3" w:rsidRPr="000B2750" w:rsidRDefault="00CA2DC3" w:rsidP="000B2750">
      <w:pPr>
        <w:spacing w:after="0" w:line="240" w:lineRule="auto"/>
        <w:ind w:firstLine="720"/>
        <w:jc w:val="both"/>
        <w:rPr>
          <w:rFonts w:ascii="Times New Roman" w:eastAsia="Times New Roman" w:hAnsi="Times New Roman" w:cs="Times New Roman"/>
          <w:sz w:val="24"/>
          <w:szCs w:val="24"/>
          <w:lang w:val="uk-UA"/>
        </w:rPr>
      </w:pPr>
      <w:r w:rsidRPr="000B2750">
        <w:rPr>
          <w:rFonts w:ascii="Times New Roman" w:eastAsia="Times New Roman" w:hAnsi="Times New Roman" w:cs="Times New Roman"/>
          <w:sz w:val="24"/>
          <w:szCs w:val="24"/>
          <w:lang w:val="uk-UA"/>
        </w:rPr>
        <w:t xml:space="preserve">Для моніторингу та аналізу цін використовувався сайт </w:t>
      </w:r>
      <w:hyperlink w:history="1">
        <w:r w:rsidRPr="000B2750">
          <w:rPr>
            <w:rFonts w:ascii="Times New Roman" w:eastAsia="Times New Roman" w:hAnsi="Times New Roman" w:cs="Times New Roman"/>
            <w:color w:val="0563C1"/>
            <w:sz w:val="24"/>
            <w:szCs w:val="24"/>
            <w:u w:val="single"/>
            <w:lang w:val="uk-UA"/>
          </w:rPr>
          <w:t>«Все АЗС» - ціни на пальне в Україні (https://vseazs.com/) (станом на 24.07.2024 та на 25.07.2024).</w:t>
        </w:r>
      </w:hyperlink>
      <w:r w:rsidRPr="000B2750">
        <w:rPr>
          <w:rFonts w:ascii="Times New Roman" w:eastAsia="Times New Roman" w:hAnsi="Times New Roman" w:cs="Times New Roman"/>
          <w:sz w:val="24"/>
          <w:szCs w:val="24"/>
          <w:lang w:val="uk-UA"/>
        </w:rPr>
        <w:t xml:space="preserve"> Електронною поштою надіслано 3 запити постачальникам відповідної продукції.</w:t>
      </w:r>
    </w:p>
    <w:p w14:paraId="1412B9D1" w14:textId="77777777" w:rsidR="00CA2DC3" w:rsidRPr="000B2750" w:rsidRDefault="00CA2DC3" w:rsidP="000B2750">
      <w:pPr>
        <w:spacing w:after="0" w:line="240" w:lineRule="auto"/>
        <w:ind w:firstLine="720"/>
        <w:jc w:val="center"/>
        <w:rPr>
          <w:rFonts w:ascii="Times New Roman" w:eastAsia="Times New Roman" w:hAnsi="Times New Roman" w:cs="Times New Roman"/>
          <w:sz w:val="24"/>
          <w:szCs w:val="24"/>
          <w:lang w:val="ru-RU"/>
        </w:rPr>
      </w:pPr>
      <w:proofErr w:type="spellStart"/>
      <w:r w:rsidRPr="000B2750">
        <w:rPr>
          <w:rFonts w:ascii="Times New Roman" w:eastAsia="Times New Roman" w:hAnsi="Times New Roman" w:cs="Times New Roman"/>
          <w:sz w:val="24"/>
          <w:szCs w:val="24"/>
          <w:lang w:val="ru-RU"/>
        </w:rPr>
        <w:t>Отриманий</w:t>
      </w:r>
      <w:proofErr w:type="spellEnd"/>
      <w:r w:rsidRPr="000B2750">
        <w:rPr>
          <w:rFonts w:ascii="Times New Roman" w:eastAsia="Times New Roman" w:hAnsi="Times New Roman" w:cs="Times New Roman"/>
          <w:sz w:val="24"/>
          <w:szCs w:val="24"/>
          <w:lang w:val="ru-RU"/>
        </w:rPr>
        <w:t xml:space="preserve"> </w:t>
      </w:r>
      <w:proofErr w:type="spellStart"/>
      <w:r w:rsidRPr="000B2750">
        <w:rPr>
          <w:rFonts w:ascii="Times New Roman" w:eastAsia="Times New Roman" w:hAnsi="Times New Roman" w:cs="Times New Roman"/>
          <w:sz w:val="24"/>
          <w:szCs w:val="24"/>
          <w:lang w:val="ru-RU"/>
        </w:rPr>
        <w:t>масив</w:t>
      </w:r>
      <w:proofErr w:type="spellEnd"/>
      <w:r w:rsidRPr="000B2750">
        <w:rPr>
          <w:rFonts w:ascii="Times New Roman" w:eastAsia="Times New Roman" w:hAnsi="Times New Roman" w:cs="Times New Roman"/>
          <w:sz w:val="24"/>
          <w:szCs w:val="24"/>
          <w:lang w:val="ru-RU"/>
        </w:rPr>
        <w:t xml:space="preserve"> </w:t>
      </w:r>
      <w:proofErr w:type="spellStart"/>
      <w:r w:rsidRPr="000B2750">
        <w:rPr>
          <w:rFonts w:ascii="Times New Roman" w:eastAsia="Times New Roman" w:hAnsi="Times New Roman" w:cs="Times New Roman"/>
          <w:sz w:val="24"/>
          <w:szCs w:val="24"/>
          <w:lang w:val="ru-RU"/>
        </w:rPr>
        <w:t>цінових</w:t>
      </w:r>
      <w:proofErr w:type="spellEnd"/>
      <w:r w:rsidRPr="000B2750">
        <w:rPr>
          <w:rFonts w:ascii="Times New Roman" w:eastAsia="Times New Roman" w:hAnsi="Times New Roman" w:cs="Times New Roman"/>
          <w:sz w:val="24"/>
          <w:szCs w:val="24"/>
          <w:lang w:val="ru-RU"/>
        </w:rPr>
        <w:t xml:space="preserve"> </w:t>
      </w:r>
      <w:proofErr w:type="spellStart"/>
      <w:r w:rsidRPr="000B2750">
        <w:rPr>
          <w:rFonts w:ascii="Times New Roman" w:eastAsia="Times New Roman" w:hAnsi="Times New Roman" w:cs="Times New Roman"/>
          <w:sz w:val="24"/>
          <w:szCs w:val="24"/>
          <w:lang w:val="ru-RU"/>
        </w:rPr>
        <w:t>данних</w:t>
      </w:r>
      <w:proofErr w:type="spellEnd"/>
      <w:r w:rsidRPr="000B2750">
        <w:rPr>
          <w:rFonts w:ascii="Times New Roman" w:eastAsia="Times New Roman" w:hAnsi="Times New Roman" w:cs="Times New Roman"/>
          <w:sz w:val="24"/>
          <w:szCs w:val="24"/>
          <w:lang w:val="ru-RU"/>
        </w:rPr>
        <w:t>.</w:t>
      </w:r>
    </w:p>
    <w:tbl>
      <w:tblPr>
        <w:tblStyle w:val="121"/>
        <w:tblW w:w="9918" w:type="dxa"/>
        <w:jc w:val="center"/>
        <w:tblInd w:w="0" w:type="dxa"/>
        <w:tblLayout w:type="fixed"/>
        <w:tblLook w:val="04A0" w:firstRow="1" w:lastRow="0" w:firstColumn="1" w:lastColumn="0" w:noHBand="0" w:noVBand="1"/>
      </w:tblPr>
      <w:tblGrid>
        <w:gridCol w:w="1967"/>
        <w:gridCol w:w="1289"/>
        <w:gridCol w:w="1275"/>
        <w:gridCol w:w="1560"/>
        <w:gridCol w:w="1275"/>
        <w:gridCol w:w="1276"/>
        <w:gridCol w:w="1276"/>
      </w:tblGrid>
      <w:tr w:rsidR="00FC1514" w:rsidRPr="000B2750" w14:paraId="7471420D" w14:textId="77777777" w:rsidTr="00FC1514">
        <w:trPr>
          <w:trHeight w:val="1307"/>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14:paraId="2D6F3588" w14:textId="77777777" w:rsidR="00FC1514" w:rsidRPr="000B2750" w:rsidRDefault="00FC1514" w:rsidP="000B2750">
            <w:pPr>
              <w:jc w:val="center"/>
              <w:rPr>
                <w:rFonts w:ascii="Times New Roman" w:eastAsia="Times New Roman" w:hAnsi="Times New Roman"/>
                <w:sz w:val="24"/>
                <w:szCs w:val="24"/>
                <w:lang w:val="ru-RU"/>
              </w:rPr>
            </w:pPr>
            <w:proofErr w:type="spellStart"/>
            <w:r w:rsidRPr="000B2750">
              <w:rPr>
                <w:rFonts w:ascii="Times New Roman" w:eastAsia="Times New Roman" w:hAnsi="Times New Roman"/>
                <w:sz w:val="24"/>
                <w:szCs w:val="24"/>
                <w:lang w:val="ru-RU"/>
              </w:rPr>
              <w:t>Назва</w:t>
            </w:r>
            <w:proofErr w:type="spellEnd"/>
            <w:r w:rsidRPr="000B2750">
              <w:rPr>
                <w:rFonts w:ascii="Times New Roman" w:eastAsia="Times New Roman" w:hAnsi="Times New Roman"/>
                <w:sz w:val="24"/>
                <w:szCs w:val="24"/>
                <w:lang w:val="ru-RU"/>
              </w:rPr>
              <w:t xml:space="preserve"> товару</w:t>
            </w:r>
          </w:p>
        </w:tc>
        <w:tc>
          <w:tcPr>
            <w:tcW w:w="1289" w:type="dxa"/>
            <w:tcBorders>
              <w:top w:val="single" w:sz="4" w:space="0" w:color="auto"/>
              <w:left w:val="single" w:sz="4" w:space="0" w:color="auto"/>
              <w:bottom w:val="single" w:sz="4" w:space="0" w:color="auto"/>
              <w:right w:val="single" w:sz="4" w:space="0" w:color="auto"/>
            </w:tcBorders>
            <w:vAlign w:val="center"/>
          </w:tcPr>
          <w:p w14:paraId="363F8FDA" w14:textId="69DA2F07" w:rsidR="00FC1514" w:rsidRPr="000B2750" w:rsidRDefault="00FC1514" w:rsidP="000B2750">
            <w:pPr>
              <w:jc w:val="center"/>
              <w:rPr>
                <w:rFonts w:ascii="Times New Roman" w:eastAsia="Times New Roman" w:hAnsi="Times New Roman"/>
                <w:sz w:val="24"/>
                <w:szCs w:val="24"/>
                <w:lang w:val="ru-RU"/>
              </w:rPr>
            </w:pPr>
            <w:proofErr w:type="spellStart"/>
            <w:r w:rsidRPr="000B2750">
              <w:rPr>
                <w:rFonts w:ascii="Times New Roman" w:eastAsia="Times New Roman" w:hAnsi="Times New Roman"/>
                <w:sz w:val="24"/>
                <w:szCs w:val="24"/>
                <w:lang w:val="ru-RU"/>
              </w:rPr>
              <w:t>Учасник</w:t>
            </w:r>
            <w:proofErr w:type="spellEnd"/>
            <w:r w:rsidRPr="000B2750">
              <w:rPr>
                <w:rFonts w:ascii="Times New Roman" w:eastAsia="Times New Roman" w:hAnsi="Times New Roman"/>
                <w:sz w:val="24"/>
                <w:szCs w:val="24"/>
                <w:lang w:val="ru-RU"/>
              </w:rPr>
              <w:t xml:space="preserve"> 1</w:t>
            </w:r>
          </w:p>
        </w:tc>
        <w:tc>
          <w:tcPr>
            <w:tcW w:w="1275" w:type="dxa"/>
            <w:tcBorders>
              <w:top w:val="single" w:sz="4" w:space="0" w:color="auto"/>
              <w:left w:val="single" w:sz="4" w:space="0" w:color="auto"/>
              <w:bottom w:val="single" w:sz="4" w:space="0" w:color="auto"/>
              <w:right w:val="single" w:sz="4" w:space="0" w:color="auto"/>
            </w:tcBorders>
            <w:vAlign w:val="center"/>
          </w:tcPr>
          <w:p w14:paraId="3F7E7A6F" w14:textId="601D03BC" w:rsidR="00FC1514" w:rsidRPr="000B2750" w:rsidRDefault="00FC1514" w:rsidP="000B2750">
            <w:pPr>
              <w:jc w:val="center"/>
              <w:rPr>
                <w:rFonts w:ascii="Times New Roman" w:eastAsia="Times New Roman" w:hAnsi="Times New Roman"/>
                <w:sz w:val="24"/>
                <w:szCs w:val="24"/>
                <w:lang w:val="ru-RU"/>
              </w:rPr>
            </w:pPr>
            <w:proofErr w:type="spellStart"/>
            <w:r w:rsidRPr="000B2750">
              <w:rPr>
                <w:rFonts w:ascii="Times New Roman" w:eastAsia="Times New Roman" w:hAnsi="Times New Roman"/>
                <w:sz w:val="24"/>
                <w:szCs w:val="24"/>
                <w:lang w:val="ru-RU"/>
              </w:rPr>
              <w:t>Учасник</w:t>
            </w:r>
            <w:proofErr w:type="spellEnd"/>
            <w:r w:rsidRPr="000B2750">
              <w:rPr>
                <w:rFonts w:ascii="Times New Roman" w:eastAsia="Times New Roman" w:hAnsi="Times New Roman"/>
                <w:sz w:val="24"/>
                <w:szCs w:val="24"/>
                <w:lang w:val="ru-RU"/>
              </w:rPr>
              <w:t xml:space="preserve"> 2</w:t>
            </w:r>
          </w:p>
        </w:tc>
        <w:tc>
          <w:tcPr>
            <w:tcW w:w="1560" w:type="dxa"/>
            <w:tcBorders>
              <w:top w:val="single" w:sz="4" w:space="0" w:color="auto"/>
              <w:left w:val="single" w:sz="4" w:space="0" w:color="auto"/>
              <w:bottom w:val="single" w:sz="4" w:space="0" w:color="auto"/>
              <w:right w:val="single" w:sz="4" w:space="0" w:color="auto"/>
            </w:tcBorders>
            <w:vAlign w:val="center"/>
          </w:tcPr>
          <w:p w14:paraId="2661A257" w14:textId="31E3B678" w:rsidR="00FC1514" w:rsidRPr="000B2750" w:rsidRDefault="00FC1514" w:rsidP="000B2750">
            <w:pPr>
              <w:jc w:val="center"/>
              <w:rPr>
                <w:rFonts w:ascii="Times New Roman" w:eastAsia="Times New Roman" w:hAnsi="Times New Roman"/>
                <w:sz w:val="24"/>
                <w:szCs w:val="24"/>
                <w:lang w:val="ru-RU"/>
              </w:rPr>
            </w:pPr>
            <w:proofErr w:type="spellStart"/>
            <w:r w:rsidRPr="000B2750">
              <w:rPr>
                <w:rFonts w:ascii="Times New Roman" w:eastAsia="Times New Roman" w:hAnsi="Times New Roman"/>
                <w:sz w:val="24"/>
                <w:szCs w:val="24"/>
                <w:lang w:val="ru-RU"/>
              </w:rPr>
              <w:t>Учасник</w:t>
            </w:r>
            <w:proofErr w:type="spellEnd"/>
            <w:r w:rsidRPr="000B2750">
              <w:rPr>
                <w:rFonts w:ascii="Times New Roman" w:eastAsia="Times New Roman" w:hAnsi="Times New Roman"/>
                <w:sz w:val="24"/>
                <w:szCs w:val="24"/>
                <w:lang w:val="ru-RU"/>
              </w:rPr>
              <w:t xml:space="preserve"> 3</w:t>
            </w:r>
          </w:p>
        </w:tc>
        <w:tc>
          <w:tcPr>
            <w:tcW w:w="1275" w:type="dxa"/>
            <w:tcBorders>
              <w:top w:val="single" w:sz="4" w:space="0" w:color="auto"/>
              <w:left w:val="single" w:sz="4" w:space="0" w:color="auto"/>
              <w:bottom w:val="single" w:sz="4" w:space="0" w:color="auto"/>
              <w:right w:val="single" w:sz="4" w:space="0" w:color="auto"/>
            </w:tcBorders>
            <w:vAlign w:val="center"/>
          </w:tcPr>
          <w:p w14:paraId="0A9DB8BA" w14:textId="1BFFBC08" w:rsidR="00FC1514" w:rsidRPr="000B2750" w:rsidRDefault="00FC1514" w:rsidP="000B2750">
            <w:pPr>
              <w:jc w:val="center"/>
              <w:rPr>
                <w:rFonts w:ascii="Times New Roman" w:eastAsia="Times New Roman" w:hAnsi="Times New Roman"/>
                <w:sz w:val="24"/>
                <w:szCs w:val="24"/>
                <w:lang w:val="uk-UA"/>
              </w:rPr>
            </w:pPr>
            <w:proofErr w:type="spellStart"/>
            <w:r w:rsidRPr="000B2750">
              <w:rPr>
                <w:rFonts w:ascii="Times New Roman" w:eastAsia="Times New Roman" w:hAnsi="Times New Roman"/>
                <w:sz w:val="24"/>
                <w:szCs w:val="24"/>
                <w:lang w:val="ru-RU"/>
              </w:rPr>
              <w:t>Учасник</w:t>
            </w:r>
            <w:proofErr w:type="spellEnd"/>
            <w:r w:rsidRPr="000B2750">
              <w:rPr>
                <w:rFonts w:ascii="Times New Roman" w:eastAsia="Times New Roman" w:hAnsi="Times New Roman"/>
                <w:sz w:val="24"/>
                <w:szCs w:val="24"/>
                <w:lang w:val="ru-RU"/>
              </w:rPr>
              <w:t xml:space="preserve"> 4</w:t>
            </w:r>
          </w:p>
        </w:tc>
        <w:tc>
          <w:tcPr>
            <w:tcW w:w="1276" w:type="dxa"/>
            <w:tcBorders>
              <w:top w:val="single" w:sz="4" w:space="0" w:color="auto"/>
              <w:left w:val="single" w:sz="4" w:space="0" w:color="auto"/>
              <w:bottom w:val="single" w:sz="4" w:space="0" w:color="auto"/>
              <w:right w:val="single" w:sz="4" w:space="0" w:color="auto"/>
            </w:tcBorders>
            <w:vAlign w:val="center"/>
          </w:tcPr>
          <w:p w14:paraId="5FC4783B" w14:textId="11C23326" w:rsidR="00FC1514" w:rsidRPr="000B2750" w:rsidRDefault="00FC1514" w:rsidP="000B2750">
            <w:pPr>
              <w:jc w:val="center"/>
              <w:rPr>
                <w:rFonts w:ascii="Times New Roman" w:eastAsia="Times New Roman" w:hAnsi="Times New Roman"/>
                <w:sz w:val="24"/>
                <w:szCs w:val="24"/>
                <w:lang w:val="uk-UA"/>
              </w:rPr>
            </w:pPr>
            <w:proofErr w:type="spellStart"/>
            <w:r w:rsidRPr="000B2750">
              <w:rPr>
                <w:rFonts w:ascii="Times New Roman" w:eastAsia="Times New Roman" w:hAnsi="Times New Roman"/>
                <w:sz w:val="24"/>
                <w:szCs w:val="24"/>
                <w:lang w:val="ru-RU"/>
              </w:rPr>
              <w:t>Учасник</w:t>
            </w:r>
            <w:proofErr w:type="spellEnd"/>
            <w:r w:rsidRPr="000B2750">
              <w:rPr>
                <w:rFonts w:ascii="Times New Roman" w:eastAsia="Times New Roman" w:hAnsi="Times New Roman"/>
                <w:sz w:val="24"/>
                <w:szCs w:val="24"/>
                <w:lang w:val="ru-RU"/>
              </w:rPr>
              <w:t xml:space="preserve"> 5</w:t>
            </w:r>
          </w:p>
        </w:tc>
        <w:tc>
          <w:tcPr>
            <w:tcW w:w="1276" w:type="dxa"/>
            <w:tcBorders>
              <w:top w:val="single" w:sz="4" w:space="0" w:color="auto"/>
              <w:left w:val="single" w:sz="4" w:space="0" w:color="auto"/>
              <w:bottom w:val="single" w:sz="4" w:space="0" w:color="auto"/>
              <w:right w:val="single" w:sz="4" w:space="0" w:color="auto"/>
            </w:tcBorders>
            <w:vAlign w:val="center"/>
          </w:tcPr>
          <w:p w14:paraId="0F456646" w14:textId="0C01BF85" w:rsidR="00FC1514" w:rsidRPr="000B2750" w:rsidRDefault="00FC1514" w:rsidP="000B2750">
            <w:pPr>
              <w:jc w:val="center"/>
              <w:rPr>
                <w:rFonts w:ascii="Times New Roman" w:eastAsia="Times New Roman" w:hAnsi="Times New Roman"/>
                <w:sz w:val="24"/>
                <w:szCs w:val="24"/>
                <w:lang w:val="ru-RU"/>
              </w:rPr>
            </w:pPr>
            <w:proofErr w:type="spellStart"/>
            <w:r w:rsidRPr="000B2750">
              <w:rPr>
                <w:rFonts w:ascii="Times New Roman" w:eastAsia="Times New Roman" w:hAnsi="Times New Roman"/>
                <w:sz w:val="24"/>
                <w:szCs w:val="24"/>
                <w:lang w:val="ru-RU"/>
              </w:rPr>
              <w:t>Учасник</w:t>
            </w:r>
            <w:proofErr w:type="spellEnd"/>
            <w:r w:rsidRPr="000B2750">
              <w:rPr>
                <w:rFonts w:ascii="Times New Roman" w:eastAsia="Times New Roman" w:hAnsi="Times New Roman"/>
                <w:sz w:val="24"/>
                <w:szCs w:val="24"/>
                <w:lang w:val="ru-RU"/>
              </w:rPr>
              <w:t xml:space="preserve"> 6</w:t>
            </w:r>
          </w:p>
        </w:tc>
      </w:tr>
      <w:tr w:rsidR="00CA2DC3" w:rsidRPr="000B2750" w14:paraId="4397DDBD" w14:textId="77777777" w:rsidTr="00C25F73">
        <w:trPr>
          <w:trHeight w:val="328"/>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14:paraId="37FFD686" w14:textId="77777777" w:rsidR="00CA2DC3" w:rsidRPr="000B2750" w:rsidRDefault="00CA2DC3" w:rsidP="000B2750">
            <w:pPr>
              <w:jc w:val="center"/>
              <w:rPr>
                <w:rFonts w:ascii="Times New Roman" w:eastAsia="Times New Roman" w:hAnsi="Times New Roman"/>
                <w:sz w:val="24"/>
                <w:szCs w:val="24"/>
                <w:lang w:val="ru-RU"/>
              </w:rPr>
            </w:pPr>
            <w:bookmarkStart w:id="1" w:name="_Hlk166683267"/>
            <w:r w:rsidRPr="000B2750">
              <w:rPr>
                <w:rFonts w:ascii="Times New Roman" w:eastAsia="Times New Roman" w:hAnsi="Times New Roman"/>
                <w:sz w:val="24"/>
                <w:szCs w:val="24"/>
                <w:lang w:val="ru-RU"/>
              </w:rPr>
              <w:t xml:space="preserve">Бензин </w:t>
            </w:r>
            <w:proofErr w:type="spellStart"/>
            <w:r w:rsidRPr="000B2750">
              <w:rPr>
                <w:rFonts w:ascii="Times New Roman" w:eastAsia="Times New Roman" w:hAnsi="Times New Roman"/>
                <w:sz w:val="24"/>
                <w:szCs w:val="24"/>
                <w:lang w:val="ru-RU"/>
              </w:rPr>
              <w:t>автомобіль</w:t>
            </w:r>
            <w:proofErr w:type="spellEnd"/>
            <w:r w:rsidRPr="000B2750">
              <w:rPr>
                <w:rFonts w:ascii="Times New Roman" w:eastAsia="Times New Roman" w:hAnsi="Times New Roman"/>
                <w:sz w:val="24"/>
                <w:szCs w:val="24"/>
                <w:lang w:val="uk-UA"/>
              </w:rPr>
              <w:t>-</w:t>
            </w:r>
            <w:proofErr w:type="spellStart"/>
            <w:r w:rsidRPr="000B2750">
              <w:rPr>
                <w:rFonts w:ascii="Times New Roman" w:eastAsia="Times New Roman" w:hAnsi="Times New Roman"/>
                <w:sz w:val="24"/>
                <w:szCs w:val="24"/>
                <w:lang w:val="ru-RU"/>
              </w:rPr>
              <w:t>ний</w:t>
            </w:r>
            <w:proofErr w:type="spellEnd"/>
            <w:r w:rsidRPr="000B2750">
              <w:rPr>
                <w:rFonts w:ascii="Times New Roman" w:eastAsia="Times New Roman" w:hAnsi="Times New Roman"/>
                <w:sz w:val="24"/>
                <w:szCs w:val="24"/>
                <w:lang w:val="ru-RU"/>
              </w:rPr>
              <w:t xml:space="preserve"> А-95</w:t>
            </w:r>
            <w:bookmarkEnd w:id="1"/>
          </w:p>
        </w:tc>
        <w:tc>
          <w:tcPr>
            <w:tcW w:w="1289" w:type="dxa"/>
            <w:tcBorders>
              <w:top w:val="single" w:sz="4" w:space="0" w:color="auto"/>
              <w:left w:val="single" w:sz="4" w:space="0" w:color="auto"/>
              <w:bottom w:val="single" w:sz="4" w:space="0" w:color="auto"/>
              <w:right w:val="single" w:sz="4" w:space="0" w:color="auto"/>
            </w:tcBorders>
            <w:vAlign w:val="center"/>
            <w:hideMark/>
          </w:tcPr>
          <w:p w14:paraId="6CD5986F" w14:textId="77777777" w:rsidR="00CA2DC3" w:rsidRPr="000B2750" w:rsidRDefault="00CA2DC3" w:rsidP="000B2750">
            <w:pPr>
              <w:jc w:val="center"/>
              <w:rPr>
                <w:rFonts w:ascii="Times New Roman" w:eastAsia="Times New Roman" w:hAnsi="Times New Roman"/>
                <w:sz w:val="24"/>
                <w:szCs w:val="24"/>
                <w:lang w:val="ru-RU"/>
              </w:rPr>
            </w:pPr>
            <w:r w:rsidRPr="000B2750">
              <w:rPr>
                <w:rFonts w:ascii="Times New Roman" w:eastAsia="Times New Roman" w:hAnsi="Times New Roman"/>
                <w:sz w:val="24"/>
                <w:szCs w:val="24"/>
                <w:lang w:val="ru-RU"/>
              </w:rPr>
              <w:t>5</w:t>
            </w:r>
            <w:r w:rsidRPr="000B2750">
              <w:rPr>
                <w:rFonts w:ascii="Times New Roman" w:eastAsia="Times New Roman" w:hAnsi="Times New Roman"/>
                <w:sz w:val="24"/>
                <w:szCs w:val="24"/>
                <w:lang w:val="uk-UA"/>
              </w:rPr>
              <w:t>1</w:t>
            </w:r>
            <w:r w:rsidRPr="000B2750">
              <w:rPr>
                <w:rFonts w:ascii="Times New Roman" w:eastAsia="Times New Roman" w:hAnsi="Times New Roman"/>
                <w:sz w:val="24"/>
                <w:szCs w:val="24"/>
                <w:lang w:val="ru-RU"/>
              </w:rPr>
              <w:t>,</w:t>
            </w:r>
            <w:r w:rsidRPr="000B2750">
              <w:rPr>
                <w:rFonts w:ascii="Times New Roman" w:eastAsia="Times New Roman" w:hAnsi="Times New Roman"/>
                <w:sz w:val="24"/>
                <w:szCs w:val="24"/>
                <w:lang w:val="uk-UA"/>
              </w:rPr>
              <w:t>96</w:t>
            </w:r>
            <w:r w:rsidRPr="000B2750">
              <w:rPr>
                <w:rFonts w:ascii="Times New Roman" w:eastAsia="Times New Roman" w:hAnsi="Times New Roman"/>
                <w:sz w:val="24"/>
                <w:szCs w:val="24"/>
                <w:lang w:val="ru-RU"/>
              </w:rPr>
              <w:t xml:space="preserve"> </w:t>
            </w:r>
          </w:p>
          <w:p w14:paraId="5945DEA5" w14:textId="77777777" w:rsidR="00CA2DC3" w:rsidRPr="000B2750" w:rsidRDefault="00CA2DC3" w:rsidP="000B2750">
            <w:pPr>
              <w:jc w:val="center"/>
              <w:rPr>
                <w:rFonts w:ascii="Times New Roman" w:eastAsia="Times New Roman" w:hAnsi="Times New Roman"/>
                <w:sz w:val="24"/>
                <w:szCs w:val="24"/>
                <w:lang w:val="ru-RU"/>
              </w:rPr>
            </w:pPr>
            <w:r w:rsidRPr="000B2750">
              <w:rPr>
                <w:rFonts w:ascii="Times New Roman" w:eastAsia="Times New Roman" w:hAnsi="Times New Roman"/>
                <w:sz w:val="24"/>
                <w:szCs w:val="24"/>
                <w:lang w:val="ru-RU"/>
              </w:rPr>
              <w:t>грн.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7B57C0" w14:textId="77777777" w:rsidR="00CA2DC3" w:rsidRPr="000B2750" w:rsidRDefault="00CA2DC3" w:rsidP="000B2750">
            <w:pPr>
              <w:jc w:val="center"/>
              <w:rPr>
                <w:rFonts w:ascii="Times New Roman" w:eastAsia="Times New Roman" w:hAnsi="Times New Roman"/>
                <w:sz w:val="24"/>
                <w:szCs w:val="24"/>
                <w:lang w:val="uk-UA"/>
              </w:rPr>
            </w:pPr>
            <w:r w:rsidRPr="000B2750">
              <w:rPr>
                <w:rFonts w:ascii="Times New Roman" w:eastAsia="Times New Roman" w:hAnsi="Times New Roman"/>
                <w:sz w:val="24"/>
                <w:szCs w:val="24"/>
                <w:lang w:val="ru-RU"/>
              </w:rPr>
              <w:t>5</w:t>
            </w:r>
            <w:r w:rsidRPr="000B2750">
              <w:rPr>
                <w:rFonts w:ascii="Times New Roman" w:eastAsia="Times New Roman" w:hAnsi="Times New Roman"/>
                <w:sz w:val="24"/>
                <w:szCs w:val="24"/>
                <w:lang w:val="uk-UA"/>
              </w:rPr>
              <w:t>3,50</w:t>
            </w:r>
            <w:r w:rsidRPr="000B2750">
              <w:rPr>
                <w:rFonts w:ascii="Times New Roman" w:eastAsia="Times New Roman" w:hAnsi="Times New Roman"/>
                <w:sz w:val="24"/>
                <w:szCs w:val="24"/>
                <w:lang w:val="ru-RU"/>
              </w:rPr>
              <w:t xml:space="preserve"> грн.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EE24B99" w14:textId="77777777" w:rsidR="00CA2DC3" w:rsidRPr="000B2750" w:rsidRDefault="00CA2DC3" w:rsidP="000B2750">
            <w:pPr>
              <w:jc w:val="center"/>
              <w:rPr>
                <w:rFonts w:ascii="Times New Roman" w:eastAsia="Times New Roman" w:hAnsi="Times New Roman"/>
                <w:sz w:val="24"/>
                <w:szCs w:val="24"/>
                <w:lang w:val="uk-UA"/>
              </w:rPr>
            </w:pPr>
            <w:r w:rsidRPr="000B2750">
              <w:rPr>
                <w:rFonts w:ascii="Times New Roman" w:eastAsia="Times New Roman" w:hAnsi="Times New Roman"/>
                <w:sz w:val="24"/>
                <w:szCs w:val="24"/>
                <w:lang w:val="ru-RU"/>
              </w:rPr>
              <w:t>5</w:t>
            </w:r>
            <w:r w:rsidRPr="000B2750">
              <w:rPr>
                <w:rFonts w:ascii="Times New Roman" w:eastAsia="Times New Roman" w:hAnsi="Times New Roman"/>
                <w:sz w:val="24"/>
                <w:szCs w:val="24"/>
                <w:lang w:val="uk-UA"/>
              </w:rPr>
              <w:t>9,99</w:t>
            </w:r>
            <w:r w:rsidRPr="000B2750">
              <w:rPr>
                <w:rFonts w:ascii="Times New Roman" w:eastAsia="Times New Roman" w:hAnsi="Times New Roman"/>
                <w:sz w:val="24"/>
                <w:szCs w:val="24"/>
                <w:lang w:val="ru-RU"/>
              </w:rPr>
              <w:t xml:space="preserve"> </w:t>
            </w:r>
            <w:proofErr w:type="spellStart"/>
            <w:r w:rsidRPr="000B2750">
              <w:rPr>
                <w:rFonts w:ascii="Times New Roman" w:eastAsia="Times New Roman" w:hAnsi="Times New Roman"/>
                <w:sz w:val="24"/>
                <w:szCs w:val="24"/>
                <w:lang w:val="ru-RU"/>
              </w:rPr>
              <w:t>грн</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2A7B072C" w14:textId="77777777" w:rsidR="00CA2DC3" w:rsidRPr="000B2750" w:rsidRDefault="00CA2DC3" w:rsidP="000B2750">
            <w:pPr>
              <w:jc w:val="center"/>
              <w:rPr>
                <w:rFonts w:ascii="Times New Roman" w:eastAsia="Times New Roman" w:hAnsi="Times New Roman"/>
                <w:sz w:val="24"/>
                <w:szCs w:val="24"/>
                <w:lang w:val="ru-RU"/>
              </w:rPr>
            </w:pPr>
            <w:r w:rsidRPr="000B2750">
              <w:rPr>
                <w:rFonts w:ascii="Times New Roman" w:eastAsia="Times New Roman" w:hAnsi="Times New Roman"/>
                <w:sz w:val="24"/>
                <w:szCs w:val="24"/>
                <w:lang w:val="ru-RU"/>
              </w:rPr>
              <w:t>5</w:t>
            </w:r>
            <w:r w:rsidRPr="000B2750">
              <w:rPr>
                <w:rFonts w:ascii="Times New Roman" w:eastAsia="Times New Roman" w:hAnsi="Times New Roman"/>
                <w:sz w:val="24"/>
                <w:szCs w:val="24"/>
                <w:lang w:val="uk-UA"/>
              </w:rPr>
              <w:t>2</w:t>
            </w:r>
            <w:r w:rsidRPr="000B2750">
              <w:rPr>
                <w:rFonts w:ascii="Times New Roman" w:eastAsia="Times New Roman" w:hAnsi="Times New Roman"/>
                <w:sz w:val="24"/>
                <w:szCs w:val="24"/>
                <w:lang w:val="ru-RU"/>
              </w:rPr>
              <w:t xml:space="preserve">,99 </w:t>
            </w:r>
            <w:proofErr w:type="spellStart"/>
            <w:r w:rsidRPr="000B2750">
              <w:rPr>
                <w:rFonts w:ascii="Times New Roman" w:eastAsia="Times New Roman" w:hAnsi="Times New Roman"/>
                <w:sz w:val="24"/>
                <w:szCs w:val="24"/>
                <w:lang w:val="ru-RU"/>
              </w:rPr>
              <w:t>грн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CCEED9D" w14:textId="77777777" w:rsidR="00CA2DC3" w:rsidRPr="000B2750" w:rsidRDefault="00CA2DC3" w:rsidP="000B2750">
            <w:pPr>
              <w:jc w:val="center"/>
              <w:rPr>
                <w:rFonts w:ascii="Times New Roman" w:eastAsia="Times New Roman" w:hAnsi="Times New Roman"/>
                <w:sz w:val="24"/>
                <w:szCs w:val="24"/>
                <w:lang w:val="uk-UA"/>
              </w:rPr>
            </w:pPr>
            <w:r w:rsidRPr="000B2750">
              <w:rPr>
                <w:rFonts w:ascii="Times New Roman" w:eastAsia="Times New Roman" w:hAnsi="Times New Roman"/>
                <w:sz w:val="24"/>
                <w:szCs w:val="24"/>
                <w:lang w:val="uk-UA"/>
              </w:rPr>
              <w:t>53,49</w:t>
            </w:r>
            <w:r w:rsidRPr="000B2750">
              <w:rPr>
                <w:rFonts w:ascii="Times New Roman" w:eastAsia="Times New Roman" w:hAnsi="Times New Roman"/>
                <w:sz w:val="24"/>
                <w:szCs w:val="24"/>
                <w:lang w:val="ru-RU"/>
              </w:rPr>
              <w:t xml:space="preserve"> </w:t>
            </w:r>
            <w:proofErr w:type="spellStart"/>
            <w:r w:rsidRPr="000B2750">
              <w:rPr>
                <w:rFonts w:ascii="Times New Roman" w:eastAsia="Times New Roman" w:hAnsi="Times New Roman"/>
                <w:sz w:val="24"/>
                <w:szCs w:val="24"/>
                <w:lang w:val="ru-RU"/>
              </w:rPr>
              <w:t>грн</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397E7694" w14:textId="77777777" w:rsidR="00CA2DC3" w:rsidRPr="000B2750" w:rsidRDefault="00CA2DC3" w:rsidP="000B2750">
            <w:pPr>
              <w:jc w:val="center"/>
              <w:rPr>
                <w:rFonts w:ascii="Times New Roman" w:eastAsia="Times New Roman" w:hAnsi="Times New Roman"/>
                <w:sz w:val="24"/>
                <w:szCs w:val="24"/>
                <w:lang w:val="ru-RU"/>
              </w:rPr>
            </w:pPr>
            <w:r w:rsidRPr="000B2750">
              <w:rPr>
                <w:rFonts w:ascii="Times New Roman" w:eastAsia="Times New Roman" w:hAnsi="Times New Roman"/>
                <w:sz w:val="24"/>
                <w:szCs w:val="24"/>
                <w:lang w:val="ru-RU"/>
              </w:rPr>
              <w:t>5</w:t>
            </w:r>
            <w:r w:rsidRPr="000B2750">
              <w:rPr>
                <w:rFonts w:ascii="Times New Roman" w:eastAsia="Times New Roman" w:hAnsi="Times New Roman"/>
                <w:sz w:val="24"/>
                <w:szCs w:val="24"/>
                <w:lang w:val="uk-UA"/>
              </w:rPr>
              <w:t>6</w:t>
            </w:r>
            <w:r w:rsidRPr="000B2750">
              <w:rPr>
                <w:rFonts w:ascii="Times New Roman" w:eastAsia="Times New Roman" w:hAnsi="Times New Roman"/>
                <w:sz w:val="24"/>
                <w:szCs w:val="24"/>
                <w:lang w:val="ru-RU"/>
              </w:rPr>
              <w:t>,</w:t>
            </w:r>
            <w:r w:rsidRPr="000B2750">
              <w:rPr>
                <w:rFonts w:ascii="Times New Roman" w:eastAsia="Times New Roman" w:hAnsi="Times New Roman"/>
                <w:sz w:val="24"/>
                <w:szCs w:val="24"/>
                <w:lang w:val="uk-UA"/>
              </w:rPr>
              <w:t>9</w:t>
            </w:r>
            <w:r w:rsidRPr="000B2750">
              <w:rPr>
                <w:rFonts w:ascii="Times New Roman" w:eastAsia="Times New Roman" w:hAnsi="Times New Roman"/>
                <w:sz w:val="24"/>
                <w:szCs w:val="24"/>
                <w:lang w:val="ru-RU"/>
              </w:rPr>
              <w:t xml:space="preserve">9 </w:t>
            </w:r>
            <w:proofErr w:type="spellStart"/>
            <w:r w:rsidRPr="000B2750">
              <w:rPr>
                <w:rFonts w:ascii="Times New Roman" w:eastAsia="Times New Roman" w:hAnsi="Times New Roman"/>
                <w:sz w:val="24"/>
                <w:szCs w:val="24"/>
                <w:lang w:val="ru-RU"/>
              </w:rPr>
              <w:t>грн</w:t>
            </w:r>
            <w:proofErr w:type="spellEnd"/>
          </w:p>
        </w:tc>
      </w:tr>
      <w:tr w:rsidR="00CA2DC3" w:rsidRPr="000B2750" w14:paraId="3AAE528B" w14:textId="77777777" w:rsidTr="00C25F73">
        <w:trPr>
          <w:trHeight w:val="328"/>
          <w:jc w:val="center"/>
        </w:trPr>
        <w:tc>
          <w:tcPr>
            <w:tcW w:w="1967" w:type="dxa"/>
            <w:tcBorders>
              <w:top w:val="single" w:sz="4" w:space="0" w:color="auto"/>
              <w:left w:val="single" w:sz="4" w:space="0" w:color="auto"/>
              <w:bottom w:val="single" w:sz="4" w:space="0" w:color="auto"/>
              <w:right w:val="single" w:sz="4" w:space="0" w:color="auto"/>
            </w:tcBorders>
            <w:vAlign w:val="center"/>
          </w:tcPr>
          <w:p w14:paraId="34226A90" w14:textId="77777777" w:rsidR="00CA2DC3" w:rsidRPr="000B2750" w:rsidRDefault="00CA2DC3" w:rsidP="000B2750">
            <w:pPr>
              <w:jc w:val="center"/>
              <w:rPr>
                <w:rFonts w:ascii="Times New Roman" w:eastAsia="Times New Roman" w:hAnsi="Times New Roman"/>
                <w:sz w:val="24"/>
                <w:szCs w:val="24"/>
                <w:lang w:val="uk-UA"/>
              </w:rPr>
            </w:pPr>
            <w:r w:rsidRPr="000B2750">
              <w:rPr>
                <w:rFonts w:ascii="Times New Roman" w:eastAsia="Times New Roman" w:hAnsi="Times New Roman"/>
                <w:sz w:val="24"/>
                <w:szCs w:val="24"/>
                <w:lang w:val="uk-UA"/>
              </w:rPr>
              <w:t>Дизельне пальне</w:t>
            </w:r>
          </w:p>
        </w:tc>
        <w:tc>
          <w:tcPr>
            <w:tcW w:w="1289" w:type="dxa"/>
            <w:tcBorders>
              <w:top w:val="single" w:sz="4" w:space="0" w:color="auto"/>
              <w:left w:val="single" w:sz="4" w:space="0" w:color="auto"/>
              <w:bottom w:val="single" w:sz="4" w:space="0" w:color="auto"/>
              <w:right w:val="single" w:sz="4" w:space="0" w:color="auto"/>
            </w:tcBorders>
            <w:vAlign w:val="center"/>
          </w:tcPr>
          <w:p w14:paraId="275ED40E" w14:textId="77777777" w:rsidR="00CA2DC3" w:rsidRPr="000B2750" w:rsidRDefault="00CA2DC3" w:rsidP="000B2750">
            <w:pPr>
              <w:jc w:val="center"/>
              <w:rPr>
                <w:rFonts w:ascii="Times New Roman" w:eastAsia="Times New Roman" w:hAnsi="Times New Roman"/>
                <w:sz w:val="24"/>
                <w:szCs w:val="24"/>
                <w:lang w:val="uk-UA"/>
              </w:rPr>
            </w:pPr>
            <w:r w:rsidRPr="000B2750">
              <w:rPr>
                <w:rFonts w:ascii="Times New Roman" w:eastAsia="Times New Roman" w:hAnsi="Times New Roman"/>
                <w:sz w:val="24"/>
                <w:szCs w:val="24"/>
                <w:lang w:val="uk-UA"/>
              </w:rPr>
              <w:t>49,96</w:t>
            </w:r>
          </w:p>
        </w:tc>
        <w:tc>
          <w:tcPr>
            <w:tcW w:w="1275" w:type="dxa"/>
            <w:tcBorders>
              <w:top w:val="single" w:sz="4" w:space="0" w:color="auto"/>
              <w:left w:val="single" w:sz="4" w:space="0" w:color="auto"/>
              <w:bottom w:val="single" w:sz="4" w:space="0" w:color="auto"/>
              <w:right w:val="single" w:sz="4" w:space="0" w:color="auto"/>
            </w:tcBorders>
            <w:vAlign w:val="center"/>
          </w:tcPr>
          <w:p w14:paraId="7BF9EA55" w14:textId="77777777" w:rsidR="00CA2DC3" w:rsidRPr="000B2750" w:rsidRDefault="00CA2DC3" w:rsidP="000B2750">
            <w:pPr>
              <w:jc w:val="center"/>
              <w:rPr>
                <w:rFonts w:ascii="Times New Roman" w:eastAsia="Times New Roman" w:hAnsi="Times New Roman"/>
                <w:sz w:val="24"/>
                <w:szCs w:val="24"/>
                <w:lang w:val="ru-RU"/>
              </w:rPr>
            </w:pPr>
            <w:r w:rsidRPr="000B2750">
              <w:rPr>
                <w:rFonts w:ascii="Times New Roman" w:eastAsia="Times New Roman" w:hAnsi="Times New Roman"/>
                <w:sz w:val="24"/>
                <w:szCs w:val="24"/>
                <w:lang w:val="uk-UA"/>
              </w:rPr>
              <w:t>50,49</w:t>
            </w:r>
          </w:p>
        </w:tc>
        <w:tc>
          <w:tcPr>
            <w:tcW w:w="1560" w:type="dxa"/>
            <w:tcBorders>
              <w:top w:val="single" w:sz="4" w:space="0" w:color="auto"/>
              <w:left w:val="single" w:sz="4" w:space="0" w:color="auto"/>
              <w:bottom w:val="single" w:sz="4" w:space="0" w:color="auto"/>
              <w:right w:val="single" w:sz="4" w:space="0" w:color="auto"/>
            </w:tcBorders>
            <w:vAlign w:val="center"/>
          </w:tcPr>
          <w:p w14:paraId="3D9FC97F" w14:textId="77777777" w:rsidR="00CA2DC3" w:rsidRPr="000B2750" w:rsidRDefault="00CA2DC3" w:rsidP="000B2750">
            <w:pPr>
              <w:jc w:val="center"/>
              <w:rPr>
                <w:rFonts w:ascii="Times New Roman" w:eastAsia="Times New Roman" w:hAnsi="Times New Roman"/>
                <w:sz w:val="24"/>
                <w:szCs w:val="24"/>
                <w:lang w:val="uk-UA"/>
              </w:rPr>
            </w:pPr>
            <w:r w:rsidRPr="000B2750">
              <w:rPr>
                <w:rFonts w:ascii="Times New Roman" w:eastAsia="Times New Roman" w:hAnsi="Times New Roman"/>
                <w:sz w:val="24"/>
                <w:szCs w:val="24"/>
                <w:lang w:val="uk-UA"/>
              </w:rPr>
              <w:t>55,99</w:t>
            </w:r>
          </w:p>
        </w:tc>
        <w:tc>
          <w:tcPr>
            <w:tcW w:w="1275" w:type="dxa"/>
            <w:tcBorders>
              <w:top w:val="single" w:sz="4" w:space="0" w:color="auto"/>
              <w:left w:val="single" w:sz="4" w:space="0" w:color="auto"/>
              <w:bottom w:val="single" w:sz="4" w:space="0" w:color="auto"/>
              <w:right w:val="single" w:sz="4" w:space="0" w:color="auto"/>
            </w:tcBorders>
            <w:vAlign w:val="center"/>
          </w:tcPr>
          <w:p w14:paraId="3601E87A" w14:textId="77777777" w:rsidR="00CA2DC3" w:rsidRPr="000B2750" w:rsidRDefault="00CA2DC3" w:rsidP="000B2750">
            <w:pPr>
              <w:jc w:val="center"/>
              <w:rPr>
                <w:rFonts w:ascii="Times New Roman" w:eastAsia="Times New Roman" w:hAnsi="Times New Roman"/>
                <w:sz w:val="24"/>
                <w:szCs w:val="24"/>
                <w:lang w:val="ru-RU"/>
              </w:rPr>
            </w:pPr>
            <w:r w:rsidRPr="000B2750">
              <w:rPr>
                <w:rFonts w:ascii="Times New Roman" w:eastAsia="Times New Roman" w:hAnsi="Times New Roman"/>
                <w:sz w:val="24"/>
                <w:szCs w:val="24"/>
                <w:lang w:val="uk-UA"/>
              </w:rPr>
              <w:t>49,99</w:t>
            </w:r>
          </w:p>
        </w:tc>
        <w:tc>
          <w:tcPr>
            <w:tcW w:w="1276" w:type="dxa"/>
            <w:tcBorders>
              <w:top w:val="single" w:sz="4" w:space="0" w:color="auto"/>
              <w:left w:val="single" w:sz="4" w:space="0" w:color="auto"/>
              <w:bottom w:val="single" w:sz="4" w:space="0" w:color="auto"/>
              <w:right w:val="single" w:sz="4" w:space="0" w:color="auto"/>
            </w:tcBorders>
            <w:vAlign w:val="center"/>
          </w:tcPr>
          <w:p w14:paraId="024053E9" w14:textId="77777777" w:rsidR="00CA2DC3" w:rsidRPr="000B2750" w:rsidRDefault="00CA2DC3" w:rsidP="000B2750">
            <w:pPr>
              <w:jc w:val="center"/>
              <w:rPr>
                <w:rFonts w:ascii="Times New Roman" w:eastAsia="Times New Roman" w:hAnsi="Times New Roman"/>
                <w:sz w:val="24"/>
                <w:szCs w:val="24"/>
                <w:lang w:val="uk-UA"/>
              </w:rPr>
            </w:pPr>
            <w:r w:rsidRPr="000B2750">
              <w:rPr>
                <w:rFonts w:ascii="Times New Roman" w:eastAsia="Times New Roman" w:hAnsi="Times New Roman"/>
                <w:sz w:val="24"/>
                <w:szCs w:val="24"/>
                <w:lang w:val="uk-UA"/>
              </w:rPr>
              <w:t>50,49</w:t>
            </w:r>
          </w:p>
        </w:tc>
        <w:tc>
          <w:tcPr>
            <w:tcW w:w="1276" w:type="dxa"/>
            <w:tcBorders>
              <w:top w:val="single" w:sz="4" w:space="0" w:color="auto"/>
              <w:left w:val="single" w:sz="4" w:space="0" w:color="auto"/>
              <w:bottom w:val="single" w:sz="4" w:space="0" w:color="auto"/>
              <w:right w:val="single" w:sz="4" w:space="0" w:color="auto"/>
            </w:tcBorders>
            <w:vAlign w:val="center"/>
          </w:tcPr>
          <w:p w14:paraId="78DFBEF9" w14:textId="77777777" w:rsidR="00CA2DC3" w:rsidRPr="000B2750" w:rsidRDefault="00CA2DC3" w:rsidP="000B2750">
            <w:pPr>
              <w:jc w:val="center"/>
              <w:rPr>
                <w:rFonts w:ascii="Times New Roman" w:eastAsia="Times New Roman" w:hAnsi="Times New Roman"/>
                <w:sz w:val="24"/>
                <w:szCs w:val="24"/>
                <w:lang w:val="uk-UA"/>
              </w:rPr>
            </w:pPr>
            <w:r w:rsidRPr="000B2750">
              <w:rPr>
                <w:rFonts w:ascii="Times New Roman" w:eastAsia="Times New Roman" w:hAnsi="Times New Roman"/>
                <w:sz w:val="24"/>
                <w:szCs w:val="24"/>
                <w:lang w:val="uk-UA"/>
              </w:rPr>
              <w:t>52,99</w:t>
            </w:r>
          </w:p>
        </w:tc>
      </w:tr>
    </w:tbl>
    <w:p w14:paraId="4CA16142" w14:textId="77777777" w:rsidR="00CA2DC3" w:rsidRPr="000B2750" w:rsidRDefault="00CA2DC3" w:rsidP="000B2750">
      <w:pPr>
        <w:spacing w:after="0" w:line="240" w:lineRule="auto"/>
        <w:ind w:firstLine="720"/>
        <w:jc w:val="both"/>
        <w:rPr>
          <w:rFonts w:ascii="Times New Roman" w:eastAsia="Times New Roman" w:hAnsi="Times New Roman" w:cs="Times New Roman"/>
          <w:bCs/>
          <w:sz w:val="24"/>
          <w:szCs w:val="24"/>
          <w:lang w:val="uk-UA" w:eastAsia="ru-RU"/>
        </w:rPr>
      </w:pPr>
      <w:r w:rsidRPr="000B2750">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одиницю, як середньоарифметичне значення масиву отриманих даних, розраховується за такою формулою: </w:t>
      </w:r>
    </w:p>
    <w:p w14:paraId="661CF4BF" w14:textId="77777777" w:rsidR="00CA2DC3" w:rsidRPr="000B2750" w:rsidRDefault="00CA2DC3" w:rsidP="000B2750">
      <w:pPr>
        <w:shd w:val="clear" w:color="auto" w:fill="FFFFFF"/>
        <w:spacing w:after="0" w:line="240" w:lineRule="auto"/>
        <w:jc w:val="both"/>
        <w:rPr>
          <w:rFonts w:ascii="Times New Roman" w:eastAsia="Times New Roman" w:hAnsi="Times New Roman" w:cs="Times New Roman"/>
          <w:color w:val="333333"/>
          <w:sz w:val="24"/>
          <w:szCs w:val="24"/>
        </w:rPr>
      </w:pPr>
      <w:bookmarkStart w:id="2" w:name="n60"/>
      <w:bookmarkEnd w:id="2"/>
      <w:proofErr w:type="spellStart"/>
      <w:r w:rsidRPr="000B2750">
        <w:rPr>
          <w:rFonts w:ascii="Times New Roman" w:eastAsia="Times New Roman" w:hAnsi="Times New Roman" w:cs="Times New Roman"/>
          <w:b/>
          <w:bCs/>
          <w:color w:val="333333"/>
          <w:sz w:val="24"/>
          <w:szCs w:val="24"/>
        </w:rPr>
        <w:t>Ц</w:t>
      </w:r>
      <w:r w:rsidRPr="000B2750">
        <w:rPr>
          <w:rFonts w:ascii="Times New Roman" w:eastAsia="Times New Roman" w:hAnsi="Times New Roman" w:cs="Times New Roman"/>
          <w:b/>
          <w:bCs/>
          <w:color w:val="333333"/>
          <w:sz w:val="24"/>
          <w:szCs w:val="24"/>
          <w:vertAlign w:val="subscript"/>
        </w:rPr>
        <w:t>од</w:t>
      </w:r>
      <w:proofErr w:type="spellEnd"/>
      <w:r w:rsidRPr="000B2750">
        <w:rPr>
          <w:rFonts w:ascii="Times New Roman" w:eastAsia="Times New Roman" w:hAnsi="Times New Roman" w:cs="Times New Roman"/>
          <w:color w:val="333333"/>
          <w:sz w:val="24"/>
          <w:szCs w:val="24"/>
        </w:rPr>
        <w:t> </w:t>
      </w:r>
      <w:r w:rsidRPr="000B2750">
        <w:rPr>
          <w:rFonts w:ascii="Times New Roman" w:eastAsia="Times New Roman" w:hAnsi="Times New Roman" w:cs="Times New Roman"/>
          <w:b/>
          <w:bCs/>
          <w:color w:val="333333"/>
          <w:sz w:val="24"/>
          <w:szCs w:val="24"/>
        </w:rPr>
        <w:t>= (Ц</w:t>
      </w:r>
      <w:r w:rsidRPr="000B2750">
        <w:rPr>
          <w:rFonts w:ascii="Times New Roman" w:eastAsia="Times New Roman" w:hAnsi="Times New Roman" w:cs="Times New Roman"/>
          <w:b/>
          <w:bCs/>
          <w:color w:val="333333"/>
          <w:sz w:val="24"/>
          <w:szCs w:val="24"/>
          <w:vertAlign w:val="subscript"/>
        </w:rPr>
        <w:t>1</w:t>
      </w:r>
      <w:r w:rsidRPr="000B2750">
        <w:rPr>
          <w:rFonts w:ascii="Times New Roman" w:eastAsia="Times New Roman" w:hAnsi="Times New Roman" w:cs="Times New Roman"/>
          <w:color w:val="333333"/>
          <w:sz w:val="24"/>
          <w:szCs w:val="24"/>
        </w:rPr>
        <w:t> </w:t>
      </w:r>
      <w:r w:rsidRPr="000B2750">
        <w:rPr>
          <w:rFonts w:ascii="Times New Roman" w:eastAsia="Times New Roman" w:hAnsi="Times New Roman" w:cs="Times New Roman"/>
          <w:b/>
          <w:bCs/>
          <w:color w:val="333333"/>
          <w:sz w:val="24"/>
          <w:szCs w:val="24"/>
        </w:rPr>
        <w:t xml:space="preserve">+… + </w:t>
      </w:r>
      <w:proofErr w:type="spellStart"/>
      <w:r w:rsidRPr="000B2750">
        <w:rPr>
          <w:rFonts w:ascii="Times New Roman" w:eastAsia="Times New Roman" w:hAnsi="Times New Roman" w:cs="Times New Roman"/>
          <w:b/>
          <w:bCs/>
          <w:color w:val="333333"/>
          <w:sz w:val="24"/>
          <w:szCs w:val="24"/>
        </w:rPr>
        <w:t>Ц</w:t>
      </w:r>
      <w:r w:rsidRPr="000B2750">
        <w:rPr>
          <w:rFonts w:ascii="Times New Roman" w:eastAsia="Times New Roman" w:hAnsi="Times New Roman" w:cs="Times New Roman"/>
          <w:b/>
          <w:bCs/>
          <w:color w:val="333333"/>
          <w:sz w:val="24"/>
          <w:szCs w:val="24"/>
          <w:vertAlign w:val="subscript"/>
        </w:rPr>
        <w:t>к</w:t>
      </w:r>
      <w:proofErr w:type="spellEnd"/>
      <w:r w:rsidRPr="000B2750">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98"/>
        <w:gridCol w:w="856"/>
        <w:gridCol w:w="174"/>
        <w:gridCol w:w="8544"/>
      </w:tblGrid>
      <w:tr w:rsidR="00CA2DC3" w:rsidRPr="000B2750" w14:paraId="51147938" w14:textId="77777777" w:rsidTr="00C25F73">
        <w:tc>
          <w:tcPr>
            <w:tcW w:w="385" w:type="dxa"/>
            <w:tcBorders>
              <w:top w:val="nil"/>
              <w:left w:val="nil"/>
              <w:bottom w:val="nil"/>
              <w:right w:val="nil"/>
            </w:tcBorders>
            <w:tcMar>
              <w:top w:w="15" w:type="dxa"/>
              <w:left w:w="15" w:type="dxa"/>
              <w:bottom w:w="15" w:type="dxa"/>
              <w:right w:w="15" w:type="dxa"/>
            </w:tcMar>
            <w:hideMark/>
          </w:tcPr>
          <w:p w14:paraId="7FE62012" w14:textId="77777777" w:rsidR="00CA2DC3" w:rsidRPr="000B2750" w:rsidRDefault="00CA2DC3" w:rsidP="000B2750">
            <w:pPr>
              <w:spacing w:after="0" w:line="240" w:lineRule="auto"/>
              <w:jc w:val="both"/>
              <w:rPr>
                <w:rFonts w:ascii="Times New Roman" w:eastAsia="Times New Roman" w:hAnsi="Times New Roman" w:cs="Times New Roman"/>
                <w:sz w:val="24"/>
                <w:szCs w:val="24"/>
              </w:rPr>
            </w:pPr>
            <w:bookmarkStart w:id="3" w:name="n61"/>
            <w:bookmarkEnd w:id="3"/>
            <w:proofErr w:type="spellStart"/>
            <w:r w:rsidRPr="000B2750">
              <w:rPr>
                <w:rFonts w:ascii="Times New Roman" w:eastAsia="Times New Roman" w:hAnsi="Times New Roman" w:cs="Times New Roman"/>
                <w:sz w:val="24"/>
                <w:szCs w:val="24"/>
              </w:rPr>
              <w:t>де</w:t>
            </w:r>
            <w:proofErr w:type="spellEnd"/>
            <w:r w:rsidRPr="000B2750">
              <w:rPr>
                <w:rFonts w:ascii="Times New Roman" w:eastAsia="Times New Roman" w:hAnsi="Times New Roman" w:cs="Times New Roman"/>
                <w:sz w:val="24"/>
                <w:szCs w:val="24"/>
              </w:rPr>
              <w:t>:</w:t>
            </w:r>
          </w:p>
        </w:tc>
        <w:tc>
          <w:tcPr>
            <w:tcW w:w="827" w:type="dxa"/>
            <w:tcBorders>
              <w:top w:val="nil"/>
              <w:left w:val="nil"/>
              <w:bottom w:val="nil"/>
              <w:right w:val="nil"/>
            </w:tcBorders>
            <w:tcMar>
              <w:top w:w="15" w:type="dxa"/>
              <w:left w:w="15" w:type="dxa"/>
              <w:bottom w:w="15" w:type="dxa"/>
              <w:right w:w="15" w:type="dxa"/>
            </w:tcMar>
            <w:hideMark/>
          </w:tcPr>
          <w:p w14:paraId="3A6946D4" w14:textId="77777777" w:rsidR="00CA2DC3" w:rsidRPr="000B2750" w:rsidRDefault="00CA2DC3" w:rsidP="000B2750">
            <w:pPr>
              <w:spacing w:after="0" w:line="240" w:lineRule="auto"/>
              <w:jc w:val="both"/>
              <w:rPr>
                <w:rFonts w:ascii="Times New Roman" w:eastAsia="Times New Roman" w:hAnsi="Times New Roman" w:cs="Times New Roman"/>
                <w:sz w:val="24"/>
                <w:szCs w:val="24"/>
              </w:rPr>
            </w:pPr>
            <w:r w:rsidRPr="000B2750">
              <w:rPr>
                <w:rFonts w:ascii="Times New Roman" w:eastAsia="Times New Roman" w:hAnsi="Times New Roman" w:cs="Times New Roman"/>
                <w:b/>
                <w:bCs/>
                <w:sz w:val="24"/>
                <w:szCs w:val="24"/>
                <w:lang w:val="uk-UA"/>
              </w:rPr>
              <w:t xml:space="preserve"> </w:t>
            </w:r>
            <w:proofErr w:type="spellStart"/>
            <w:r w:rsidRPr="000B2750">
              <w:rPr>
                <w:rFonts w:ascii="Times New Roman" w:eastAsia="Times New Roman" w:hAnsi="Times New Roman" w:cs="Times New Roman"/>
                <w:b/>
                <w:bCs/>
                <w:sz w:val="24"/>
                <w:szCs w:val="24"/>
              </w:rPr>
              <w:t>Ц</w:t>
            </w:r>
            <w:r w:rsidRPr="000B2750">
              <w:rPr>
                <w:rFonts w:ascii="Times New Roman" w:eastAsia="Times New Roman" w:hAnsi="Times New Roman" w:cs="Times New Roman"/>
                <w:b/>
                <w:bCs/>
                <w:sz w:val="24"/>
                <w:szCs w:val="24"/>
                <w:vertAlign w:val="subscript"/>
              </w:rPr>
              <w:t>од</w:t>
            </w:r>
            <w:proofErr w:type="spellEnd"/>
          </w:p>
        </w:tc>
        <w:tc>
          <w:tcPr>
            <w:tcW w:w="168" w:type="dxa"/>
            <w:tcBorders>
              <w:top w:val="nil"/>
              <w:left w:val="nil"/>
              <w:bottom w:val="nil"/>
              <w:right w:val="nil"/>
            </w:tcBorders>
            <w:tcMar>
              <w:top w:w="15" w:type="dxa"/>
              <w:left w:w="15" w:type="dxa"/>
              <w:bottom w:w="15" w:type="dxa"/>
              <w:right w:w="15" w:type="dxa"/>
            </w:tcMar>
            <w:hideMark/>
          </w:tcPr>
          <w:p w14:paraId="73CF0941" w14:textId="77777777" w:rsidR="00CA2DC3" w:rsidRPr="000B2750" w:rsidRDefault="00CA2DC3" w:rsidP="000B2750">
            <w:pPr>
              <w:spacing w:after="0" w:line="240" w:lineRule="auto"/>
              <w:jc w:val="both"/>
              <w:rPr>
                <w:rFonts w:ascii="Times New Roman" w:eastAsia="Times New Roman" w:hAnsi="Times New Roman" w:cs="Times New Roman"/>
                <w:sz w:val="24"/>
                <w:szCs w:val="24"/>
              </w:rPr>
            </w:pPr>
            <w:r w:rsidRPr="000B2750">
              <w:rPr>
                <w:rFonts w:ascii="Times New Roman" w:eastAsia="Times New Roman" w:hAnsi="Times New Roman" w:cs="Times New Roman"/>
                <w:sz w:val="24"/>
                <w:szCs w:val="24"/>
              </w:rPr>
              <w:t>-</w:t>
            </w:r>
          </w:p>
        </w:tc>
        <w:tc>
          <w:tcPr>
            <w:tcW w:w="8258" w:type="dxa"/>
            <w:tcBorders>
              <w:top w:val="nil"/>
              <w:left w:val="nil"/>
              <w:bottom w:val="nil"/>
              <w:right w:val="nil"/>
            </w:tcBorders>
            <w:tcMar>
              <w:top w:w="15" w:type="dxa"/>
              <w:left w:w="15" w:type="dxa"/>
              <w:bottom w:w="15" w:type="dxa"/>
              <w:right w:w="15" w:type="dxa"/>
            </w:tcMar>
            <w:hideMark/>
          </w:tcPr>
          <w:p w14:paraId="68A30570" w14:textId="77777777" w:rsidR="00CA2DC3" w:rsidRPr="000B2750" w:rsidRDefault="00CA2DC3" w:rsidP="000B2750">
            <w:pPr>
              <w:spacing w:after="0" w:line="240" w:lineRule="auto"/>
              <w:jc w:val="both"/>
              <w:rPr>
                <w:rFonts w:ascii="Times New Roman" w:eastAsia="Times New Roman" w:hAnsi="Times New Roman" w:cs="Times New Roman"/>
                <w:sz w:val="24"/>
                <w:szCs w:val="24"/>
                <w:lang w:val="ru-RU"/>
              </w:rPr>
            </w:pPr>
            <w:proofErr w:type="spellStart"/>
            <w:r w:rsidRPr="000B2750">
              <w:rPr>
                <w:rFonts w:ascii="Times New Roman" w:eastAsia="Times New Roman" w:hAnsi="Times New Roman" w:cs="Times New Roman"/>
                <w:sz w:val="24"/>
                <w:szCs w:val="24"/>
                <w:lang w:val="ru-RU"/>
              </w:rPr>
              <w:t>очікувана</w:t>
            </w:r>
            <w:proofErr w:type="spellEnd"/>
            <w:r w:rsidRPr="000B2750">
              <w:rPr>
                <w:rFonts w:ascii="Times New Roman" w:eastAsia="Times New Roman" w:hAnsi="Times New Roman" w:cs="Times New Roman"/>
                <w:sz w:val="24"/>
                <w:szCs w:val="24"/>
                <w:lang w:val="ru-RU"/>
              </w:rPr>
              <w:t xml:space="preserve"> </w:t>
            </w:r>
            <w:proofErr w:type="spellStart"/>
            <w:r w:rsidRPr="000B2750">
              <w:rPr>
                <w:rFonts w:ascii="Times New Roman" w:eastAsia="Times New Roman" w:hAnsi="Times New Roman" w:cs="Times New Roman"/>
                <w:sz w:val="24"/>
                <w:szCs w:val="24"/>
                <w:lang w:val="ru-RU"/>
              </w:rPr>
              <w:t>ціна</w:t>
            </w:r>
            <w:proofErr w:type="spellEnd"/>
            <w:r w:rsidRPr="000B2750">
              <w:rPr>
                <w:rFonts w:ascii="Times New Roman" w:eastAsia="Times New Roman" w:hAnsi="Times New Roman" w:cs="Times New Roman"/>
                <w:sz w:val="24"/>
                <w:szCs w:val="24"/>
                <w:lang w:val="ru-RU"/>
              </w:rPr>
              <w:t xml:space="preserve"> за </w:t>
            </w:r>
            <w:proofErr w:type="spellStart"/>
            <w:r w:rsidRPr="000B2750">
              <w:rPr>
                <w:rFonts w:ascii="Times New Roman" w:eastAsia="Times New Roman" w:hAnsi="Times New Roman" w:cs="Times New Roman"/>
                <w:sz w:val="24"/>
                <w:szCs w:val="24"/>
                <w:lang w:val="ru-RU"/>
              </w:rPr>
              <w:t>одиницю</w:t>
            </w:r>
            <w:proofErr w:type="spellEnd"/>
            <w:r w:rsidRPr="000B2750">
              <w:rPr>
                <w:rFonts w:ascii="Times New Roman" w:eastAsia="Times New Roman" w:hAnsi="Times New Roman" w:cs="Times New Roman"/>
                <w:sz w:val="24"/>
                <w:szCs w:val="24"/>
                <w:lang w:val="ru-RU"/>
              </w:rPr>
              <w:t>;</w:t>
            </w:r>
          </w:p>
        </w:tc>
      </w:tr>
      <w:tr w:rsidR="00CA2DC3" w:rsidRPr="000B2750" w14:paraId="3D3FE9F3" w14:textId="77777777" w:rsidTr="00C25F73">
        <w:tc>
          <w:tcPr>
            <w:tcW w:w="385" w:type="dxa"/>
            <w:tcBorders>
              <w:top w:val="nil"/>
              <w:left w:val="nil"/>
              <w:bottom w:val="nil"/>
              <w:right w:val="nil"/>
            </w:tcBorders>
            <w:tcMar>
              <w:top w:w="15" w:type="dxa"/>
              <w:left w:w="15" w:type="dxa"/>
              <w:bottom w:w="15" w:type="dxa"/>
              <w:right w:w="15" w:type="dxa"/>
            </w:tcMar>
            <w:hideMark/>
          </w:tcPr>
          <w:p w14:paraId="197B49E4" w14:textId="77777777" w:rsidR="00CA2DC3" w:rsidRPr="000B2750" w:rsidRDefault="00CA2DC3" w:rsidP="000B2750">
            <w:pPr>
              <w:spacing w:after="0" w:line="240" w:lineRule="auto"/>
              <w:rPr>
                <w:rFonts w:ascii="Times New Roman" w:eastAsia="Times New Roman" w:hAnsi="Times New Roman" w:cs="Times New Roman"/>
                <w:sz w:val="24"/>
                <w:szCs w:val="24"/>
                <w:lang w:val="ru-RU"/>
              </w:rPr>
            </w:pPr>
          </w:p>
        </w:tc>
        <w:tc>
          <w:tcPr>
            <w:tcW w:w="827" w:type="dxa"/>
            <w:tcBorders>
              <w:top w:val="nil"/>
              <w:left w:val="nil"/>
              <w:bottom w:val="nil"/>
              <w:right w:val="nil"/>
            </w:tcBorders>
            <w:tcMar>
              <w:top w:w="15" w:type="dxa"/>
              <w:left w:w="15" w:type="dxa"/>
              <w:bottom w:w="15" w:type="dxa"/>
              <w:right w:w="15" w:type="dxa"/>
            </w:tcMar>
            <w:hideMark/>
          </w:tcPr>
          <w:p w14:paraId="29CE5C90" w14:textId="77777777" w:rsidR="00CA2DC3" w:rsidRPr="000B2750" w:rsidRDefault="00CA2DC3" w:rsidP="000B2750">
            <w:pPr>
              <w:spacing w:after="0" w:line="240" w:lineRule="auto"/>
              <w:jc w:val="both"/>
              <w:rPr>
                <w:rFonts w:ascii="Times New Roman" w:eastAsia="Times New Roman" w:hAnsi="Times New Roman" w:cs="Times New Roman"/>
                <w:sz w:val="24"/>
                <w:szCs w:val="24"/>
              </w:rPr>
            </w:pPr>
            <w:r w:rsidRPr="000B2750">
              <w:rPr>
                <w:rFonts w:ascii="Times New Roman" w:eastAsia="Times New Roman" w:hAnsi="Times New Roman" w:cs="Times New Roman"/>
                <w:b/>
                <w:bCs/>
                <w:sz w:val="24"/>
                <w:szCs w:val="24"/>
              </w:rPr>
              <w:t>Ц</w:t>
            </w:r>
            <w:r w:rsidRPr="000B2750">
              <w:rPr>
                <w:rFonts w:ascii="Times New Roman" w:eastAsia="Times New Roman" w:hAnsi="Times New Roman" w:cs="Times New Roman"/>
                <w:b/>
                <w:bCs/>
                <w:sz w:val="24"/>
                <w:szCs w:val="24"/>
                <w:vertAlign w:val="subscript"/>
              </w:rPr>
              <w:t>1</w:t>
            </w:r>
            <w:r w:rsidRPr="000B2750">
              <w:rPr>
                <w:rFonts w:ascii="Times New Roman" w:eastAsia="Times New Roman" w:hAnsi="Times New Roman" w:cs="Times New Roman"/>
                <w:sz w:val="24"/>
                <w:szCs w:val="24"/>
              </w:rPr>
              <w:t xml:space="preserve">, </w:t>
            </w:r>
            <w:proofErr w:type="spellStart"/>
            <w:r w:rsidRPr="000B2750">
              <w:rPr>
                <w:rFonts w:ascii="Times New Roman" w:eastAsia="Times New Roman" w:hAnsi="Times New Roman" w:cs="Times New Roman"/>
                <w:sz w:val="24"/>
                <w:szCs w:val="24"/>
              </w:rPr>
              <w:t>Ц</w:t>
            </w:r>
            <w:r w:rsidRPr="000B2750">
              <w:rPr>
                <w:rFonts w:ascii="Times New Roman" w:eastAsia="Times New Roman" w:hAnsi="Times New Roman" w:cs="Times New Roman"/>
                <w:b/>
                <w:bCs/>
                <w:sz w:val="24"/>
                <w:szCs w:val="24"/>
                <w:vertAlign w:val="subscript"/>
              </w:rPr>
              <w:t>к</w:t>
            </w:r>
            <w:proofErr w:type="spellEnd"/>
          </w:p>
        </w:tc>
        <w:tc>
          <w:tcPr>
            <w:tcW w:w="168" w:type="dxa"/>
            <w:tcBorders>
              <w:top w:val="nil"/>
              <w:left w:val="nil"/>
              <w:bottom w:val="nil"/>
              <w:right w:val="nil"/>
            </w:tcBorders>
            <w:tcMar>
              <w:top w:w="15" w:type="dxa"/>
              <w:left w:w="15" w:type="dxa"/>
              <w:bottom w:w="15" w:type="dxa"/>
              <w:right w:w="15" w:type="dxa"/>
            </w:tcMar>
            <w:hideMark/>
          </w:tcPr>
          <w:p w14:paraId="6CC1C4A5" w14:textId="77777777" w:rsidR="00CA2DC3" w:rsidRPr="000B2750" w:rsidRDefault="00CA2DC3" w:rsidP="000B2750">
            <w:pPr>
              <w:spacing w:after="0" w:line="240" w:lineRule="auto"/>
              <w:jc w:val="both"/>
              <w:rPr>
                <w:rFonts w:ascii="Times New Roman" w:eastAsia="Times New Roman" w:hAnsi="Times New Roman" w:cs="Times New Roman"/>
                <w:sz w:val="24"/>
                <w:szCs w:val="24"/>
              </w:rPr>
            </w:pPr>
            <w:r w:rsidRPr="000B2750">
              <w:rPr>
                <w:rFonts w:ascii="Times New Roman" w:eastAsia="Times New Roman" w:hAnsi="Times New Roman" w:cs="Times New Roman"/>
                <w:sz w:val="24"/>
                <w:szCs w:val="24"/>
              </w:rPr>
              <w:t>-</w:t>
            </w:r>
          </w:p>
        </w:tc>
        <w:tc>
          <w:tcPr>
            <w:tcW w:w="8258" w:type="dxa"/>
            <w:tcBorders>
              <w:top w:val="nil"/>
              <w:left w:val="nil"/>
              <w:bottom w:val="nil"/>
              <w:right w:val="nil"/>
            </w:tcBorders>
            <w:tcMar>
              <w:top w:w="15" w:type="dxa"/>
              <w:left w:w="15" w:type="dxa"/>
              <w:bottom w:w="15" w:type="dxa"/>
              <w:right w:w="15" w:type="dxa"/>
            </w:tcMar>
            <w:hideMark/>
          </w:tcPr>
          <w:p w14:paraId="60A1E0F4" w14:textId="77777777" w:rsidR="00CA2DC3" w:rsidRPr="000B2750" w:rsidRDefault="00CA2DC3" w:rsidP="000B2750">
            <w:pPr>
              <w:spacing w:after="0" w:line="240" w:lineRule="auto"/>
              <w:jc w:val="both"/>
              <w:rPr>
                <w:rFonts w:ascii="Times New Roman" w:eastAsia="Times New Roman" w:hAnsi="Times New Roman" w:cs="Times New Roman"/>
                <w:sz w:val="24"/>
                <w:szCs w:val="24"/>
                <w:lang w:val="ru-RU"/>
              </w:rPr>
            </w:pPr>
            <w:proofErr w:type="spellStart"/>
            <w:r w:rsidRPr="000B2750">
              <w:rPr>
                <w:rFonts w:ascii="Times New Roman" w:eastAsia="Times New Roman" w:hAnsi="Times New Roman" w:cs="Times New Roman"/>
                <w:sz w:val="24"/>
                <w:szCs w:val="24"/>
                <w:lang w:val="ru-RU"/>
              </w:rPr>
              <w:t>ціни</w:t>
            </w:r>
            <w:proofErr w:type="spellEnd"/>
            <w:r w:rsidRPr="000B2750">
              <w:rPr>
                <w:rFonts w:ascii="Times New Roman" w:eastAsia="Times New Roman" w:hAnsi="Times New Roman" w:cs="Times New Roman"/>
                <w:sz w:val="24"/>
                <w:szCs w:val="24"/>
                <w:lang w:val="ru-RU"/>
              </w:rPr>
              <w:t xml:space="preserve">, </w:t>
            </w:r>
            <w:proofErr w:type="spellStart"/>
            <w:r w:rsidRPr="000B2750">
              <w:rPr>
                <w:rFonts w:ascii="Times New Roman" w:eastAsia="Times New Roman" w:hAnsi="Times New Roman" w:cs="Times New Roman"/>
                <w:sz w:val="24"/>
                <w:szCs w:val="24"/>
                <w:lang w:val="ru-RU"/>
              </w:rPr>
              <w:t>отримані</w:t>
            </w:r>
            <w:proofErr w:type="spellEnd"/>
            <w:r w:rsidRPr="000B2750">
              <w:rPr>
                <w:rFonts w:ascii="Times New Roman" w:eastAsia="Times New Roman" w:hAnsi="Times New Roman" w:cs="Times New Roman"/>
                <w:sz w:val="24"/>
                <w:szCs w:val="24"/>
                <w:lang w:val="ru-RU"/>
              </w:rPr>
              <w:t xml:space="preserve"> з </w:t>
            </w:r>
            <w:proofErr w:type="spellStart"/>
            <w:r w:rsidRPr="000B2750">
              <w:rPr>
                <w:rFonts w:ascii="Times New Roman" w:eastAsia="Times New Roman" w:hAnsi="Times New Roman" w:cs="Times New Roman"/>
                <w:sz w:val="24"/>
                <w:szCs w:val="24"/>
                <w:lang w:val="ru-RU"/>
              </w:rPr>
              <w:t>відкритих</w:t>
            </w:r>
            <w:proofErr w:type="spellEnd"/>
            <w:r w:rsidRPr="000B2750">
              <w:rPr>
                <w:rFonts w:ascii="Times New Roman" w:eastAsia="Times New Roman" w:hAnsi="Times New Roman" w:cs="Times New Roman"/>
                <w:sz w:val="24"/>
                <w:szCs w:val="24"/>
                <w:lang w:val="ru-RU"/>
              </w:rPr>
              <w:t xml:space="preserve"> </w:t>
            </w:r>
            <w:proofErr w:type="spellStart"/>
            <w:r w:rsidRPr="000B2750">
              <w:rPr>
                <w:rFonts w:ascii="Times New Roman" w:eastAsia="Times New Roman" w:hAnsi="Times New Roman" w:cs="Times New Roman"/>
                <w:sz w:val="24"/>
                <w:szCs w:val="24"/>
                <w:lang w:val="ru-RU"/>
              </w:rPr>
              <w:t>джерел</w:t>
            </w:r>
            <w:proofErr w:type="spellEnd"/>
            <w:r w:rsidRPr="000B2750">
              <w:rPr>
                <w:rFonts w:ascii="Times New Roman" w:eastAsia="Times New Roman" w:hAnsi="Times New Roman" w:cs="Times New Roman"/>
                <w:sz w:val="24"/>
                <w:szCs w:val="24"/>
                <w:lang w:val="ru-RU"/>
              </w:rPr>
              <w:t xml:space="preserve"> </w:t>
            </w:r>
            <w:proofErr w:type="spellStart"/>
            <w:r w:rsidRPr="000B2750">
              <w:rPr>
                <w:rFonts w:ascii="Times New Roman" w:eastAsia="Times New Roman" w:hAnsi="Times New Roman" w:cs="Times New Roman"/>
                <w:sz w:val="24"/>
                <w:szCs w:val="24"/>
                <w:lang w:val="ru-RU"/>
              </w:rPr>
              <w:t>інформації</w:t>
            </w:r>
            <w:proofErr w:type="spellEnd"/>
            <w:r w:rsidRPr="000B2750">
              <w:rPr>
                <w:rFonts w:ascii="Times New Roman" w:eastAsia="Times New Roman" w:hAnsi="Times New Roman" w:cs="Times New Roman"/>
                <w:sz w:val="24"/>
                <w:szCs w:val="24"/>
                <w:lang w:val="ru-RU"/>
              </w:rPr>
              <w:t xml:space="preserve">, </w:t>
            </w:r>
            <w:proofErr w:type="spellStart"/>
            <w:r w:rsidRPr="000B2750">
              <w:rPr>
                <w:rFonts w:ascii="Times New Roman" w:eastAsia="Times New Roman" w:hAnsi="Times New Roman" w:cs="Times New Roman"/>
                <w:sz w:val="24"/>
                <w:szCs w:val="24"/>
                <w:lang w:val="ru-RU"/>
              </w:rPr>
              <w:t>приведені</w:t>
            </w:r>
            <w:proofErr w:type="spellEnd"/>
            <w:r w:rsidRPr="000B2750">
              <w:rPr>
                <w:rFonts w:ascii="Times New Roman" w:eastAsia="Times New Roman" w:hAnsi="Times New Roman" w:cs="Times New Roman"/>
                <w:sz w:val="24"/>
                <w:szCs w:val="24"/>
                <w:lang w:val="ru-RU"/>
              </w:rPr>
              <w:t xml:space="preserve"> до </w:t>
            </w:r>
            <w:proofErr w:type="spellStart"/>
            <w:r w:rsidRPr="000B2750">
              <w:rPr>
                <w:rFonts w:ascii="Times New Roman" w:eastAsia="Times New Roman" w:hAnsi="Times New Roman" w:cs="Times New Roman"/>
                <w:sz w:val="24"/>
                <w:szCs w:val="24"/>
                <w:lang w:val="ru-RU"/>
              </w:rPr>
              <w:t>єдиних</w:t>
            </w:r>
            <w:proofErr w:type="spellEnd"/>
            <w:r w:rsidRPr="000B2750">
              <w:rPr>
                <w:rFonts w:ascii="Times New Roman" w:eastAsia="Times New Roman" w:hAnsi="Times New Roman" w:cs="Times New Roman"/>
                <w:sz w:val="24"/>
                <w:szCs w:val="24"/>
                <w:lang w:val="ru-RU"/>
              </w:rPr>
              <w:t xml:space="preserve"> умов;</w:t>
            </w:r>
          </w:p>
        </w:tc>
      </w:tr>
    </w:tbl>
    <w:p w14:paraId="57FEEC0A" w14:textId="77777777" w:rsidR="00CA2DC3" w:rsidRPr="000B2750" w:rsidRDefault="00CA2DC3" w:rsidP="000B2750">
      <w:pPr>
        <w:spacing w:after="0" w:line="240" w:lineRule="auto"/>
        <w:ind w:firstLine="720"/>
        <w:jc w:val="both"/>
        <w:rPr>
          <w:rFonts w:ascii="Times New Roman" w:eastAsia="Times New Roman" w:hAnsi="Times New Roman" w:cs="Times New Roman"/>
          <w:b/>
          <w:sz w:val="24"/>
          <w:szCs w:val="24"/>
          <w:lang w:val="uk-UA"/>
        </w:rPr>
      </w:pPr>
      <w:bookmarkStart w:id="4" w:name="_Hlk173754958"/>
      <w:r w:rsidRPr="000B2750">
        <w:rPr>
          <w:rFonts w:ascii="Times New Roman" w:eastAsia="Times New Roman" w:hAnsi="Times New Roman" w:cs="Times New Roman"/>
          <w:b/>
          <w:sz w:val="24"/>
          <w:szCs w:val="24"/>
          <w:lang w:val="ru-RU"/>
        </w:rPr>
        <w:t xml:space="preserve">Бензин </w:t>
      </w:r>
      <w:proofErr w:type="spellStart"/>
      <w:r w:rsidRPr="000B2750">
        <w:rPr>
          <w:rFonts w:ascii="Times New Roman" w:eastAsia="Times New Roman" w:hAnsi="Times New Roman" w:cs="Times New Roman"/>
          <w:b/>
          <w:sz w:val="24"/>
          <w:szCs w:val="24"/>
          <w:lang w:val="ru-RU"/>
        </w:rPr>
        <w:t>автомобільний</w:t>
      </w:r>
      <w:proofErr w:type="spellEnd"/>
      <w:r w:rsidRPr="000B2750">
        <w:rPr>
          <w:rFonts w:ascii="Times New Roman" w:eastAsia="Times New Roman" w:hAnsi="Times New Roman" w:cs="Times New Roman"/>
          <w:b/>
          <w:sz w:val="24"/>
          <w:szCs w:val="24"/>
          <w:lang w:val="ru-RU"/>
        </w:rPr>
        <w:t xml:space="preserve"> А-95</w:t>
      </w:r>
      <w:r w:rsidRPr="000B2750">
        <w:rPr>
          <w:rFonts w:ascii="Times New Roman" w:eastAsia="Times New Roman" w:hAnsi="Times New Roman" w:cs="Times New Roman"/>
          <w:b/>
          <w:sz w:val="24"/>
          <w:szCs w:val="24"/>
          <w:lang w:val="uk-UA"/>
        </w:rPr>
        <w:t>.</w:t>
      </w:r>
    </w:p>
    <w:p w14:paraId="69B21086" w14:textId="77777777" w:rsidR="00CA2DC3" w:rsidRPr="000B2750" w:rsidRDefault="00CA2DC3" w:rsidP="000B2750">
      <w:pPr>
        <w:spacing w:after="0" w:line="240" w:lineRule="auto"/>
        <w:ind w:firstLine="720"/>
        <w:jc w:val="both"/>
        <w:rPr>
          <w:rFonts w:ascii="Times New Roman" w:eastAsia="Times New Roman" w:hAnsi="Times New Roman" w:cs="Times New Roman"/>
          <w:sz w:val="24"/>
          <w:szCs w:val="24"/>
          <w:lang w:val="uk-UA"/>
        </w:rPr>
      </w:pPr>
      <w:r w:rsidRPr="000B2750">
        <w:rPr>
          <w:rFonts w:ascii="Times New Roman" w:eastAsia="Times New Roman" w:hAnsi="Times New Roman" w:cs="Times New Roman"/>
          <w:sz w:val="24"/>
          <w:szCs w:val="24"/>
          <w:lang w:val="uk-UA"/>
        </w:rPr>
        <w:t>Розрахунок.</w:t>
      </w:r>
    </w:p>
    <w:p w14:paraId="6F30DD29" w14:textId="77777777" w:rsidR="00CA2DC3" w:rsidRPr="000B2750" w:rsidRDefault="00CA2DC3" w:rsidP="000B2750">
      <w:pPr>
        <w:spacing w:after="0" w:line="240" w:lineRule="auto"/>
        <w:ind w:firstLine="720"/>
        <w:jc w:val="both"/>
        <w:rPr>
          <w:rFonts w:ascii="Times New Roman" w:eastAsia="Times New Roman" w:hAnsi="Times New Roman" w:cs="Times New Roman"/>
          <w:sz w:val="24"/>
          <w:szCs w:val="24"/>
          <w:lang w:val="uk-UA"/>
        </w:rPr>
      </w:pPr>
      <w:r w:rsidRPr="000B2750">
        <w:rPr>
          <w:rFonts w:ascii="Times New Roman" w:eastAsia="Times New Roman" w:hAnsi="Times New Roman" w:cs="Times New Roman"/>
          <w:sz w:val="24"/>
          <w:szCs w:val="24"/>
          <w:lang w:val="uk-UA"/>
        </w:rPr>
        <w:t xml:space="preserve">Медіанна ціна – 52,92 (грн.) – дані </w:t>
      </w:r>
      <w:r w:rsidRPr="000B2750">
        <w:rPr>
          <w:rFonts w:ascii="Times New Roman" w:eastAsia="Times New Roman" w:hAnsi="Times New Roman" w:cs="Times New Roman"/>
          <w:sz w:val="24"/>
          <w:szCs w:val="24"/>
        </w:rPr>
        <w:t>BI</w:t>
      </w:r>
      <w:r w:rsidRPr="000B2750">
        <w:rPr>
          <w:rFonts w:ascii="Times New Roman" w:eastAsia="Times New Roman" w:hAnsi="Times New Roman" w:cs="Times New Roman"/>
          <w:sz w:val="24"/>
          <w:szCs w:val="24"/>
          <w:lang w:val="uk-UA"/>
        </w:rPr>
        <w:t xml:space="preserve"> </w:t>
      </w:r>
      <w:r w:rsidRPr="000B2750">
        <w:rPr>
          <w:rFonts w:ascii="Times New Roman" w:eastAsia="Times New Roman" w:hAnsi="Times New Roman" w:cs="Times New Roman"/>
          <w:sz w:val="24"/>
          <w:szCs w:val="24"/>
        </w:rPr>
        <w:t>PROZORRO</w:t>
      </w:r>
      <w:r w:rsidRPr="000B2750">
        <w:rPr>
          <w:rFonts w:ascii="Times New Roman" w:eastAsia="Times New Roman" w:hAnsi="Times New Roman" w:cs="Times New Roman"/>
          <w:sz w:val="24"/>
          <w:szCs w:val="24"/>
          <w:lang w:val="uk-UA"/>
        </w:rPr>
        <w:t>.</w:t>
      </w:r>
    </w:p>
    <w:p w14:paraId="40A17118" w14:textId="77777777" w:rsidR="00CA2DC3" w:rsidRPr="000B2750" w:rsidRDefault="00CA2DC3" w:rsidP="000B2750">
      <w:pPr>
        <w:spacing w:after="0" w:line="240" w:lineRule="auto"/>
        <w:ind w:firstLine="720"/>
        <w:jc w:val="both"/>
        <w:rPr>
          <w:rFonts w:ascii="Times New Roman" w:eastAsia="Times New Roman" w:hAnsi="Times New Roman" w:cs="Times New Roman"/>
          <w:sz w:val="24"/>
          <w:szCs w:val="24"/>
          <w:lang w:val="uk-UA"/>
        </w:rPr>
      </w:pPr>
      <w:r w:rsidRPr="000B2750">
        <w:rPr>
          <w:rFonts w:ascii="Times New Roman" w:eastAsia="Times New Roman" w:hAnsi="Times New Roman" w:cs="Times New Roman"/>
          <w:sz w:val="24"/>
          <w:szCs w:val="24"/>
          <w:lang w:val="uk-UA"/>
        </w:rPr>
        <w:t>Середня ціна – 56,45 (станом на 24.07.2024).</w:t>
      </w:r>
    </w:p>
    <w:p w14:paraId="0C7C81A9" w14:textId="59B5D940" w:rsidR="00CA2DC3" w:rsidRPr="000B2750" w:rsidRDefault="00CA2DC3" w:rsidP="000B2750">
      <w:pPr>
        <w:spacing w:after="0" w:line="240" w:lineRule="auto"/>
        <w:jc w:val="both"/>
        <w:rPr>
          <w:rFonts w:ascii="Times New Roman" w:eastAsia="Times New Roman" w:hAnsi="Times New Roman" w:cs="Times New Roman"/>
          <w:sz w:val="24"/>
          <w:szCs w:val="24"/>
          <w:lang w:val="uk-UA"/>
        </w:rPr>
      </w:pPr>
      <w:r w:rsidRPr="000B2750">
        <w:rPr>
          <w:rFonts w:ascii="Times New Roman" w:eastAsia="Times New Roman" w:hAnsi="Times New Roman" w:cs="Times New Roman"/>
          <w:sz w:val="24"/>
          <w:szCs w:val="24"/>
          <w:lang w:val="uk-UA"/>
        </w:rPr>
        <w:t>Цод1= (51,96+53,50+59,99+52,99+53,49+56,99)/6=54,82 грн. Приймаємо – 54,82 грн.</w:t>
      </w:r>
    </w:p>
    <w:p w14:paraId="1F86DF01" w14:textId="77777777" w:rsidR="00CA2DC3" w:rsidRPr="000B2750" w:rsidRDefault="00CA2DC3" w:rsidP="000B2750">
      <w:pPr>
        <w:spacing w:after="0" w:line="240" w:lineRule="auto"/>
        <w:ind w:firstLine="720"/>
        <w:jc w:val="both"/>
        <w:rPr>
          <w:rFonts w:ascii="Times New Roman" w:eastAsia="Times New Roman" w:hAnsi="Times New Roman" w:cs="Times New Roman"/>
          <w:sz w:val="24"/>
          <w:szCs w:val="24"/>
          <w:lang w:val="uk-UA"/>
        </w:rPr>
      </w:pPr>
      <w:r w:rsidRPr="000B2750">
        <w:rPr>
          <w:rFonts w:ascii="Times New Roman" w:eastAsia="Times New Roman" w:hAnsi="Times New Roman" w:cs="Times New Roman"/>
          <w:sz w:val="24"/>
          <w:szCs w:val="24"/>
          <w:lang w:val="uk-UA"/>
        </w:rPr>
        <w:t>Очікувана вартість, розрахована методом порівняння ринкових цін:</w:t>
      </w:r>
    </w:p>
    <w:p w14:paraId="1425DC18" w14:textId="77777777" w:rsidR="00CA2DC3" w:rsidRPr="000B2750" w:rsidRDefault="00CA2DC3" w:rsidP="000B2750">
      <w:pPr>
        <w:spacing w:after="0" w:line="240" w:lineRule="auto"/>
        <w:jc w:val="both"/>
        <w:rPr>
          <w:rFonts w:ascii="Times New Roman" w:eastAsia="Times New Roman" w:hAnsi="Times New Roman" w:cs="Times New Roman"/>
          <w:sz w:val="24"/>
          <w:szCs w:val="24"/>
          <w:lang w:val="uk-UA"/>
        </w:rPr>
      </w:pPr>
      <w:proofErr w:type="spellStart"/>
      <w:r w:rsidRPr="000B2750">
        <w:rPr>
          <w:rFonts w:ascii="Times New Roman" w:eastAsia="Times New Roman" w:hAnsi="Times New Roman" w:cs="Times New Roman"/>
          <w:sz w:val="24"/>
          <w:szCs w:val="24"/>
          <w:lang w:val="uk-UA"/>
        </w:rPr>
        <w:t>ОВмрц</w:t>
      </w:r>
      <w:proofErr w:type="spellEnd"/>
      <w:r w:rsidRPr="000B2750">
        <w:rPr>
          <w:rFonts w:ascii="Times New Roman" w:eastAsia="Times New Roman" w:hAnsi="Times New Roman" w:cs="Times New Roman"/>
          <w:sz w:val="24"/>
          <w:szCs w:val="24"/>
          <w:lang w:val="uk-UA"/>
        </w:rPr>
        <w:t xml:space="preserve"> = </w:t>
      </w:r>
      <w:proofErr w:type="spellStart"/>
      <w:r w:rsidRPr="000B2750">
        <w:rPr>
          <w:rFonts w:ascii="Times New Roman" w:eastAsia="Times New Roman" w:hAnsi="Times New Roman" w:cs="Times New Roman"/>
          <w:sz w:val="24"/>
          <w:szCs w:val="24"/>
          <w:lang w:val="uk-UA"/>
        </w:rPr>
        <w:t>Цод</w:t>
      </w:r>
      <w:proofErr w:type="spellEnd"/>
      <w:r w:rsidRPr="000B2750">
        <w:rPr>
          <w:rFonts w:ascii="Times New Roman" w:eastAsia="Times New Roman" w:hAnsi="Times New Roman" w:cs="Times New Roman"/>
          <w:sz w:val="24"/>
          <w:szCs w:val="24"/>
          <w:lang w:val="uk-UA"/>
        </w:rPr>
        <w:t xml:space="preserve">. х </w:t>
      </w:r>
      <w:r w:rsidRPr="000B2750">
        <w:rPr>
          <w:rFonts w:ascii="Times New Roman" w:eastAsia="Times New Roman" w:hAnsi="Times New Roman" w:cs="Times New Roman"/>
          <w:sz w:val="24"/>
          <w:szCs w:val="24"/>
        </w:rPr>
        <w:t>V</w:t>
      </w:r>
      <w:r w:rsidRPr="000B2750">
        <w:rPr>
          <w:rFonts w:ascii="Times New Roman" w:eastAsia="Times New Roman" w:hAnsi="Times New Roman" w:cs="Times New Roman"/>
          <w:sz w:val="24"/>
          <w:szCs w:val="24"/>
          <w:lang w:val="uk-UA"/>
        </w:rPr>
        <w:t>, де</w:t>
      </w:r>
    </w:p>
    <w:p w14:paraId="0B793713" w14:textId="77777777" w:rsidR="00CA2DC3" w:rsidRPr="000B2750" w:rsidRDefault="00CA2DC3" w:rsidP="000B2750">
      <w:pPr>
        <w:spacing w:after="0" w:line="240" w:lineRule="auto"/>
        <w:jc w:val="both"/>
        <w:rPr>
          <w:rFonts w:ascii="Times New Roman" w:eastAsia="Times New Roman" w:hAnsi="Times New Roman" w:cs="Times New Roman"/>
          <w:sz w:val="24"/>
          <w:szCs w:val="24"/>
          <w:lang w:val="uk-UA"/>
        </w:rPr>
      </w:pPr>
      <w:proofErr w:type="spellStart"/>
      <w:r w:rsidRPr="000B2750">
        <w:rPr>
          <w:rFonts w:ascii="Times New Roman" w:eastAsia="Times New Roman" w:hAnsi="Times New Roman" w:cs="Times New Roman"/>
          <w:sz w:val="24"/>
          <w:szCs w:val="24"/>
          <w:lang w:val="uk-UA"/>
        </w:rPr>
        <w:t>ОВмрц</w:t>
      </w:r>
      <w:proofErr w:type="spellEnd"/>
      <w:r w:rsidRPr="000B2750">
        <w:rPr>
          <w:rFonts w:ascii="Times New Roman" w:eastAsia="Times New Roman" w:hAnsi="Times New Roman" w:cs="Times New Roman"/>
          <w:sz w:val="24"/>
          <w:szCs w:val="24"/>
          <w:lang w:val="uk-UA"/>
        </w:rPr>
        <w:t xml:space="preserve"> – очікувана вартість, розрахована методом порівняння ринкових цін.</w:t>
      </w:r>
    </w:p>
    <w:p w14:paraId="444289C7" w14:textId="77777777" w:rsidR="00CA2DC3" w:rsidRPr="000B2750" w:rsidRDefault="00CA2DC3" w:rsidP="000B2750">
      <w:pPr>
        <w:widowControl w:val="0"/>
        <w:spacing w:after="0" w:line="240" w:lineRule="auto"/>
        <w:jc w:val="both"/>
        <w:rPr>
          <w:rFonts w:ascii="Times New Roman" w:eastAsia="Times New Roman" w:hAnsi="Times New Roman" w:cs="Times New Roman"/>
          <w:sz w:val="24"/>
          <w:szCs w:val="24"/>
          <w:lang w:val="ru-RU"/>
        </w:rPr>
      </w:pPr>
      <w:r w:rsidRPr="000B2750">
        <w:rPr>
          <w:rFonts w:ascii="Times New Roman" w:eastAsia="Times New Roman" w:hAnsi="Times New Roman" w:cs="Times New Roman"/>
          <w:sz w:val="24"/>
          <w:szCs w:val="24"/>
        </w:rPr>
        <w:t>V</w:t>
      </w:r>
      <w:r w:rsidRPr="000B2750">
        <w:rPr>
          <w:rFonts w:ascii="Times New Roman" w:eastAsia="Times New Roman" w:hAnsi="Times New Roman" w:cs="Times New Roman"/>
          <w:sz w:val="24"/>
          <w:szCs w:val="24"/>
          <w:lang w:val="uk-UA"/>
        </w:rPr>
        <w:t xml:space="preserve"> – кількість товару, що </w:t>
      </w:r>
      <w:proofErr w:type="spellStart"/>
      <w:r w:rsidRPr="000B2750">
        <w:rPr>
          <w:rFonts w:ascii="Times New Roman" w:eastAsia="Times New Roman" w:hAnsi="Times New Roman" w:cs="Times New Roman"/>
          <w:sz w:val="24"/>
          <w:szCs w:val="24"/>
          <w:lang w:val="uk-UA"/>
        </w:rPr>
        <w:t>заку</w:t>
      </w:r>
      <w:r w:rsidRPr="000B2750">
        <w:rPr>
          <w:rFonts w:ascii="Times New Roman" w:eastAsia="Times New Roman" w:hAnsi="Times New Roman" w:cs="Times New Roman"/>
          <w:sz w:val="24"/>
          <w:szCs w:val="24"/>
          <w:lang w:val="ru-RU"/>
        </w:rPr>
        <w:t>пову</w:t>
      </w:r>
      <w:proofErr w:type="spellEnd"/>
      <w:r w:rsidRPr="000B2750">
        <w:rPr>
          <w:rFonts w:ascii="Times New Roman" w:eastAsia="Times New Roman" w:hAnsi="Times New Roman" w:cs="Times New Roman"/>
          <w:sz w:val="24"/>
          <w:szCs w:val="24"/>
          <w:lang w:val="uk-UA"/>
        </w:rPr>
        <w:t>є</w:t>
      </w:r>
      <w:proofErr w:type="spellStart"/>
      <w:r w:rsidRPr="000B2750">
        <w:rPr>
          <w:rFonts w:ascii="Times New Roman" w:eastAsia="Times New Roman" w:hAnsi="Times New Roman" w:cs="Times New Roman"/>
          <w:sz w:val="24"/>
          <w:szCs w:val="24"/>
          <w:lang w:val="ru-RU"/>
        </w:rPr>
        <w:t>ться</w:t>
      </w:r>
      <w:proofErr w:type="spellEnd"/>
      <w:r w:rsidRPr="000B2750">
        <w:rPr>
          <w:rFonts w:ascii="Times New Roman" w:eastAsia="Times New Roman" w:hAnsi="Times New Roman" w:cs="Times New Roman"/>
          <w:sz w:val="24"/>
          <w:szCs w:val="24"/>
          <w:lang w:val="ru-RU"/>
        </w:rPr>
        <w:t xml:space="preserve">.  </w:t>
      </w:r>
    </w:p>
    <w:p w14:paraId="47AC61C6" w14:textId="77777777" w:rsidR="00CA2DC3" w:rsidRPr="000B2750" w:rsidRDefault="00CA2DC3" w:rsidP="000B2750">
      <w:pPr>
        <w:widowControl w:val="0"/>
        <w:spacing w:after="0" w:line="240" w:lineRule="auto"/>
        <w:jc w:val="both"/>
        <w:rPr>
          <w:rFonts w:ascii="Times New Roman" w:eastAsia="Times New Roman" w:hAnsi="Times New Roman" w:cs="Times New Roman"/>
          <w:sz w:val="24"/>
          <w:szCs w:val="24"/>
          <w:lang w:val="ru-RU"/>
        </w:rPr>
      </w:pPr>
      <w:r w:rsidRPr="000B2750">
        <w:rPr>
          <w:rFonts w:ascii="Times New Roman" w:eastAsia="Times New Roman" w:hAnsi="Times New Roman" w:cs="Times New Roman"/>
          <w:sz w:val="24"/>
          <w:szCs w:val="24"/>
          <w:lang w:val="ru-RU"/>
        </w:rPr>
        <w:t>ОВ1мрц = 5</w:t>
      </w:r>
      <w:r w:rsidRPr="000B2750">
        <w:rPr>
          <w:rFonts w:ascii="Times New Roman" w:eastAsia="Times New Roman" w:hAnsi="Times New Roman" w:cs="Times New Roman"/>
          <w:sz w:val="24"/>
          <w:szCs w:val="24"/>
          <w:lang w:val="uk-UA"/>
        </w:rPr>
        <w:t>4,82</w:t>
      </w:r>
      <w:r w:rsidRPr="000B2750">
        <w:rPr>
          <w:rFonts w:ascii="Times New Roman" w:eastAsia="Times New Roman" w:hAnsi="Times New Roman" w:cs="Times New Roman"/>
          <w:sz w:val="24"/>
          <w:szCs w:val="24"/>
          <w:lang w:val="ru-RU"/>
        </w:rPr>
        <w:t xml:space="preserve"> грн. х </w:t>
      </w:r>
      <w:r w:rsidRPr="000B2750">
        <w:rPr>
          <w:rFonts w:ascii="Times New Roman" w:eastAsia="Times New Roman" w:hAnsi="Times New Roman" w:cs="Times New Roman"/>
          <w:sz w:val="24"/>
          <w:szCs w:val="24"/>
          <w:lang w:val="uk-UA"/>
        </w:rPr>
        <w:t>9900</w:t>
      </w:r>
      <w:r w:rsidRPr="000B2750">
        <w:rPr>
          <w:rFonts w:ascii="Times New Roman" w:eastAsia="Times New Roman" w:hAnsi="Times New Roman" w:cs="Times New Roman"/>
          <w:sz w:val="24"/>
          <w:szCs w:val="24"/>
          <w:lang w:val="ru-RU"/>
        </w:rPr>
        <w:t xml:space="preserve"> л=</w:t>
      </w:r>
      <w:r w:rsidRPr="000B2750">
        <w:rPr>
          <w:rFonts w:ascii="Times New Roman" w:eastAsia="Times New Roman" w:hAnsi="Times New Roman" w:cs="Times New Roman"/>
          <w:sz w:val="24"/>
          <w:szCs w:val="24"/>
          <w:lang w:val="uk-UA"/>
        </w:rPr>
        <w:t>542718</w:t>
      </w:r>
      <w:r w:rsidRPr="000B2750">
        <w:rPr>
          <w:rFonts w:ascii="Times New Roman" w:eastAsia="Times New Roman" w:hAnsi="Times New Roman" w:cs="Times New Roman"/>
          <w:sz w:val="24"/>
          <w:szCs w:val="24"/>
          <w:lang w:val="ru-RU"/>
        </w:rPr>
        <w:t xml:space="preserve"> </w:t>
      </w:r>
      <w:r w:rsidRPr="000B2750">
        <w:rPr>
          <w:rFonts w:ascii="Times New Roman" w:eastAsia="Times New Roman" w:hAnsi="Times New Roman" w:cs="Times New Roman"/>
          <w:sz w:val="24"/>
          <w:szCs w:val="24"/>
          <w:lang w:val="uk-UA"/>
        </w:rPr>
        <w:t>(</w:t>
      </w:r>
      <w:proofErr w:type="spellStart"/>
      <w:r w:rsidRPr="000B2750">
        <w:rPr>
          <w:rFonts w:ascii="Times New Roman" w:eastAsia="Times New Roman" w:hAnsi="Times New Roman" w:cs="Times New Roman"/>
          <w:sz w:val="24"/>
          <w:szCs w:val="24"/>
          <w:lang w:val="ru-RU"/>
        </w:rPr>
        <w:t>грн</w:t>
      </w:r>
      <w:proofErr w:type="spellEnd"/>
      <w:r w:rsidRPr="000B2750">
        <w:rPr>
          <w:rFonts w:ascii="Times New Roman" w:eastAsia="Times New Roman" w:hAnsi="Times New Roman" w:cs="Times New Roman"/>
          <w:sz w:val="24"/>
          <w:szCs w:val="24"/>
          <w:lang w:val="uk-UA"/>
        </w:rPr>
        <w:t>)</w:t>
      </w:r>
      <w:r w:rsidRPr="000B2750">
        <w:rPr>
          <w:rFonts w:ascii="Times New Roman" w:eastAsia="Times New Roman" w:hAnsi="Times New Roman" w:cs="Times New Roman"/>
          <w:sz w:val="24"/>
          <w:szCs w:val="24"/>
          <w:lang w:val="ru-RU"/>
        </w:rPr>
        <w:t>.</w:t>
      </w:r>
    </w:p>
    <w:bookmarkEnd w:id="4"/>
    <w:p w14:paraId="3B2FB189" w14:textId="77777777" w:rsidR="00CA2DC3" w:rsidRPr="000B2750" w:rsidRDefault="00CA2DC3" w:rsidP="000B2750">
      <w:pPr>
        <w:spacing w:after="0" w:line="240" w:lineRule="auto"/>
        <w:ind w:firstLine="720"/>
        <w:jc w:val="both"/>
        <w:rPr>
          <w:rFonts w:ascii="Times New Roman" w:eastAsia="Times New Roman" w:hAnsi="Times New Roman" w:cs="Times New Roman"/>
          <w:b/>
          <w:sz w:val="24"/>
          <w:szCs w:val="24"/>
          <w:lang w:val="uk-UA"/>
        </w:rPr>
      </w:pPr>
      <w:r w:rsidRPr="000B2750">
        <w:rPr>
          <w:rFonts w:ascii="Times New Roman" w:eastAsia="Times New Roman" w:hAnsi="Times New Roman" w:cs="Times New Roman"/>
          <w:b/>
          <w:sz w:val="24"/>
          <w:szCs w:val="24"/>
          <w:lang w:val="uk-UA"/>
        </w:rPr>
        <w:t>Дизельне пальне.</w:t>
      </w:r>
    </w:p>
    <w:p w14:paraId="2FBAAEFC" w14:textId="77777777" w:rsidR="00CA2DC3" w:rsidRPr="000B2750" w:rsidRDefault="00CA2DC3" w:rsidP="000B2750">
      <w:pPr>
        <w:spacing w:after="0" w:line="240" w:lineRule="auto"/>
        <w:ind w:firstLine="720"/>
        <w:jc w:val="both"/>
        <w:rPr>
          <w:rFonts w:ascii="Times New Roman" w:eastAsia="Times New Roman" w:hAnsi="Times New Roman" w:cs="Times New Roman"/>
          <w:sz w:val="24"/>
          <w:szCs w:val="24"/>
          <w:lang w:val="uk-UA"/>
        </w:rPr>
      </w:pPr>
      <w:r w:rsidRPr="000B2750">
        <w:rPr>
          <w:rFonts w:ascii="Times New Roman" w:eastAsia="Times New Roman" w:hAnsi="Times New Roman" w:cs="Times New Roman"/>
          <w:sz w:val="24"/>
          <w:szCs w:val="24"/>
          <w:lang w:val="uk-UA"/>
        </w:rPr>
        <w:t>Розрахунок.</w:t>
      </w:r>
    </w:p>
    <w:p w14:paraId="27D7C7B3" w14:textId="77777777" w:rsidR="00CA2DC3" w:rsidRPr="000B2750" w:rsidRDefault="00CA2DC3" w:rsidP="000B2750">
      <w:pPr>
        <w:spacing w:after="0" w:line="240" w:lineRule="auto"/>
        <w:ind w:firstLine="720"/>
        <w:jc w:val="both"/>
        <w:rPr>
          <w:rFonts w:ascii="Times New Roman" w:eastAsia="Times New Roman" w:hAnsi="Times New Roman" w:cs="Times New Roman"/>
          <w:sz w:val="24"/>
          <w:szCs w:val="24"/>
          <w:lang w:val="uk-UA"/>
        </w:rPr>
      </w:pPr>
      <w:r w:rsidRPr="000B2750">
        <w:rPr>
          <w:rFonts w:ascii="Times New Roman" w:eastAsia="Times New Roman" w:hAnsi="Times New Roman" w:cs="Times New Roman"/>
          <w:sz w:val="24"/>
          <w:szCs w:val="24"/>
          <w:lang w:val="uk-UA"/>
        </w:rPr>
        <w:t xml:space="preserve">Медіанна ціна – 48 (грн.) – дані </w:t>
      </w:r>
      <w:r w:rsidRPr="000B2750">
        <w:rPr>
          <w:rFonts w:ascii="Times New Roman" w:eastAsia="Times New Roman" w:hAnsi="Times New Roman" w:cs="Times New Roman"/>
          <w:sz w:val="24"/>
          <w:szCs w:val="24"/>
        </w:rPr>
        <w:t>BI</w:t>
      </w:r>
      <w:r w:rsidRPr="000B2750">
        <w:rPr>
          <w:rFonts w:ascii="Times New Roman" w:eastAsia="Times New Roman" w:hAnsi="Times New Roman" w:cs="Times New Roman"/>
          <w:sz w:val="24"/>
          <w:szCs w:val="24"/>
          <w:lang w:val="uk-UA"/>
        </w:rPr>
        <w:t xml:space="preserve"> </w:t>
      </w:r>
      <w:r w:rsidRPr="000B2750">
        <w:rPr>
          <w:rFonts w:ascii="Times New Roman" w:eastAsia="Times New Roman" w:hAnsi="Times New Roman" w:cs="Times New Roman"/>
          <w:sz w:val="24"/>
          <w:szCs w:val="24"/>
        </w:rPr>
        <w:t>PROZORRO</w:t>
      </w:r>
      <w:r w:rsidRPr="000B2750">
        <w:rPr>
          <w:rFonts w:ascii="Times New Roman" w:eastAsia="Times New Roman" w:hAnsi="Times New Roman" w:cs="Times New Roman"/>
          <w:sz w:val="24"/>
          <w:szCs w:val="24"/>
          <w:lang w:val="uk-UA"/>
        </w:rPr>
        <w:t>.</w:t>
      </w:r>
    </w:p>
    <w:p w14:paraId="1C14E2D0" w14:textId="77777777" w:rsidR="00CA2DC3" w:rsidRPr="000B2750" w:rsidRDefault="00CA2DC3" w:rsidP="000B2750">
      <w:pPr>
        <w:spacing w:after="0" w:line="240" w:lineRule="auto"/>
        <w:ind w:firstLine="720"/>
        <w:jc w:val="both"/>
        <w:rPr>
          <w:rFonts w:ascii="Times New Roman" w:eastAsia="Times New Roman" w:hAnsi="Times New Roman" w:cs="Times New Roman"/>
          <w:sz w:val="24"/>
          <w:szCs w:val="24"/>
          <w:lang w:val="uk-UA"/>
        </w:rPr>
      </w:pPr>
      <w:r w:rsidRPr="000B2750">
        <w:rPr>
          <w:rFonts w:ascii="Times New Roman" w:eastAsia="Times New Roman" w:hAnsi="Times New Roman" w:cs="Times New Roman"/>
          <w:sz w:val="24"/>
          <w:szCs w:val="24"/>
          <w:lang w:val="uk-UA"/>
        </w:rPr>
        <w:t>Середня ціна – 53,24 (станом на 24.07.2024).</w:t>
      </w:r>
    </w:p>
    <w:p w14:paraId="684E15A9" w14:textId="2A5B8513" w:rsidR="00CA2DC3" w:rsidRPr="000B2750" w:rsidRDefault="00CA2DC3" w:rsidP="000B2750">
      <w:pPr>
        <w:spacing w:after="0" w:line="240" w:lineRule="auto"/>
        <w:jc w:val="both"/>
        <w:rPr>
          <w:rFonts w:ascii="Times New Roman" w:eastAsia="Times New Roman" w:hAnsi="Times New Roman" w:cs="Times New Roman"/>
          <w:sz w:val="24"/>
          <w:szCs w:val="24"/>
          <w:lang w:val="uk-UA"/>
        </w:rPr>
      </w:pPr>
      <w:r w:rsidRPr="000B2750">
        <w:rPr>
          <w:rFonts w:ascii="Times New Roman" w:eastAsia="Times New Roman" w:hAnsi="Times New Roman" w:cs="Times New Roman"/>
          <w:sz w:val="24"/>
          <w:szCs w:val="24"/>
          <w:lang w:val="uk-UA"/>
        </w:rPr>
        <w:t>Цод1= (49,96+50,49+55,99+49,99+50,49+52,99)/6=51,65 (грн.) Приймаємо – 51,65 грн.</w:t>
      </w:r>
    </w:p>
    <w:p w14:paraId="16A1D4E8" w14:textId="77777777" w:rsidR="00CA2DC3" w:rsidRPr="000B2750" w:rsidRDefault="00CA2DC3" w:rsidP="000B2750">
      <w:pPr>
        <w:spacing w:after="0" w:line="240" w:lineRule="auto"/>
        <w:ind w:firstLine="720"/>
        <w:jc w:val="both"/>
        <w:rPr>
          <w:rFonts w:ascii="Times New Roman" w:eastAsia="Times New Roman" w:hAnsi="Times New Roman" w:cs="Times New Roman"/>
          <w:sz w:val="24"/>
          <w:szCs w:val="24"/>
          <w:lang w:val="uk-UA"/>
        </w:rPr>
      </w:pPr>
      <w:r w:rsidRPr="000B2750">
        <w:rPr>
          <w:rFonts w:ascii="Times New Roman" w:eastAsia="Times New Roman" w:hAnsi="Times New Roman" w:cs="Times New Roman"/>
          <w:sz w:val="24"/>
          <w:szCs w:val="24"/>
          <w:lang w:val="uk-UA"/>
        </w:rPr>
        <w:t>Очікувана вартість, розрахована методом порівняння ринкових цін:</w:t>
      </w:r>
    </w:p>
    <w:p w14:paraId="597179F5" w14:textId="77777777" w:rsidR="00CA2DC3" w:rsidRPr="000B2750" w:rsidRDefault="00CA2DC3" w:rsidP="000B2750">
      <w:pPr>
        <w:spacing w:after="0" w:line="240" w:lineRule="auto"/>
        <w:jc w:val="both"/>
        <w:rPr>
          <w:rFonts w:ascii="Times New Roman" w:eastAsia="Times New Roman" w:hAnsi="Times New Roman" w:cs="Times New Roman"/>
          <w:sz w:val="24"/>
          <w:szCs w:val="24"/>
          <w:lang w:val="uk-UA"/>
        </w:rPr>
      </w:pPr>
      <w:proofErr w:type="spellStart"/>
      <w:r w:rsidRPr="000B2750">
        <w:rPr>
          <w:rFonts w:ascii="Times New Roman" w:eastAsia="Times New Roman" w:hAnsi="Times New Roman" w:cs="Times New Roman"/>
          <w:sz w:val="24"/>
          <w:szCs w:val="24"/>
          <w:lang w:val="uk-UA"/>
        </w:rPr>
        <w:t>ОВмрц</w:t>
      </w:r>
      <w:proofErr w:type="spellEnd"/>
      <w:r w:rsidRPr="000B2750">
        <w:rPr>
          <w:rFonts w:ascii="Times New Roman" w:eastAsia="Times New Roman" w:hAnsi="Times New Roman" w:cs="Times New Roman"/>
          <w:sz w:val="24"/>
          <w:szCs w:val="24"/>
          <w:lang w:val="uk-UA"/>
        </w:rPr>
        <w:t xml:space="preserve"> = </w:t>
      </w:r>
      <w:proofErr w:type="spellStart"/>
      <w:r w:rsidRPr="000B2750">
        <w:rPr>
          <w:rFonts w:ascii="Times New Roman" w:eastAsia="Times New Roman" w:hAnsi="Times New Roman" w:cs="Times New Roman"/>
          <w:sz w:val="24"/>
          <w:szCs w:val="24"/>
          <w:lang w:val="uk-UA"/>
        </w:rPr>
        <w:t>Цод</w:t>
      </w:r>
      <w:proofErr w:type="spellEnd"/>
      <w:r w:rsidRPr="000B2750">
        <w:rPr>
          <w:rFonts w:ascii="Times New Roman" w:eastAsia="Times New Roman" w:hAnsi="Times New Roman" w:cs="Times New Roman"/>
          <w:sz w:val="24"/>
          <w:szCs w:val="24"/>
          <w:lang w:val="uk-UA"/>
        </w:rPr>
        <w:t xml:space="preserve">. х </w:t>
      </w:r>
      <w:r w:rsidRPr="000B2750">
        <w:rPr>
          <w:rFonts w:ascii="Times New Roman" w:eastAsia="Times New Roman" w:hAnsi="Times New Roman" w:cs="Times New Roman"/>
          <w:sz w:val="24"/>
          <w:szCs w:val="24"/>
        </w:rPr>
        <w:t>V</w:t>
      </w:r>
      <w:r w:rsidRPr="000B2750">
        <w:rPr>
          <w:rFonts w:ascii="Times New Roman" w:eastAsia="Times New Roman" w:hAnsi="Times New Roman" w:cs="Times New Roman"/>
          <w:sz w:val="24"/>
          <w:szCs w:val="24"/>
          <w:lang w:val="uk-UA"/>
        </w:rPr>
        <w:t>, де</w:t>
      </w:r>
    </w:p>
    <w:p w14:paraId="71609640" w14:textId="77777777" w:rsidR="00CA2DC3" w:rsidRPr="000B2750" w:rsidRDefault="00CA2DC3" w:rsidP="000B2750">
      <w:pPr>
        <w:spacing w:after="0" w:line="240" w:lineRule="auto"/>
        <w:jc w:val="both"/>
        <w:rPr>
          <w:rFonts w:ascii="Times New Roman" w:eastAsia="Times New Roman" w:hAnsi="Times New Roman" w:cs="Times New Roman"/>
          <w:sz w:val="24"/>
          <w:szCs w:val="24"/>
          <w:lang w:val="uk-UA"/>
        </w:rPr>
      </w:pPr>
      <w:proofErr w:type="spellStart"/>
      <w:r w:rsidRPr="000B2750">
        <w:rPr>
          <w:rFonts w:ascii="Times New Roman" w:eastAsia="Times New Roman" w:hAnsi="Times New Roman" w:cs="Times New Roman"/>
          <w:sz w:val="24"/>
          <w:szCs w:val="24"/>
          <w:lang w:val="uk-UA"/>
        </w:rPr>
        <w:t>ОВмрц</w:t>
      </w:r>
      <w:proofErr w:type="spellEnd"/>
      <w:r w:rsidRPr="000B2750">
        <w:rPr>
          <w:rFonts w:ascii="Times New Roman" w:eastAsia="Times New Roman" w:hAnsi="Times New Roman" w:cs="Times New Roman"/>
          <w:sz w:val="24"/>
          <w:szCs w:val="24"/>
          <w:lang w:val="uk-UA"/>
        </w:rPr>
        <w:t xml:space="preserve"> – очікувана вартість, розрахована методом порівняння ринкових цін.</w:t>
      </w:r>
    </w:p>
    <w:p w14:paraId="217104D2" w14:textId="77777777" w:rsidR="00CA2DC3" w:rsidRPr="000B2750" w:rsidRDefault="00CA2DC3" w:rsidP="000B2750">
      <w:pPr>
        <w:widowControl w:val="0"/>
        <w:spacing w:after="0" w:line="240" w:lineRule="auto"/>
        <w:jc w:val="both"/>
        <w:rPr>
          <w:rFonts w:ascii="Times New Roman" w:eastAsia="Times New Roman" w:hAnsi="Times New Roman" w:cs="Times New Roman"/>
          <w:sz w:val="24"/>
          <w:szCs w:val="24"/>
          <w:lang w:val="ru-RU"/>
        </w:rPr>
      </w:pPr>
      <w:r w:rsidRPr="000B2750">
        <w:rPr>
          <w:rFonts w:ascii="Times New Roman" w:eastAsia="Times New Roman" w:hAnsi="Times New Roman" w:cs="Times New Roman"/>
          <w:sz w:val="24"/>
          <w:szCs w:val="24"/>
        </w:rPr>
        <w:t>V</w:t>
      </w:r>
      <w:r w:rsidRPr="000B2750">
        <w:rPr>
          <w:rFonts w:ascii="Times New Roman" w:eastAsia="Times New Roman" w:hAnsi="Times New Roman" w:cs="Times New Roman"/>
          <w:sz w:val="24"/>
          <w:szCs w:val="24"/>
          <w:lang w:val="uk-UA"/>
        </w:rPr>
        <w:t xml:space="preserve"> – кількість товару, що </w:t>
      </w:r>
      <w:proofErr w:type="spellStart"/>
      <w:r w:rsidRPr="000B2750">
        <w:rPr>
          <w:rFonts w:ascii="Times New Roman" w:eastAsia="Times New Roman" w:hAnsi="Times New Roman" w:cs="Times New Roman"/>
          <w:sz w:val="24"/>
          <w:szCs w:val="24"/>
          <w:lang w:val="uk-UA"/>
        </w:rPr>
        <w:t>заку</w:t>
      </w:r>
      <w:r w:rsidRPr="000B2750">
        <w:rPr>
          <w:rFonts w:ascii="Times New Roman" w:eastAsia="Times New Roman" w:hAnsi="Times New Roman" w:cs="Times New Roman"/>
          <w:sz w:val="24"/>
          <w:szCs w:val="24"/>
          <w:lang w:val="ru-RU"/>
        </w:rPr>
        <w:t>пову</w:t>
      </w:r>
      <w:proofErr w:type="spellEnd"/>
      <w:r w:rsidRPr="000B2750">
        <w:rPr>
          <w:rFonts w:ascii="Times New Roman" w:eastAsia="Times New Roman" w:hAnsi="Times New Roman" w:cs="Times New Roman"/>
          <w:sz w:val="24"/>
          <w:szCs w:val="24"/>
          <w:lang w:val="uk-UA"/>
        </w:rPr>
        <w:t>є</w:t>
      </w:r>
      <w:proofErr w:type="spellStart"/>
      <w:r w:rsidRPr="000B2750">
        <w:rPr>
          <w:rFonts w:ascii="Times New Roman" w:eastAsia="Times New Roman" w:hAnsi="Times New Roman" w:cs="Times New Roman"/>
          <w:sz w:val="24"/>
          <w:szCs w:val="24"/>
          <w:lang w:val="ru-RU"/>
        </w:rPr>
        <w:t>ться</w:t>
      </w:r>
      <w:proofErr w:type="spellEnd"/>
      <w:r w:rsidRPr="000B2750">
        <w:rPr>
          <w:rFonts w:ascii="Times New Roman" w:eastAsia="Times New Roman" w:hAnsi="Times New Roman" w:cs="Times New Roman"/>
          <w:sz w:val="24"/>
          <w:szCs w:val="24"/>
          <w:lang w:val="ru-RU"/>
        </w:rPr>
        <w:t xml:space="preserve">.  </w:t>
      </w:r>
    </w:p>
    <w:p w14:paraId="07D2B19A" w14:textId="77777777" w:rsidR="00CA2DC3" w:rsidRPr="000B2750" w:rsidRDefault="00CA2DC3" w:rsidP="000B2750">
      <w:pPr>
        <w:widowControl w:val="0"/>
        <w:spacing w:after="0" w:line="240" w:lineRule="auto"/>
        <w:jc w:val="both"/>
        <w:rPr>
          <w:rFonts w:ascii="Times New Roman" w:eastAsia="Times New Roman" w:hAnsi="Times New Roman" w:cs="Times New Roman"/>
          <w:sz w:val="24"/>
          <w:szCs w:val="24"/>
          <w:lang w:val="ru-RU"/>
        </w:rPr>
      </w:pPr>
      <w:r w:rsidRPr="000B2750">
        <w:rPr>
          <w:rFonts w:ascii="Times New Roman" w:eastAsia="Times New Roman" w:hAnsi="Times New Roman" w:cs="Times New Roman"/>
          <w:sz w:val="24"/>
          <w:szCs w:val="24"/>
          <w:lang w:val="ru-RU"/>
        </w:rPr>
        <w:t>ОВ</w:t>
      </w:r>
      <w:r w:rsidRPr="000B2750">
        <w:rPr>
          <w:rFonts w:ascii="Times New Roman" w:eastAsia="Times New Roman" w:hAnsi="Times New Roman" w:cs="Times New Roman"/>
          <w:sz w:val="24"/>
          <w:szCs w:val="24"/>
          <w:lang w:val="uk-UA"/>
        </w:rPr>
        <w:t>2</w:t>
      </w:r>
      <w:proofErr w:type="spellStart"/>
      <w:r w:rsidRPr="000B2750">
        <w:rPr>
          <w:rFonts w:ascii="Times New Roman" w:eastAsia="Times New Roman" w:hAnsi="Times New Roman" w:cs="Times New Roman"/>
          <w:sz w:val="24"/>
          <w:szCs w:val="24"/>
          <w:lang w:val="ru-RU"/>
        </w:rPr>
        <w:t>мрц</w:t>
      </w:r>
      <w:proofErr w:type="spellEnd"/>
      <w:r w:rsidRPr="000B2750">
        <w:rPr>
          <w:rFonts w:ascii="Times New Roman" w:eastAsia="Times New Roman" w:hAnsi="Times New Roman" w:cs="Times New Roman"/>
          <w:sz w:val="24"/>
          <w:szCs w:val="24"/>
          <w:lang w:val="ru-RU"/>
        </w:rPr>
        <w:t xml:space="preserve"> = 5</w:t>
      </w:r>
      <w:r w:rsidRPr="000B2750">
        <w:rPr>
          <w:rFonts w:ascii="Times New Roman" w:eastAsia="Times New Roman" w:hAnsi="Times New Roman" w:cs="Times New Roman"/>
          <w:sz w:val="24"/>
          <w:szCs w:val="24"/>
          <w:lang w:val="uk-UA"/>
        </w:rPr>
        <w:t>1,65</w:t>
      </w:r>
      <w:r w:rsidRPr="000B2750">
        <w:rPr>
          <w:rFonts w:ascii="Times New Roman" w:eastAsia="Times New Roman" w:hAnsi="Times New Roman" w:cs="Times New Roman"/>
          <w:sz w:val="24"/>
          <w:szCs w:val="24"/>
          <w:lang w:val="ru-RU"/>
        </w:rPr>
        <w:t xml:space="preserve"> грн. х </w:t>
      </w:r>
      <w:r w:rsidRPr="000B2750">
        <w:rPr>
          <w:rFonts w:ascii="Times New Roman" w:eastAsia="Times New Roman" w:hAnsi="Times New Roman" w:cs="Times New Roman"/>
          <w:sz w:val="24"/>
          <w:szCs w:val="24"/>
          <w:lang w:val="uk-UA"/>
        </w:rPr>
        <w:t>4000</w:t>
      </w:r>
      <w:r w:rsidRPr="000B2750">
        <w:rPr>
          <w:rFonts w:ascii="Times New Roman" w:eastAsia="Times New Roman" w:hAnsi="Times New Roman" w:cs="Times New Roman"/>
          <w:sz w:val="24"/>
          <w:szCs w:val="24"/>
          <w:lang w:val="ru-RU"/>
        </w:rPr>
        <w:t xml:space="preserve"> л = </w:t>
      </w:r>
      <w:r w:rsidRPr="000B2750">
        <w:rPr>
          <w:rFonts w:ascii="Times New Roman" w:eastAsia="Times New Roman" w:hAnsi="Times New Roman" w:cs="Times New Roman"/>
          <w:sz w:val="24"/>
          <w:szCs w:val="24"/>
          <w:lang w:val="uk-UA"/>
        </w:rPr>
        <w:t>206600</w:t>
      </w:r>
      <w:r w:rsidRPr="000B2750">
        <w:rPr>
          <w:rFonts w:ascii="Times New Roman" w:eastAsia="Times New Roman" w:hAnsi="Times New Roman" w:cs="Times New Roman"/>
          <w:sz w:val="24"/>
          <w:szCs w:val="24"/>
          <w:lang w:val="ru-RU"/>
        </w:rPr>
        <w:t xml:space="preserve"> </w:t>
      </w:r>
      <w:r w:rsidRPr="000B2750">
        <w:rPr>
          <w:rFonts w:ascii="Times New Roman" w:eastAsia="Times New Roman" w:hAnsi="Times New Roman" w:cs="Times New Roman"/>
          <w:sz w:val="24"/>
          <w:szCs w:val="24"/>
          <w:lang w:val="uk-UA"/>
        </w:rPr>
        <w:t>(</w:t>
      </w:r>
      <w:proofErr w:type="spellStart"/>
      <w:r w:rsidRPr="000B2750">
        <w:rPr>
          <w:rFonts w:ascii="Times New Roman" w:eastAsia="Times New Roman" w:hAnsi="Times New Roman" w:cs="Times New Roman"/>
          <w:sz w:val="24"/>
          <w:szCs w:val="24"/>
          <w:lang w:val="ru-RU"/>
        </w:rPr>
        <w:t>грн</w:t>
      </w:r>
      <w:proofErr w:type="spellEnd"/>
      <w:r w:rsidRPr="000B2750">
        <w:rPr>
          <w:rFonts w:ascii="Times New Roman" w:eastAsia="Times New Roman" w:hAnsi="Times New Roman" w:cs="Times New Roman"/>
          <w:sz w:val="24"/>
          <w:szCs w:val="24"/>
          <w:lang w:val="uk-UA"/>
        </w:rPr>
        <w:t>)</w:t>
      </w:r>
      <w:r w:rsidRPr="000B2750">
        <w:rPr>
          <w:rFonts w:ascii="Times New Roman" w:eastAsia="Times New Roman" w:hAnsi="Times New Roman" w:cs="Times New Roman"/>
          <w:sz w:val="24"/>
          <w:szCs w:val="24"/>
          <w:lang w:val="ru-RU"/>
        </w:rPr>
        <w:t>.</w:t>
      </w:r>
    </w:p>
    <w:p w14:paraId="38F41519" w14:textId="77777777" w:rsidR="00CA2DC3" w:rsidRPr="000B2750" w:rsidRDefault="00CA2DC3" w:rsidP="000B2750">
      <w:pPr>
        <w:widowControl w:val="0"/>
        <w:spacing w:after="0" w:line="240" w:lineRule="auto"/>
        <w:ind w:firstLine="720"/>
        <w:jc w:val="both"/>
        <w:rPr>
          <w:rFonts w:ascii="Times New Roman" w:eastAsia="Times New Roman" w:hAnsi="Times New Roman" w:cs="Times New Roman"/>
          <w:b/>
          <w:sz w:val="24"/>
          <w:szCs w:val="24"/>
          <w:lang w:val="ru-RU"/>
        </w:rPr>
      </w:pPr>
      <w:proofErr w:type="spellStart"/>
      <w:r w:rsidRPr="000B2750">
        <w:rPr>
          <w:rFonts w:ascii="Times New Roman" w:eastAsia="Times New Roman" w:hAnsi="Times New Roman" w:cs="Times New Roman"/>
          <w:b/>
          <w:sz w:val="24"/>
          <w:szCs w:val="24"/>
          <w:lang w:val="ru-RU"/>
        </w:rPr>
        <w:t>Очікувана</w:t>
      </w:r>
      <w:proofErr w:type="spellEnd"/>
      <w:r w:rsidRPr="000B2750">
        <w:rPr>
          <w:rFonts w:ascii="Times New Roman" w:eastAsia="Times New Roman" w:hAnsi="Times New Roman" w:cs="Times New Roman"/>
          <w:b/>
          <w:sz w:val="24"/>
          <w:szCs w:val="24"/>
          <w:lang w:val="ru-RU"/>
        </w:rPr>
        <w:t xml:space="preserve"> </w:t>
      </w:r>
      <w:proofErr w:type="spellStart"/>
      <w:r w:rsidRPr="000B2750">
        <w:rPr>
          <w:rFonts w:ascii="Times New Roman" w:eastAsia="Times New Roman" w:hAnsi="Times New Roman" w:cs="Times New Roman"/>
          <w:b/>
          <w:sz w:val="24"/>
          <w:szCs w:val="24"/>
          <w:lang w:val="ru-RU"/>
        </w:rPr>
        <w:t>вартість</w:t>
      </w:r>
      <w:proofErr w:type="spellEnd"/>
      <w:r w:rsidRPr="000B2750">
        <w:rPr>
          <w:rFonts w:ascii="Times New Roman" w:eastAsia="Times New Roman" w:hAnsi="Times New Roman" w:cs="Times New Roman"/>
          <w:b/>
          <w:sz w:val="24"/>
          <w:szCs w:val="24"/>
          <w:lang w:val="ru-RU"/>
        </w:rPr>
        <w:t xml:space="preserve"> </w:t>
      </w:r>
      <w:proofErr w:type="spellStart"/>
      <w:r w:rsidRPr="000B2750">
        <w:rPr>
          <w:rFonts w:ascii="Times New Roman" w:eastAsia="Times New Roman" w:hAnsi="Times New Roman" w:cs="Times New Roman"/>
          <w:b/>
          <w:sz w:val="24"/>
          <w:szCs w:val="24"/>
          <w:lang w:val="ru-RU"/>
        </w:rPr>
        <w:t>всієї</w:t>
      </w:r>
      <w:proofErr w:type="spellEnd"/>
      <w:r w:rsidRPr="000B2750">
        <w:rPr>
          <w:rFonts w:ascii="Times New Roman" w:eastAsia="Times New Roman" w:hAnsi="Times New Roman" w:cs="Times New Roman"/>
          <w:b/>
          <w:sz w:val="24"/>
          <w:szCs w:val="24"/>
          <w:lang w:val="ru-RU"/>
        </w:rPr>
        <w:t xml:space="preserve"> </w:t>
      </w:r>
      <w:proofErr w:type="spellStart"/>
      <w:r w:rsidRPr="000B2750">
        <w:rPr>
          <w:rFonts w:ascii="Times New Roman" w:eastAsia="Times New Roman" w:hAnsi="Times New Roman" w:cs="Times New Roman"/>
          <w:b/>
          <w:sz w:val="24"/>
          <w:szCs w:val="24"/>
          <w:lang w:val="ru-RU"/>
        </w:rPr>
        <w:t>закупівлі</w:t>
      </w:r>
      <w:proofErr w:type="spellEnd"/>
      <w:r w:rsidRPr="000B2750">
        <w:rPr>
          <w:rFonts w:ascii="Times New Roman" w:eastAsia="Times New Roman" w:hAnsi="Times New Roman" w:cs="Times New Roman"/>
          <w:b/>
          <w:sz w:val="24"/>
          <w:szCs w:val="24"/>
          <w:lang w:val="ru-RU"/>
        </w:rPr>
        <w:t>:</w:t>
      </w:r>
      <w:r w:rsidRPr="000B2750">
        <w:rPr>
          <w:rFonts w:ascii="Times New Roman" w:eastAsia="Times New Roman" w:hAnsi="Times New Roman" w:cs="Times New Roman"/>
          <w:sz w:val="24"/>
          <w:szCs w:val="24"/>
          <w:lang w:val="uk-UA"/>
        </w:rPr>
        <w:t xml:space="preserve"> </w:t>
      </w:r>
      <w:r w:rsidRPr="000B2750">
        <w:rPr>
          <w:rFonts w:ascii="Times New Roman" w:eastAsia="Times New Roman" w:hAnsi="Times New Roman" w:cs="Times New Roman"/>
          <w:b/>
          <w:sz w:val="24"/>
          <w:szCs w:val="24"/>
          <w:lang w:val="uk-UA"/>
        </w:rPr>
        <w:t xml:space="preserve">542718+206600=749318 </w:t>
      </w:r>
      <w:proofErr w:type="spellStart"/>
      <w:r w:rsidRPr="000B2750">
        <w:rPr>
          <w:rFonts w:ascii="Times New Roman" w:eastAsia="Times New Roman" w:hAnsi="Times New Roman" w:cs="Times New Roman"/>
          <w:b/>
          <w:sz w:val="24"/>
          <w:szCs w:val="24"/>
          <w:lang w:val="ru-RU"/>
        </w:rPr>
        <w:t>гривень</w:t>
      </w:r>
      <w:proofErr w:type="spellEnd"/>
      <w:r w:rsidRPr="000B2750">
        <w:rPr>
          <w:rFonts w:ascii="Times New Roman" w:eastAsia="Times New Roman" w:hAnsi="Times New Roman" w:cs="Times New Roman"/>
          <w:b/>
          <w:sz w:val="24"/>
          <w:szCs w:val="24"/>
          <w:lang w:val="ru-RU"/>
        </w:rPr>
        <w:t xml:space="preserve"> з </w:t>
      </w:r>
      <w:proofErr w:type="spellStart"/>
      <w:r w:rsidRPr="000B2750">
        <w:rPr>
          <w:rFonts w:ascii="Times New Roman" w:eastAsia="Times New Roman" w:hAnsi="Times New Roman" w:cs="Times New Roman"/>
          <w:b/>
          <w:sz w:val="24"/>
          <w:szCs w:val="24"/>
          <w:lang w:val="ru-RU"/>
        </w:rPr>
        <w:t>урахуванням</w:t>
      </w:r>
      <w:proofErr w:type="spellEnd"/>
      <w:r w:rsidRPr="000B2750">
        <w:rPr>
          <w:rFonts w:ascii="Times New Roman" w:eastAsia="Times New Roman" w:hAnsi="Times New Roman" w:cs="Times New Roman"/>
          <w:b/>
          <w:sz w:val="24"/>
          <w:szCs w:val="24"/>
          <w:lang w:val="ru-RU"/>
        </w:rPr>
        <w:t xml:space="preserve"> </w:t>
      </w:r>
      <w:proofErr w:type="spellStart"/>
      <w:r w:rsidRPr="000B2750">
        <w:rPr>
          <w:rFonts w:ascii="Times New Roman" w:eastAsia="Times New Roman" w:hAnsi="Times New Roman" w:cs="Times New Roman"/>
          <w:b/>
          <w:sz w:val="24"/>
          <w:szCs w:val="24"/>
          <w:lang w:val="ru-RU"/>
        </w:rPr>
        <w:t>податку</w:t>
      </w:r>
      <w:proofErr w:type="spellEnd"/>
      <w:r w:rsidRPr="000B2750">
        <w:rPr>
          <w:rFonts w:ascii="Times New Roman" w:eastAsia="Times New Roman" w:hAnsi="Times New Roman" w:cs="Times New Roman"/>
          <w:b/>
          <w:sz w:val="24"/>
          <w:szCs w:val="24"/>
          <w:lang w:val="ru-RU"/>
        </w:rPr>
        <w:t xml:space="preserve"> за </w:t>
      </w:r>
      <w:proofErr w:type="spellStart"/>
      <w:r w:rsidRPr="000B2750">
        <w:rPr>
          <w:rFonts w:ascii="Times New Roman" w:eastAsia="Times New Roman" w:hAnsi="Times New Roman" w:cs="Times New Roman"/>
          <w:b/>
          <w:sz w:val="24"/>
          <w:szCs w:val="24"/>
          <w:lang w:val="ru-RU"/>
        </w:rPr>
        <w:t>додану</w:t>
      </w:r>
      <w:proofErr w:type="spellEnd"/>
      <w:r w:rsidRPr="000B2750">
        <w:rPr>
          <w:rFonts w:ascii="Times New Roman" w:eastAsia="Times New Roman" w:hAnsi="Times New Roman" w:cs="Times New Roman"/>
          <w:b/>
          <w:sz w:val="24"/>
          <w:szCs w:val="24"/>
          <w:lang w:val="ru-RU"/>
        </w:rPr>
        <w:t xml:space="preserve"> </w:t>
      </w:r>
      <w:proofErr w:type="spellStart"/>
      <w:r w:rsidRPr="000B2750">
        <w:rPr>
          <w:rFonts w:ascii="Times New Roman" w:eastAsia="Times New Roman" w:hAnsi="Times New Roman" w:cs="Times New Roman"/>
          <w:b/>
          <w:sz w:val="24"/>
          <w:szCs w:val="24"/>
          <w:lang w:val="ru-RU"/>
        </w:rPr>
        <w:t>вартість</w:t>
      </w:r>
      <w:proofErr w:type="spellEnd"/>
      <w:r w:rsidRPr="000B2750">
        <w:rPr>
          <w:rFonts w:ascii="Times New Roman" w:eastAsia="Times New Roman" w:hAnsi="Times New Roman" w:cs="Times New Roman"/>
          <w:b/>
          <w:sz w:val="24"/>
          <w:szCs w:val="24"/>
          <w:lang w:val="ru-RU"/>
        </w:rPr>
        <w:t>.</w:t>
      </w:r>
    </w:p>
    <w:p w14:paraId="0A10A367" w14:textId="77777777" w:rsidR="007D4A91" w:rsidRPr="000B2750" w:rsidRDefault="007D4A91" w:rsidP="000B2750">
      <w:pPr>
        <w:spacing w:after="0" w:line="240" w:lineRule="auto"/>
        <w:jc w:val="center"/>
        <w:rPr>
          <w:rFonts w:ascii="Times New Roman" w:eastAsia="Calibri" w:hAnsi="Times New Roman" w:cs="Times New Roman"/>
          <w:b/>
          <w:snapToGrid w:val="0"/>
          <w:sz w:val="24"/>
          <w:szCs w:val="24"/>
          <w:lang w:val="ru-RU"/>
        </w:rPr>
      </w:pPr>
    </w:p>
    <w:sectPr w:rsidR="007D4A91" w:rsidRPr="000B2750"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499DB" w14:textId="77777777" w:rsidR="00D25EBD" w:rsidRDefault="00D25EBD" w:rsidP="00BB364D">
      <w:pPr>
        <w:spacing w:after="0" w:line="240" w:lineRule="auto"/>
      </w:pPr>
      <w:r>
        <w:separator/>
      </w:r>
    </w:p>
  </w:endnote>
  <w:endnote w:type="continuationSeparator" w:id="0">
    <w:p w14:paraId="468E20CA" w14:textId="77777777" w:rsidR="00D25EBD" w:rsidRDefault="00D25EBD"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1713" w14:textId="77777777" w:rsidR="00D25EBD" w:rsidRDefault="00D25EBD" w:rsidP="00BB364D">
      <w:pPr>
        <w:spacing w:after="0" w:line="240" w:lineRule="auto"/>
      </w:pPr>
      <w:r>
        <w:separator/>
      </w:r>
    </w:p>
  </w:footnote>
  <w:footnote w:type="continuationSeparator" w:id="0">
    <w:p w14:paraId="6789BC23" w14:textId="77777777" w:rsidR="00D25EBD" w:rsidRDefault="00D25EBD"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B311" w14:textId="77777777" w:rsidR="00A06F43" w:rsidRDefault="00A06F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6" w15:restartNumberingAfterBreak="0">
    <w:nsid w:val="2A7E6A50"/>
    <w:multiLevelType w:val="multilevel"/>
    <w:tmpl w:val="97B220E6"/>
    <w:lvl w:ilvl="0">
      <w:start w:val="1"/>
      <w:numFmt w:val="decimal"/>
      <w:lvlText w:val="%1."/>
      <w:lvlJc w:val="left"/>
      <w:pPr>
        <w:ind w:left="786" w:hanging="360"/>
      </w:pPr>
      <w:rPr>
        <w:rFonts w:ascii="Times New Roman" w:eastAsia="Arial" w:hAnsi="Times New Roman" w:cs="Times New Roman"/>
        <w:b/>
      </w:rPr>
    </w:lvl>
    <w:lvl w:ilvl="1">
      <w:start w:val="1"/>
      <w:numFmt w:val="decimal"/>
      <w:isLgl/>
      <w:lvlText w:val="%1.%2."/>
      <w:lvlJc w:val="left"/>
      <w:pPr>
        <w:ind w:left="-7293" w:hanging="360"/>
      </w:pPr>
      <w:rPr>
        <w:b w:val="0"/>
      </w:rPr>
    </w:lvl>
    <w:lvl w:ilvl="2">
      <w:start w:val="1"/>
      <w:numFmt w:val="decimal"/>
      <w:isLgl/>
      <w:lvlText w:val="%1.%2.%3."/>
      <w:lvlJc w:val="left"/>
      <w:pPr>
        <w:ind w:left="-6933" w:hanging="720"/>
      </w:pPr>
      <w:rPr>
        <w:b w:val="0"/>
      </w:rPr>
    </w:lvl>
    <w:lvl w:ilvl="3">
      <w:start w:val="1"/>
      <w:numFmt w:val="decimal"/>
      <w:isLgl/>
      <w:lvlText w:val="%1.%2.%3.%4."/>
      <w:lvlJc w:val="left"/>
      <w:pPr>
        <w:ind w:left="-6933" w:hanging="720"/>
      </w:pPr>
      <w:rPr>
        <w:b w:val="0"/>
      </w:rPr>
    </w:lvl>
    <w:lvl w:ilvl="4">
      <w:start w:val="1"/>
      <w:numFmt w:val="decimal"/>
      <w:isLgl/>
      <w:lvlText w:val="%1.%2.%3.%4.%5."/>
      <w:lvlJc w:val="left"/>
      <w:pPr>
        <w:ind w:left="-6573" w:hanging="1080"/>
      </w:pPr>
      <w:rPr>
        <w:b w:val="0"/>
      </w:rPr>
    </w:lvl>
    <w:lvl w:ilvl="5">
      <w:start w:val="1"/>
      <w:numFmt w:val="decimal"/>
      <w:isLgl/>
      <w:lvlText w:val="%1.%2.%3.%4.%5.%6."/>
      <w:lvlJc w:val="left"/>
      <w:pPr>
        <w:ind w:left="-6573" w:hanging="1080"/>
      </w:pPr>
      <w:rPr>
        <w:b w:val="0"/>
      </w:rPr>
    </w:lvl>
    <w:lvl w:ilvl="6">
      <w:start w:val="1"/>
      <w:numFmt w:val="decimal"/>
      <w:isLgl/>
      <w:lvlText w:val="%1.%2.%3.%4.%5.%6.%7."/>
      <w:lvlJc w:val="left"/>
      <w:pPr>
        <w:ind w:left="-6213" w:hanging="1440"/>
      </w:pPr>
      <w:rPr>
        <w:b w:val="0"/>
      </w:rPr>
    </w:lvl>
    <w:lvl w:ilvl="7">
      <w:start w:val="1"/>
      <w:numFmt w:val="decimal"/>
      <w:isLgl/>
      <w:lvlText w:val="%1.%2.%3.%4.%5.%6.%7.%8."/>
      <w:lvlJc w:val="left"/>
      <w:pPr>
        <w:ind w:left="-6213" w:hanging="1440"/>
      </w:pPr>
      <w:rPr>
        <w:b w:val="0"/>
      </w:rPr>
    </w:lvl>
    <w:lvl w:ilvl="8">
      <w:start w:val="1"/>
      <w:numFmt w:val="decimal"/>
      <w:isLgl/>
      <w:lvlText w:val="%1.%2.%3.%4.%5.%6.%7.%8.%9."/>
      <w:lvlJc w:val="left"/>
      <w:pPr>
        <w:ind w:left="-5853" w:hanging="1800"/>
      </w:pPr>
      <w:rPr>
        <w:b w:val="0"/>
      </w:rPr>
    </w:lvl>
  </w:abstractNum>
  <w:abstractNum w:abstractNumId="7"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1037B0C"/>
    <w:multiLevelType w:val="hybridMultilevel"/>
    <w:tmpl w:val="B9301190"/>
    <w:lvl w:ilvl="0" w:tplc="C5F03E9C">
      <w:start w:val="1"/>
      <w:numFmt w:val="decimal"/>
      <w:lvlText w:val="%1."/>
      <w:lvlJc w:val="center"/>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4B717162"/>
    <w:multiLevelType w:val="hybridMultilevel"/>
    <w:tmpl w:val="85686064"/>
    <w:lvl w:ilvl="0" w:tplc="1D96732A">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1"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3"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4"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0D5EF2"/>
    <w:multiLevelType w:val="multilevel"/>
    <w:tmpl w:val="8BFCB5D4"/>
    <w:lvl w:ilvl="0">
      <w:numFmt w:val="bullet"/>
      <w:lvlText w:val="-"/>
      <w:lvlJc w:val="left"/>
      <w:pPr>
        <w:ind w:left="360" w:hanging="360"/>
      </w:pPr>
      <w:rPr>
        <w:rFonts w:ascii="Times New Roman" w:eastAsia="Arial" w:hAnsi="Times New Roman" w:cs="Times New Roman" w:hint="default"/>
        <w:b w:val="0"/>
      </w:rPr>
    </w:lvl>
    <w:lvl w:ilvl="1">
      <w:start w:val="1"/>
      <w:numFmt w:val="decimal"/>
      <w:isLgl/>
      <w:lvlText w:val="%1.%2."/>
      <w:lvlJc w:val="left"/>
      <w:pPr>
        <w:ind w:left="360" w:hanging="36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3"/>
  </w:num>
  <w:num w:numId="5">
    <w:abstractNumId w:val="1"/>
  </w:num>
  <w:num w:numId="6">
    <w:abstractNumId w:val="15"/>
  </w:num>
  <w:num w:numId="7">
    <w:abstractNumId w:val="5"/>
  </w:num>
  <w:num w:numId="8">
    <w:abstractNumId w:val="0"/>
  </w:num>
  <w:num w:numId="9">
    <w:abstractNumId w:val="14"/>
  </w:num>
  <w:num w:numId="10">
    <w:abstractNumId w:val="16"/>
  </w:num>
  <w:num w:numId="11">
    <w:abstractNumId w:val="3"/>
  </w:num>
  <w:num w:numId="12">
    <w:abstractNumId w:val="2"/>
  </w:num>
  <w:num w:numId="13">
    <w:abstractNumId w:val="10"/>
  </w:num>
  <w:num w:numId="14">
    <w:abstractNumId w:val="7"/>
  </w:num>
  <w:num w:numId="15">
    <w:abstractNumId w:val="11"/>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B5"/>
    <w:rsid w:val="00005526"/>
    <w:rsid w:val="000067E3"/>
    <w:rsid w:val="00012709"/>
    <w:rsid w:val="0002501C"/>
    <w:rsid w:val="00025A8E"/>
    <w:rsid w:val="0003229A"/>
    <w:rsid w:val="00032D48"/>
    <w:rsid w:val="0003783C"/>
    <w:rsid w:val="0004052B"/>
    <w:rsid w:val="00041AB4"/>
    <w:rsid w:val="00042A7F"/>
    <w:rsid w:val="00045574"/>
    <w:rsid w:val="000509F3"/>
    <w:rsid w:val="0005193E"/>
    <w:rsid w:val="000534CC"/>
    <w:rsid w:val="00056045"/>
    <w:rsid w:val="00070345"/>
    <w:rsid w:val="00070CEA"/>
    <w:rsid w:val="00081121"/>
    <w:rsid w:val="000861FD"/>
    <w:rsid w:val="00086810"/>
    <w:rsid w:val="00087F4A"/>
    <w:rsid w:val="000A100B"/>
    <w:rsid w:val="000A2857"/>
    <w:rsid w:val="000B13B8"/>
    <w:rsid w:val="000B2750"/>
    <w:rsid w:val="000C1377"/>
    <w:rsid w:val="000C6172"/>
    <w:rsid w:val="000D2A62"/>
    <w:rsid w:val="000F16C6"/>
    <w:rsid w:val="000F43BB"/>
    <w:rsid w:val="000F6D08"/>
    <w:rsid w:val="000F72E1"/>
    <w:rsid w:val="00104464"/>
    <w:rsid w:val="00115CE3"/>
    <w:rsid w:val="0012392D"/>
    <w:rsid w:val="00124855"/>
    <w:rsid w:val="00126E0C"/>
    <w:rsid w:val="00127C56"/>
    <w:rsid w:val="00140EF5"/>
    <w:rsid w:val="001415A3"/>
    <w:rsid w:val="00161B2E"/>
    <w:rsid w:val="001657BA"/>
    <w:rsid w:val="00166755"/>
    <w:rsid w:val="00170649"/>
    <w:rsid w:val="00175321"/>
    <w:rsid w:val="00177CBC"/>
    <w:rsid w:val="00180A56"/>
    <w:rsid w:val="00181753"/>
    <w:rsid w:val="00184083"/>
    <w:rsid w:val="00187760"/>
    <w:rsid w:val="001B0257"/>
    <w:rsid w:val="001B0571"/>
    <w:rsid w:val="001B549E"/>
    <w:rsid w:val="001C5289"/>
    <w:rsid w:val="001C6AAF"/>
    <w:rsid w:val="001D09FA"/>
    <w:rsid w:val="001D2E8F"/>
    <w:rsid w:val="001D47A1"/>
    <w:rsid w:val="001E0F13"/>
    <w:rsid w:val="001E7AC1"/>
    <w:rsid w:val="00205E88"/>
    <w:rsid w:val="002149F0"/>
    <w:rsid w:val="00216AA4"/>
    <w:rsid w:val="00220F02"/>
    <w:rsid w:val="00224A27"/>
    <w:rsid w:val="00237102"/>
    <w:rsid w:val="00241101"/>
    <w:rsid w:val="00245BAA"/>
    <w:rsid w:val="0025069C"/>
    <w:rsid w:val="00271417"/>
    <w:rsid w:val="00276620"/>
    <w:rsid w:val="002769AD"/>
    <w:rsid w:val="00280457"/>
    <w:rsid w:val="00292440"/>
    <w:rsid w:val="002A4399"/>
    <w:rsid w:val="002B7E76"/>
    <w:rsid w:val="002C00F6"/>
    <w:rsid w:val="002C0ECE"/>
    <w:rsid w:val="002C182A"/>
    <w:rsid w:val="002C31D5"/>
    <w:rsid w:val="002C3688"/>
    <w:rsid w:val="002C6414"/>
    <w:rsid w:val="002E3EA6"/>
    <w:rsid w:val="002E56A5"/>
    <w:rsid w:val="002E7183"/>
    <w:rsid w:val="00311F4E"/>
    <w:rsid w:val="00320A04"/>
    <w:rsid w:val="00332F18"/>
    <w:rsid w:val="00340B88"/>
    <w:rsid w:val="00347FB1"/>
    <w:rsid w:val="00353A84"/>
    <w:rsid w:val="00355066"/>
    <w:rsid w:val="003556CB"/>
    <w:rsid w:val="00365FA6"/>
    <w:rsid w:val="003716F5"/>
    <w:rsid w:val="00382319"/>
    <w:rsid w:val="00393946"/>
    <w:rsid w:val="00393CEF"/>
    <w:rsid w:val="003959D7"/>
    <w:rsid w:val="003A37CC"/>
    <w:rsid w:val="003B034E"/>
    <w:rsid w:val="003B0E80"/>
    <w:rsid w:val="003C61B2"/>
    <w:rsid w:val="003D6B48"/>
    <w:rsid w:val="003F158C"/>
    <w:rsid w:val="003F271F"/>
    <w:rsid w:val="003F3A30"/>
    <w:rsid w:val="0040197E"/>
    <w:rsid w:val="00403056"/>
    <w:rsid w:val="004165A2"/>
    <w:rsid w:val="004265FF"/>
    <w:rsid w:val="00433F10"/>
    <w:rsid w:val="0045164D"/>
    <w:rsid w:val="0045638B"/>
    <w:rsid w:val="00457429"/>
    <w:rsid w:val="004574CB"/>
    <w:rsid w:val="00463445"/>
    <w:rsid w:val="00467CA3"/>
    <w:rsid w:val="004767C8"/>
    <w:rsid w:val="00494F18"/>
    <w:rsid w:val="00495C43"/>
    <w:rsid w:val="00496913"/>
    <w:rsid w:val="004A5674"/>
    <w:rsid w:val="004C55FC"/>
    <w:rsid w:val="004E0D5B"/>
    <w:rsid w:val="004F2233"/>
    <w:rsid w:val="00500461"/>
    <w:rsid w:val="00504FF1"/>
    <w:rsid w:val="0051652E"/>
    <w:rsid w:val="00523FD9"/>
    <w:rsid w:val="00556871"/>
    <w:rsid w:val="00567B14"/>
    <w:rsid w:val="00567D7C"/>
    <w:rsid w:val="00576050"/>
    <w:rsid w:val="005766DA"/>
    <w:rsid w:val="005C070E"/>
    <w:rsid w:val="005C34AB"/>
    <w:rsid w:val="005C4912"/>
    <w:rsid w:val="005C4961"/>
    <w:rsid w:val="005E0A2E"/>
    <w:rsid w:val="006022C3"/>
    <w:rsid w:val="00602C8D"/>
    <w:rsid w:val="00611FE8"/>
    <w:rsid w:val="00620BDE"/>
    <w:rsid w:val="00624D0C"/>
    <w:rsid w:val="00641346"/>
    <w:rsid w:val="006444B3"/>
    <w:rsid w:val="00657AAD"/>
    <w:rsid w:val="00664531"/>
    <w:rsid w:val="006750DD"/>
    <w:rsid w:val="00675AB0"/>
    <w:rsid w:val="006807E5"/>
    <w:rsid w:val="00685A53"/>
    <w:rsid w:val="006A2D3C"/>
    <w:rsid w:val="006A4796"/>
    <w:rsid w:val="006A5989"/>
    <w:rsid w:val="006A68E5"/>
    <w:rsid w:val="006B2DE6"/>
    <w:rsid w:val="006B6E51"/>
    <w:rsid w:val="006D358E"/>
    <w:rsid w:val="006E58C8"/>
    <w:rsid w:val="006E708D"/>
    <w:rsid w:val="006F6282"/>
    <w:rsid w:val="00704F00"/>
    <w:rsid w:val="00713EE3"/>
    <w:rsid w:val="00714F33"/>
    <w:rsid w:val="00715263"/>
    <w:rsid w:val="00717E62"/>
    <w:rsid w:val="00720A50"/>
    <w:rsid w:val="00720CCC"/>
    <w:rsid w:val="00725B85"/>
    <w:rsid w:val="007276EF"/>
    <w:rsid w:val="0073546A"/>
    <w:rsid w:val="007379ED"/>
    <w:rsid w:val="007431C4"/>
    <w:rsid w:val="00751035"/>
    <w:rsid w:val="00755EA1"/>
    <w:rsid w:val="0075779E"/>
    <w:rsid w:val="007722E4"/>
    <w:rsid w:val="00774731"/>
    <w:rsid w:val="007B0B41"/>
    <w:rsid w:val="007B1CBA"/>
    <w:rsid w:val="007B273A"/>
    <w:rsid w:val="007B7488"/>
    <w:rsid w:val="007C375D"/>
    <w:rsid w:val="007D4A91"/>
    <w:rsid w:val="007E08F0"/>
    <w:rsid w:val="008012CF"/>
    <w:rsid w:val="008323E0"/>
    <w:rsid w:val="008325B7"/>
    <w:rsid w:val="00834AC1"/>
    <w:rsid w:val="00835F98"/>
    <w:rsid w:val="008558E1"/>
    <w:rsid w:val="00864839"/>
    <w:rsid w:val="008655C9"/>
    <w:rsid w:val="00881878"/>
    <w:rsid w:val="0088301D"/>
    <w:rsid w:val="00887976"/>
    <w:rsid w:val="00893265"/>
    <w:rsid w:val="00893F95"/>
    <w:rsid w:val="00895F14"/>
    <w:rsid w:val="008A0133"/>
    <w:rsid w:val="008A0BD8"/>
    <w:rsid w:val="008A5C5F"/>
    <w:rsid w:val="008A7E96"/>
    <w:rsid w:val="008C5EE2"/>
    <w:rsid w:val="008D3F56"/>
    <w:rsid w:val="008D53C8"/>
    <w:rsid w:val="008D5DDE"/>
    <w:rsid w:val="008D6EE3"/>
    <w:rsid w:val="008E7AE5"/>
    <w:rsid w:val="0090027E"/>
    <w:rsid w:val="0090338E"/>
    <w:rsid w:val="00924602"/>
    <w:rsid w:val="00936902"/>
    <w:rsid w:val="00944300"/>
    <w:rsid w:val="00952329"/>
    <w:rsid w:val="0096000A"/>
    <w:rsid w:val="00961986"/>
    <w:rsid w:val="009642AB"/>
    <w:rsid w:val="00964B68"/>
    <w:rsid w:val="00966978"/>
    <w:rsid w:val="009773D1"/>
    <w:rsid w:val="009825C9"/>
    <w:rsid w:val="00982AF7"/>
    <w:rsid w:val="00983172"/>
    <w:rsid w:val="00983887"/>
    <w:rsid w:val="009907FF"/>
    <w:rsid w:val="009963B1"/>
    <w:rsid w:val="009A1BC0"/>
    <w:rsid w:val="009A6E63"/>
    <w:rsid w:val="009C3546"/>
    <w:rsid w:val="009D141E"/>
    <w:rsid w:val="009F6198"/>
    <w:rsid w:val="00A0072B"/>
    <w:rsid w:val="00A00C5D"/>
    <w:rsid w:val="00A06D30"/>
    <w:rsid w:val="00A06EE7"/>
    <w:rsid w:val="00A06F43"/>
    <w:rsid w:val="00A17524"/>
    <w:rsid w:val="00A427FF"/>
    <w:rsid w:val="00A42A91"/>
    <w:rsid w:val="00A453AB"/>
    <w:rsid w:val="00A4543F"/>
    <w:rsid w:val="00A45CF0"/>
    <w:rsid w:val="00A474E9"/>
    <w:rsid w:val="00A5218E"/>
    <w:rsid w:val="00A65E4F"/>
    <w:rsid w:val="00A90161"/>
    <w:rsid w:val="00A95545"/>
    <w:rsid w:val="00A972E4"/>
    <w:rsid w:val="00AA0461"/>
    <w:rsid w:val="00AA3236"/>
    <w:rsid w:val="00AA32A7"/>
    <w:rsid w:val="00AA637B"/>
    <w:rsid w:val="00AB4FA6"/>
    <w:rsid w:val="00AB632D"/>
    <w:rsid w:val="00AD0BDD"/>
    <w:rsid w:val="00AE0194"/>
    <w:rsid w:val="00AE7212"/>
    <w:rsid w:val="00AF0093"/>
    <w:rsid w:val="00AF2938"/>
    <w:rsid w:val="00AF3C79"/>
    <w:rsid w:val="00B11A8C"/>
    <w:rsid w:val="00B1634B"/>
    <w:rsid w:val="00B164A1"/>
    <w:rsid w:val="00B20D01"/>
    <w:rsid w:val="00B32472"/>
    <w:rsid w:val="00B46AB1"/>
    <w:rsid w:val="00B521F6"/>
    <w:rsid w:val="00B56FE8"/>
    <w:rsid w:val="00B601F7"/>
    <w:rsid w:val="00B62CA9"/>
    <w:rsid w:val="00B63F3E"/>
    <w:rsid w:val="00B703B8"/>
    <w:rsid w:val="00B8472E"/>
    <w:rsid w:val="00BA207C"/>
    <w:rsid w:val="00BB364D"/>
    <w:rsid w:val="00BB3D83"/>
    <w:rsid w:val="00BC111E"/>
    <w:rsid w:val="00BC52B3"/>
    <w:rsid w:val="00BD1465"/>
    <w:rsid w:val="00BD3AB1"/>
    <w:rsid w:val="00BE1A93"/>
    <w:rsid w:val="00BE5667"/>
    <w:rsid w:val="00C04EBF"/>
    <w:rsid w:val="00C05925"/>
    <w:rsid w:val="00C104BF"/>
    <w:rsid w:val="00C16EB8"/>
    <w:rsid w:val="00C236A3"/>
    <w:rsid w:val="00C25FAB"/>
    <w:rsid w:val="00C34151"/>
    <w:rsid w:val="00C354A4"/>
    <w:rsid w:val="00C40B52"/>
    <w:rsid w:val="00C43379"/>
    <w:rsid w:val="00C459B0"/>
    <w:rsid w:val="00C57FC2"/>
    <w:rsid w:val="00C81909"/>
    <w:rsid w:val="00C873C2"/>
    <w:rsid w:val="00CA09B3"/>
    <w:rsid w:val="00CA2DC3"/>
    <w:rsid w:val="00CA7723"/>
    <w:rsid w:val="00CC2C42"/>
    <w:rsid w:val="00CC4153"/>
    <w:rsid w:val="00CD0FDA"/>
    <w:rsid w:val="00CD435F"/>
    <w:rsid w:val="00CD6446"/>
    <w:rsid w:val="00CE0C18"/>
    <w:rsid w:val="00CE178B"/>
    <w:rsid w:val="00CE3995"/>
    <w:rsid w:val="00CE795F"/>
    <w:rsid w:val="00CF36EB"/>
    <w:rsid w:val="00D03D7C"/>
    <w:rsid w:val="00D166B8"/>
    <w:rsid w:val="00D201C8"/>
    <w:rsid w:val="00D25EBD"/>
    <w:rsid w:val="00D4234A"/>
    <w:rsid w:val="00D45676"/>
    <w:rsid w:val="00D45EBE"/>
    <w:rsid w:val="00D55819"/>
    <w:rsid w:val="00D6139E"/>
    <w:rsid w:val="00D61CD9"/>
    <w:rsid w:val="00D63666"/>
    <w:rsid w:val="00D7122A"/>
    <w:rsid w:val="00D77F07"/>
    <w:rsid w:val="00D81E6B"/>
    <w:rsid w:val="00D90B95"/>
    <w:rsid w:val="00D91329"/>
    <w:rsid w:val="00DB7178"/>
    <w:rsid w:val="00DD29CE"/>
    <w:rsid w:val="00DD2C02"/>
    <w:rsid w:val="00DD7F93"/>
    <w:rsid w:val="00DF1EF7"/>
    <w:rsid w:val="00DF6F02"/>
    <w:rsid w:val="00E046CF"/>
    <w:rsid w:val="00E149E4"/>
    <w:rsid w:val="00E22E0E"/>
    <w:rsid w:val="00E23EB3"/>
    <w:rsid w:val="00E260FA"/>
    <w:rsid w:val="00E3080B"/>
    <w:rsid w:val="00E36135"/>
    <w:rsid w:val="00E418D5"/>
    <w:rsid w:val="00E52419"/>
    <w:rsid w:val="00E5312C"/>
    <w:rsid w:val="00E63638"/>
    <w:rsid w:val="00E9259C"/>
    <w:rsid w:val="00EC08E4"/>
    <w:rsid w:val="00ED53C8"/>
    <w:rsid w:val="00EE4DAA"/>
    <w:rsid w:val="00EE57C2"/>
    <w:rsid w:val="00EE795B"/>
    <w:rsid w:val="00EF2039"/>
    <w:rsid w:val="00F00C24"/>
    <w:rsid w:val="00F11E9C"/>
    <w:rsid w:val="00F21F92"/>
    <w:rsid w:val="00F473A1"/>
    <w:rsid w:val="00F55EB3"/>
    <w:rsid w:val="00F7128D"/>
    <w:rsid w:val="00FA045C"/>
    <w:rsid w:val="00FB2484"/>
    <w:rsid w:val="00FB301F"/>
    <w:rsid w:val="00FB6419"/>
    <w:rsid w:val="00FB659E"/>
    <w:rsid w:val="00FC1514"/>
    <w:rsid w:val="00FD3B45"/>
    <w:rsid w:val="00FE03F8"/>
    <w:rsid w:val="00FE2035"/>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і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4083"/>
    <w:pPr>
      <w:ind w:left="720"/>
      <w:contextualSpacing/>
    </w:pPr>
  </w:style>
  <w:style w:type="character" w:styleId="a9">
    <w:name w:val="annotation reference"/>
    <w:basedOn w:val="a0"/>
    <w:uiPriority w:val="99"/>
    <w:semiHidden/>
    <w:unhideWhenUsed/>
    <w:rsid w:val="00320A04"/>
    <w:rPr>
      <w:sz w:val="16"/>
      <w:szCs w:val="16"/>
    </w:rPr>
  </w:style>
  <w:style w:type="paragraph" w:styleId="aa">
    <w:name w:val="annotation text"/>
    <w:basedOn w:val="a"/>
    <w:link w:val="ab"/>
    <w:uiPriority w:val="99"/>
    <w:semiHidden/>
    <w:unhideWhenUsed/>
    <w:rsid w:val="00320A04"/>
    <w:pPr>
      <w:spacing w:line="240" w:lineRule="auto"/>
    </w:pPr>
    <w:rPr>
      <w:sz w:val="20"/>
      <w:szCs w:val="20"/>
    </w:rPr>
  </w:style>
  <w:style w:type="character" w:customStyle="1" w:styleId="ab">
    <w:name w:val="Текст примітки Знак"/>
    <w:basedOn w:val="a0"/>
    <w:link w:val="aa"/>
    <w:uiPriority w:val="99"/>
    <w:semiHidden/>
    <w:rsid w:val="00320A04"/>
    <w:rPr>
      <w:sz w:val="20"/>
      <w:szCs w:val="20"/>
    </w:rPr>
  </w:style>
  <w:style w:type="paragraph" w:styleId="ac">
    <w:name w:val="annotation subject"/>
    <w:basedOn w:val="aa"/>
    <w:next w:val="aa"/>
    <w:link w:val="ad"/>
    <w:uiPriority w:val="99"/>
    <w:semiHidden/>
    <w:unhideWhenUsed/>
    <w:rsid w:val="00320A04"/>
    <w:rPr>
      <w:b/>
      <w:bCs/>
    </w:rPr>
  </w:style>
  <w:style w:type="character" w:customStyle="1" w:styleId="ad">
    <w:name w:val="Тема примітки Знак"/>
    <w:basedOn w:val="ab"/>
    <w:link w:val="ac"/>
    <w:uiPriority w:val="99"/>
    <w:semiHidden/>
    <w:rsid w:val="00320A04"/>
    <w:rPr>
      <w:b/>
      <w:bCs/>
      <w:sz w:val="20"/>
      <w:szCs w:val="20"/>
    </w:rPr>
  </w:style>
  <w:style w:type="paragraph" w:styleId="ae">
    <w:name w:val="Balloon Text"/>
    <w:basedOn w:val="a"/>
    <w:link w:val="af"/>
    <w:uiPriority w:val="99"/>
    <w:semiHidden/>
    <w:unhideWhenUsed/>
    <w:rsid w:val="00320A04"/>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39"/>
    <w:rsid w:val="009619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39"/>
    <w:rsid w:val="003959D7"/>
    <w:pPr>
      <w:spacing w:after="0" w:line="240" w:lineRule="auto"/>
    </w:pPr>
    <w:rPr>
      <w:rFonts w:ascii="Liberation Serif" w:eastAsia="Droid Sans Fallback" w:hAnsi="Liberation Serif" w:cs="FreeSans"/>
      <w:sz w:val="24"/>
      <w:szCs w:val="24"/>
      <w:lang w:val="ru-RU"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ітка таблиці13"/>
    <w:basedOn w:val="a1"/>
    <w:next w:val="a7"/>
    <w:uiPriority w:val="39"/>
    <w:rsid w:val="009A6E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7"/>
    <w:uiPriority w:val="39"/>
    <w:rsid w:val="000868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ітка таблиці5"/>
    <w:basedOn w:val="a1"/>
    <w:next w:val="a7"/>
    <w:uiPriority w:val="39"/>
    <w:rsid w:val="00104464"/>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39"/>
    <w:rsid w:val="00CA2DC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8830">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42166641">
      <w:bodyDiv w:val="1"/>
      <w:marLeft w:val="0"/>
      <w:marRight w:val="0"/>
      <w:marTop w:val="0"/>
      <w:marBottom w:val="0"/>
      <w:divBdr>
        <w:top w:val="none" w:sz="0" w:space="0" w:color="auto"/>
        <w:left w:val="none" w:sz="0" w:space="0" w:color="auto"/>
        <w:bottom w:val="none" w:sz="0" w:space="0" w:color="auto"/>
        <w:right w:val="none" w:sz="0" w:space="0" w:color="auto"/>
      </w:divBdr>
    </w:div>
    <w:div w:id="346643337">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588730384">
      <w:bodyDiv w:val="1"/>
      <w:marLeft w:val="0"/>
      <w:marRight w:val="0"/>
      <w:marTop w:val="0"/>
      <w:marBottom w:val="0"/>
      <w:divBdr>
        <w:top w:val="none" w:sz="0" w:space="0" w:color="auto"/>
        <w:left w:val="none" w:sz="0" w:space="0" w:color="auto"/>
        <w:bottom w:val="none" w:sz="0" w:space="0" w:color="auto"/>
        <w:right w:val="none" w:sz="0" w:space="0" w:color="auto"/>
      </w:divBdr>
    </w:div>
    <w:div w:id="646396109">
      <w:bodyDiv w:val="1"/>
      <w:marLeft w:val="0"/>
      <w:marRight w:val="0"/>
      <w:marTop w:val="0"/>
      <w:marBottom w:val="0"/>
      <w:divBdr>
        <w:top w:val="none" w:sz="0" w:space="0" w:color="auto"/>
        <w:left w:val="none" w:sz="0" w:space="0" w:color="auto"/>
        <w:bottom w:val="none" w:sz="0" w:space="0" w:color="auto"/>
        <w:right w:val="none" w:sz="0" w:space="0" w:color="auto"/>
      </w:divBdr>
    </w:div>
    <w:div w:id="682319200">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988288237">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77067716">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634292446">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05267758">
      <w:bodyDiv w:val="1"/>
      <w:marLeft w:val="0"/>
      <w:marRight w:val="0"/>
      <w:marTop w:val="0"/>
      <w:marBottom w:val="0"/>
      <w:divBdr>
        <w:top w:val="none" w:sz="0" w:space="0" w:color="auto"/>
        <w:left w:val="none" w:sz="0" w:space="0" w:color="auto"/>
        <w:bottom w:val="none" w:sz="0" w:space="0" w:color="auto"/>
        <w:right w:val="none" w:sz="0" w:space="0" w:color="auto"/>
      </w:divBdr>
    </w:div>
    <w:div w:id="1818456324">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14469653">
      <w:bodyDiv w:val="1"/>
      <w:marLeft w:val="0"/>
      <w:marRight w:val="0"/>
      <w:marTop w:val="0"/>
      <w:marBottom w:val="0"/>
      <w:divBdr>
        <w:top w:val="none" w:sz="0" w:space="0" w:color="auto"/>
        <w:left w:val="none" w:sz="0" w:space="0" w:color="auto"/>
        <w:bottom w:val="none" w:sz="0" w:space="0" w:color="auto"/>
        <w:right w:val="none" w:sz="0" w:space="0" w:color="auto"/>
      </w:divBdr>
    </w:div>
    <w:div w:id="1934315896">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927B1-9ECD-46F3-BCAD-61279871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8457</Words>
  <Characters>4821</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119</cp:revision>
  <dcterms:created xsi:type="dcterms:W3CDTF">2024-08-05T17:10:00Z</dcterms:created>
  <dcterms:modified xsi:type="dcterms:W3CDTF">2024-08-05T18:18:00Z</dcterms:modified>
</cp:coreProperties>
</file>