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4A6" w:rsidRPr="00FD7252" w:rsidRDefault="00AA64A6" w:rsidP="00AA64A6">
      <w:pPr>
        <w:widowControl w:val="0"/>
        <w:shd w:val="clear" w:color="auto" w:fill="FFFFFF"/>
        <w:spacing w:after="0" w:line="240" w:lineRule="auto"/>
        <w:ind w:left="5103"/>
        <w:rPr>
          <w:rFonts w:ascii="Times New Roman" w:hAnsi="Times New Roman"/>
          <w:b/>
          <w:bCs/>
          <w:sz w:val="28"/>
          <w:szCs w:val="28"/>
        </w:rPr>
      </w:pPr>
      <w:r w:rsidRPr="00FD7252">
        <w:rPr>
          <w:rFonts w:ascii="Times New Roman" w:hAnsi="Times New Roman"/>
          <w:b/>
          <w:bCs/>
          <w:sz w:val="28"/>
          <w:szCs w:val="28"/>
        </w:rPr>
        <w:t>ЗАТВЕРДЖЕНО</w:t>
      </w:r>
    </w:p>
    <w:p w:rsidR="00AA64A6" w:rsidRPr="00FD7252" w:rsidRDefault="00AA64A6" w:rsidP="00AA64A6">
      <w:pPr>
        <w:widowControl w:val="0"/>
        <w:shd w:val="clear" w:color="auto" w:fill="FFFFFF"/>
        <w:spacing w:after="0" w:line="240" w:lineRule="auto"/>
        <w:ind w:left="5103"/>
        <w:rPr>
          <w:rFonts w:ascii="Times New Roman" w:hAnsi="Times New Roman"/>
          <w:b/>
          <w:bCs/>
          <w:sz w:val="28"/>
          <w:szCs w:val="28"/>
        </w:rPr>
      </w:pPr>
      <w:r w:rsidRPr="00FD7252">
        <w:rPr>
          <w:rFonts w:ascii="Times New Roman" w:hAnsi="Times New Roman"/>
          <w:b/>
          <w:bCs/>
          <w:sz w:val="28"/>
          <w:szCs w:val="28"/>
        </w:rPr>
        <w:t>Наказ Генерального прокурора</w:t>
      </w:r>
    </w:p>
    <w:p w:rsidR="00AA64A6" w:rsidRPr="0041413A" w:rsidRDefault="0041413A" w:rsidP="00AA64A6">
      <w:pPr>
        <w:widowControl w:val="0"/>
        <w:shd w:val="clear" w:color="auto" w:fill="FFFFFF"/>
        <w:spacing w:after="0" w:line="240" w:lineRule="auto"/>
        <w:ind w:left="5103"/>
        <w:rPr>
          <w:rFonts w:ascii="Times New Roman" w:hAnsi="Times New Roman"/>
          <w:b/>
          <w:bCs/>
          <w:sz w:val="28"/>
          <w:szCs w:val="28"/>
          <w:lang w:val="uk-UA"/>
        </w:rPr>
      </w:pPr>
      <w:r>
        <w:rPr>
          <w:rFonts w:ascii="Times New Roman" w:hAnsi="Times New Roman"/>
          <w:b/>
          <w:bCs/>
          <w:sz w:val="28"/>
          <w:szCs w:val="28"/>
          <w:lang w:val="uk-UA"/>
        </w:rPr>
        <w:t>06</w:t>
      </w:r>
      <w:r w:rsidR="00AA64A6" w:rsidRPr="00FD7252">
        <w:rPr>
          <w:rFonts w:ascii="Times New Roman" w:hAnsi="Times New Roman"/>
          <w:b/>
          <w:bCs/>
          <w:sz w:val="28"/>
          <w:szCs w:val="28"/>
        </w:rPr>
        <w:t xml:space="preserve"> </w:t>
      </w:r>
      <w:r w:rsidR="00E458E4" w:rsidRPr="00A66EA6">
        <w:rPr>
          <w:rFonts w:ascii="Times New Roman" w:hAnsi="Times New Roman"/>
          <w:b/>
          <w:bCs/>
          <w:sz w:val="28"/>
          <w:szCs w:val="28"/>
          <w:lang w:val="uk-UA"/>
        </w:rPr>
        <w:t>серпня</w:t>
      </w:r>
      <w:r w:rsidR="00AA64A6" w:rsidRPr="00A66EA6">
        <w:rPr>
          <w:rFonts w:ascii="Times New Roman" w:hAnsi="Times New Roman"/>
          <w:b/>
          <w:bCs/>
          <w:sz w:val="28"/>
          <w:szCs w:val="28"/>
          <w:lang w:val="uk-UA"/>
        </w:rPr>
        <w:t xml:space="preserve"> </w:t>
      </w:r>
      <w:r>
        <w:rPr>
          <w:rFonts w:ascii="Times New Roman" w:hAnsi="Times New Roman"/>
          <w:b/>
          <w:bCs/>
          <w:sz w:val="28"/>
          <w:szCs w:val="28"/>
        </w:rPr>
        <w:t xml:space="preserve">2020 року № </w:t>
      </w:r>
      <w:r>
        <w:rPr>
          <w:rFonts w:ascii="Times New Roman" w:hAnsi="Times New Roman"/>
          <w:b/>
          <w:bCs/>
          <w:sz w:val="28"/>
          <w:szCs w:val="28"/>
          <w:lang w:val="uk-UA"/>
        </w:rPr>
        <w:t>363</w:t>
      </w:r>
    </w:p>
    <w:p w:rsidR="00AA64A6" w:rsidRPr="008833E8" w:rsidRDefault="00AA64A6" w:rsidP="008833E8">
      <w:pPr>
        <w:widowControl w:val="0"/>
        <w:shd w:val="clear" w:color="auto" w:fill="FFFFFF"/>
        <w:spacing w:after="0" w:line="240" w:lineRule="auto"/>
        <w:rPr>
          <w:rFonts w:ascii="Times New Roman" w:hAnsi="Times New Roman"/>
          <w:b/>
          <w:bCs/>
          <w:sz w:val="28"/>
          <w:szCs w:val="28"/>
        </w:rPr>
      </w:pPr>
    </w:p>
    <w:p w:rsidR="008833E8" w:rsidRPr="00A205B2" w:rsidRDefault="008833E8" w:rsidP="008833E8">
      <w:pPr>
        <w:widowControl w:val="0"/>
        <w:shd w:val="clear" w:color="auto" w:fill="FFFFFF"/>
        <w:spacing w:after="0" w:line="240" w:lineRule="auto"/>
        <w:rPr>
          <w:rFonts w:ascii="Times New Roman" w:hAnsi="Times New Roman"/>
          <w:b/>
          <w:bCs/>
          <w:sz w:val="14"/>
          <w:szCs w:val="28"/>
        </w:rPr>
      </w:pPr>
    </w:p>
    <w:p w:rsidR="00BA088A" w:rsidRPr="00FD7252" w:rsidRDefault="00BA088A" w:rsidP="008A43CF">
      <w:pPr>
        <w:widowControl w:val="0"/>
        <w:spacing w:after="0" w:line="240" w:lineRule="auto"/>
        <w:ind w:right="-82" w:firstLine="720"/>
        <w:jc w:val="center"/>
        <w:rPr>
          <w:rFonts w:ascii="Times New Roman" w:hAnsi="Times New Roman"/>
          <w:b/>
          <w:sz w:val="28"/>
          <w:szCs w:val="28"/>
          <w:lang w:val="uk-UA"/>
        </w:rPr>
      </w:pPr>
      <w:r w:rsidRPr="00FD7252">
        <w:rPr>
          <w:rFonts w:ascii="Times New Roman" w:hAnsi="Times New Roman"/>
          <w:b/>
          <w:sz w:val="28"/>
          <w:szCs w:val="28"/>
          <w:lang w:val="uk-UA"/>
        </w:rPr>
        <w:t>ІНСТРУКЦІЯ</w:t>
      </w:r>
    </w:p>
    <w:p w:rsidR="00BA088A" w:rsidRPr="00FD7252" w:rsidRDefault="00BA088A" w:rsidP="008A43CF">
      <w:pPr>
        <w:widowControl w:val="0"/>
        <w:spacing w:after="0" w:line="240" w:lineRule="auto"/>
        <w:ind w:right="-82" w:firstLine="720"/>
        <w:jc w:val="center"/>
        <w:rPr>
          <w:rFonts w:ascii="Times New Roman" w:hAnsi="Times New Roman"/>
          <w:b/>
          <w:sz w:val="28"/>
          <w:szCs w:val="28"/>
          <w:lang w:val="uk-UA"/>
        </w:rPr>
      </w:pPr>
      <w:r w:rsidRPr="00FD7252">
        <w:rPr>
          <w:rFonts w:ascii="Times New Roman" w:hAnsi="Times New Roman"/>
          <w:b/>
          <w:sz w:val="28"/>
          <w:szCs w:val="28"/>
          <w:lang w:val="uk-UA"/>
        </w:rPr>
        <w:t xml:space="preserve">про порядок забезпечення доступу до публічної інформації </w:t>
      </w:r>
    </w:p>
    <w:p w:rsidR="00BA088A" w:rsidRDefault="00BA088A" w:rsidP="008A43CF">
      <w:pPr>
        <w:widowControl w:val="0"/>
        <w:spacing w:after="0" w:line="240" w:lineRule="auto"/>
        <w:ind w:right="-82" w:firstLine="720"/>
        <w:jc w:val="center"/>
        <w:rPr>
          <w:rFonts w:ascii="Times New Roman" w:hAnsi="Times New Roman"/>
          <w:b/>
          <w:sz w:val="28"/>
          <w:szCs w:val="28"/>
          <w:lang w:val="uk-UA"/>
        </w:rPr>
      </w:pPr>
      <w:r w:rsidRPr="00FD7252">
        <w:rPr>
          <w:rFonts w:ascii="Times New Roman" w:hAnsi="Times New Roman"/>
          <w:b/>
          <w:sz w:val="28"/>
          <w:szCs w:val="28"/>
          <w:lang w:val="uk-UA"/>
        </w:rPr>
        <w:t>в органах прокуратури України</w:t>
      </w:r>
    </w:p>
    <w:p w:rsidR="005F16D5" w:rsidRPr="005F16D5" w:rsidRDefault="005F16D5" w:rsidP="008A43CF">
      <w:pPr>
        <w:widowControl w:val="0"/>
        <w:spacing w:after="0" w:line="240" w:lineRule="auto"/>
        <w:ind w:right="-82" w:firstLine="720"/>
        <w:jc w:val="center"/>
        <w:rPr>
          <w:rFonts w:ascii="Times New Roman" w:hAnsi="Times New Roman"/>
          <w:b/>
          <w:sz w:val="16"/>
          <w:szCs w:val="16"/>
          <w:lang w:val="uk-UA"/>
        </w:rPr>
      </w:pPr>
    </w:p>
    <w:p w:rsidR="005F16D5" w:rsidRDefault="00756C86" w:rsidP="005F16D5">
      <w:pPr>
        <w:widowControl w:val="0"/>
        <w:spacing w:after="0" w:line="240" w:lineRule="auto"/>
        <w:ind w:right="-82" w:firstLine="720"/>
        <w:jc w:val="center"/>
        <w:rPr>
          <w:rFonts w:ascii="Times New Roman" w:hAnsi="Times New Roman"/>
          <w:i/>
          <w:sz w:val="28"/>
          <w:szCs w:val="28"/>
          <w:lang w:val="uk-UA"/>
        </w:rPr>
      </w:pPr>
      <w:r>
        <w:rPr>
          <w:rFonts w:ascii="Times New Roman" w:hAnsi="Times New Roman"/>
          <w:i/>
          <w:sz w:val="28"/>
          <w:szCs w:val="28"/>
          <w:lang w:val="uk-UA"/>
        </w:rPr>
        <w:t>(Зі змінами, внесеними наказами</w:t>
      </w:r>
      <w:r w:rsidR="005F16D5">
        <w:rPr>
          <w:rFonts w:ascii="Times New Roman" w:hAnsi="Times New Roman"/>
          <w:i/>
          <w:sz w:val="28"/>
          <w:szCs w:val="28"/>
          <w:lang w:val="uk-UA"/>
        </w:rPr>
        <w:t xml:space="preserve"> </w:t>
      </w:r>
      <w:r w:rsidR="005F16D5" w:rsidRPr="005F16D5">
        <w:rPr>
          <w:rFonts w:ascii="Times New Roman" w:hAnsi="Times New Roman"/>
          <w:i/>
          <w:sz w:val="28"/>
          <w:szCs w:val="28"/>
          <w:lang w:val="uk-UA"/>
        </w:rPr>
        <w:t xml:space="preserve">Генерального прокурора </w:t>
      </w:r>
    </w:p>
    <w:p w:rsidR="005F16D5" w:rsidRPr="005F16D5" w:rsidRDefault="00756C86" w:rsidP="005F16D5">
      <w:pPr>
        <w:widowControl w:val="0"/>
        <w:spacing w:after="0" w:line="240" w:lineRule="auto"/>
        <w:ind w:right="-82" w:firstLine="720"/>
        <w:jc w:val="center"/>
        <w:rPr>
          <w:rFonts w:ascii="Times New Roman" w:hAnsi="Times New Roman"/>
          <w:i/>
          <w:sz w:val="28"/>
          <w:szCs w:val="28"/>
          <w:lang w:val="uk-UA"/>
        </w:rPr>
      </w:pPr>
      <w:r>
        <w:rPr>
          <w:rFonts w:ascii="Times New Roman" w:hAnsi="Times New Roman"/>
          <w:i/>
          <w:sz w:val="28"/>
          <w:szCs w:val="28"/>
          <w:lang w:val="uk-UA"/>
        </w:rPr>
        <w:t>від 27.04.2023 № 117, від 17.07.2024 № 171)</w:t>
      </w:r>
      <w:r w:rsidR="005F16D5" w:rsidRPr="005F16D5">
        <w:rPr>
          <w:rFonts w:ascii="Times New Roman" w:hAnsi="Times New Roman"/>
          <w:i/>
          <w:sz w:val="28"/>
          <w:szCs w:val="28"/>
          <w:lang w:val="uk-UA"/>
        </w:rPr>
        <w:t xml:space="preserve">  </w:t>
      </w:r>
    </w:p>
    <w:p w:rsidR="005F16D5" w:rsidRPr="005F16D5" w:rsidRDefault="005F16D5" w:rsidP="005F16D5">
      <w:pPr>
        <w:widowControl w:val="0"/>
        <w:spacing w:after="0" w:line="240" w:lineRule="auto"/>
        <w:ind w:right="-82" w:firstLine="720"/>
        <w:jc w:val="center"/>
        <w:rPr>
          <w:rFonts w:ascii="Times New Roman" w:hAnsi="Times New Roman"/>
          <w:i/>
          <w:sz w:val="16"/>
          <w:szCs w:val="16"/>
          <w:lang w:val="uk-UA"/>
        </w:rPr>
      </w:pPr>
    </w:p>
    <w:p w:rsidR="005F16D5" w:rsidRPr="00107DC2" w:rsidRDefault="005F16D5" w:rsidP="005F16D5">
      <w:pPr>
        <w:widowControl w:val="0"/>
        <w:spacing w:after="0" w:line="240" w:lineRule="auto"/>
        <w:ind w:right="-82" w:firstLine="720"/>
        <w:jc w:val="center"/>
        <w:rPr>
          <w:rFonts w:ascii="Times New Roman" w:hAnsi="Times New Roman"/>
          <w:i/>
          <w:sz w:val="20"/>
          <w:szCs w:val="24"/>
          <w:lang w:val="uk-UA"/>
        </w:rPr>
      </w:pPr>
      <w:r w:rsidRPr="00107DC2">
        <w:rPr>
          <w:rFonts w:ascii="Times New Roman" w:hAnsi="Times New Roman"/>
          <w:i/>
          <w:sz w:val="20"/>
          <w:szCs w:val="24"/>
          <w:lang w:val="uk-UA"/>
        </w:rPr>
        <w:t>(Згідно з наказом Генерального прокурора від 27.04.2023 № 117 у тексті Інструкції слова «регіональні (обласні) прокуратури» замінено словами «обласні прокуратури», а слова «місцеві (окружні) прокуратури» –  словами «окружні прокуратури»</w:t>
      </w:r>
      <w:r w:rsidR="00107DC2">
        <w:rPr>
          <w:rFonts w:ascii="Times New Roman" w:hAnsi="Times New Roman"/>
          <w:i/>
          <w:sz w:val="20"/>
          <w:szCs w:val="24"/>
          <w:lang w:val="uk-UA"/>
        </w:rPr>
        <w:t>)</w:t>
      </w:r>
    </w:p>
    <w:p w:rsidR="008833E8" w:rsidRPr="008833E8" w:rsidRDefault="008833E8" w:rsidP="008A43CF">
      <w:pPr>
        <w:widowControl w:val="0"/>
        <w:spacing w:after="0" w:line="240" w:lineRule="auto"/>
        <w:ind w:right="-82"/>
        <w:jc w:val="both"/>
        <w:rPr>
          <w:rFonts w:ascii="Times New Roman" w:hAnsi="Times New Roman"/>
          <w:b/>
          <w:sz w:val="28"/>
          <w:szCs w:val="28"/>
          <w:lang w:val="uk-UA"/>
        </w:rPr>
      </w:pPr>
    </w:p>
    <w:p w:rsidR="00BA088A" w:rsidRDefault="00BA088A" w:rsidP="0093707D">
      <w:pPr>
        <w:widowControl w:val="0"/>
        <w:tabs>
          <w:tab w:val="left" w:pos="1276"/>
        </w:tabs>
        <w:spacing w:before="120" w:after="0" w:line="240" w:lineRule="auto"/>
        <w:ind w:right="-82" w:firstLine="720"/>
        <w:jc w:val="both"/>
        <w:rPr>
          <w:rFonts w:ascii="Times New Roman" w:hAnsi="Times New Roman"/>
          <w:sz w:val="28"/>
          <w:szCs w:val="28"/>
          <w:lang w:val="uk-UA"/>
        </w:rPr>
      </w:pPr>
      <w:r w:rsidRPr="00FD7252">
        <w:rPr>
          <w:rFonts w:ascii="Times New Roman" w:hAnsi="Times New Roman"/>
          <w:b/>
          <w:sz w:val="28"/>
          <w:szCs w:val="28"/>
          <w:lang w:val="uk-UA"/>
        </w:rPr>
        <w:t>І.</w:t>
      </w:r>
      <w:r w:rsidR="0093707D">
        <w:rPr>
          <w:rFonts w:ascii="Times New Roman" w:hAnsi="Times New Roman"/>
          <w:sz w:val="28"/>
          <w:szCs w:val="28"/>
          <w:lang w:val="uk-UA"/>
        </w:rPr>
        <w:tab/>
      </w:r>
      <w:r w:rsidR="005041DD">
        <w:rPr>
          <w:rFonts w:ascii="Times New Roman" w:hAnsi="Times New Roman"/>
          <w:b/>
          <w:sz w:val="28"/>
          <w:szCs w:val="28"/>
          <w:lang w:val="uk-UA"/>
        </w:rPr>
        <w:t>Загальні положення</w:t>
      </w:r>
    </w:p>
    <w:p w:rsidR="00BA088A" w:rsidRDefault="00BA088A" w:rsidP="0093707D">
      <w:pPr>
        <w:widowControl w:val="0"/>
        <w:tabs>
          <w:tab w:val="left" w:pos="1276"/>
        </w:tabs>
        <w:spacing w:before="120" w:after="0" w:line="240" w:lineRule="auto"/>
        <w:ind w:right="-82" w:firstLine="720"/>
        <w:jc w:val="both"/>
        <w:rPr>
          <w:rFonts w:ascii="Times New Roman" w:hAnsi="Times New Roman"/>
          <w:sz w:val="28"/>
          <w:szCs w:val="28"/>
          <w:lang w:val="uk-UA"/>
        </w:rPr>
      </w:pPr>
      <w:r w:rsidRPr="00FD7252">
        <w:rPr>
          <w:rFonts w:ascii="Times New Roman" w:hAnsi="Times New Roman"/>
          <w:b/>
          <w:sz w:val="28"/>
          <w:szCs w:val="28"/>
          <w:lang w:val="uk-UA"/>
        </w:rPr>
        <w:t>1.</w:t>
      </w:r>
      <w:r w:rsidR="0093707D">
        <w:rPr>
          <w:rFonts w:ascii="Times New Roman" w:hAnsi="Times New Roman"/>
          <w:sz w:val="28"/>
          <w:szCs w:val="28"/>
          <w:lang w:val="uk-UA"/>
        </w:rPr>
        <w:t xml:space="preserve"> </w:t>
      </w:r>
      <w:r w:rsidR="0093707D">
        <w:rPr>
          <w:rFonts w:ascii="Times New Roman" w:hAnsi="Times New Roman"/>
          <w:sz w:val="28"/>
          <w:szCs w:val="28"/>
          <w:lang w:val="uk-UA"/>
        </w:rPr>
        <w:tab/>
      </w:r>
      <w:r>
        <w:rPr>
          <w:rFonts w:ascii="Times New Roman" w:hAnsi="Times New Roman"/>
          <w:sz w:val="28"/>
          <w:szCs w:val="28"/>
          <w:lang w:val="uk-UA"/>
        </w:rPr>
        <w:t>Ця Інструкція визначає процедуру оприлюднення публічної інформації та розгляду запитів на інформацію, а також відшк</w:t>
      </w:r>
      <w:r w:rsidR="00405309">
        <w:rPr>
          <w:rFonts w:ascii="Times New Roman" w:hAnsi="Times New Roman"/>
          <w:sz w:val="28"/>
          <w:szCs w:val="28"/>
          <w:lang w:val="uk-UA"/>
        </w:rPr>
        <w:t>одування запитувачами витрат на копіювання або</w:t>
      </w:r>
      <w:r>
        <w:rPr>
          <w:rFonts w:ascii="Times New Roman" w:hAnsi="Times New Roman"/>
          <w:sz w:val="28"/>
          <w:szCs w:val="28"/>
          <w:lang w:val="uk-UA"/>
        </w:rPr>
        <w:t xml:space="preserve"> друк </w:t>
      </w:r>
      <w:r w:rsidR="00405309">
        <w:rPr>
          <w:rFonts w:ascii="Times New Roman" w:hAnsi="Times New Roman"/>
          <w:sz w:val="28"/>
          <w:szCs w:val="28"/>
          <w:lang w:val="uk-UA"/>
        </w:rPr>
        <w:t xml:space="preserve">копій </w:t>
      </w:r>
      <w:r>
        <w:rPr>
          <w:rFonts w:ascii="Times New Roman" w:hAnsi="Times New Roman"/>
          <w:sz w:val="28"/>
          <w:szCs w:val="28"/>
          <w:lang w:val="uk-UA"/>
        </w:rPr>
        <w:t>документів відповідно до Закону України «Про доступ до публічної інформації» (далі – Закон).</w:t>
      </w:r>
    </w:p>
    <w:p w:rsidR="00BA088A" w:rsidRDefault="00BA088A" w:rsidP="00FD7252">
      <w:pPr>
        <w:widowControl w:val="0"/>
        <w:spacing w:before="12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Дія цієї Інструкції не поширюється на</w:t>
      </w:r>
      <w:bookmarkStart w:id="0" w:name="_GoBack"/>
      <w:bookmarkEnd w:id="0"/>
      <w:r>
        <w:rPr>
          <w:rFonts w:ascii="Times New Roman" w:hAnsi="Times New Roman"/>
          <w:sz w:val="28"/>
          <w:szCs w:val="28"/>
          <w:lang w:val="uk-UA" w:eastAsia="ru-RU"/>
        </w:rPr>
        <w:t xml:space="preserve"> відносини щодо отримання інформації суб’єктами владних повноважень під час здійснення ними своїх функцій, а також на відносини у сфері звернень громадян, </w:t>
      </w:r>
      <w:r w:rsidR="007C2987">
        <w:rPr>
          <w:rFonts w:ascii="Times New Roman" w:hAnsi="Times New Roman"/>
          <w:sz w:val="28"/>
          <w:szCs w:val="28"/>
          <w:lang w:val="uk-UA" w:eastAsia="ru-RU"/>
        </w:rPr>
        <w:t xml:space="preserve">які регулюються спеціальним законом, </w:t>
      </w:r>
      <w:r>
        <w:rPr>
          <w:rFonts w:ascii="Times New Roman" w:hAnsi="Times New Roman"/>
          <w:sz w:val="28"/>
          <w:szCs w:val="28"/>
          <w:lang w:val="uk-UA" w:eastAsia="ru-RU"/>
        </w:rPr>
        <w:t>про що запитувачу надається відповідне роз’яснення не пізніше п’яти робочих днів з дня отримання запиту.</w:t>
      </w:r>
    </w:p>
    <w:p w:rsidR="00BA088A" w:rsidRPr="0069382B" w:rsidRDefault="00BA088A" w:rsidP="00FD7252">
      <w:pPr>
        <w:widowControl w:val="0"/>
        <w:spacing w:before="120" w:after="0" w:line="240" w:lineRule="auto"/>
        <w:ind w:right="-82" w:firstLine="720"/>
        <w:jc w:val="both"/>
        <w:rPr>
          <w:rFonts w:ascii="Times New Roman" w:hAnsi="Times New Roman"/>
          <w:sz w:val="28"/>
          <w:szCs w:val="28"/>
          <w:lang w:val="uk-UA"/>
        </w:rPr>
      </w:pPr>
      <w:r w:rsidRPr="0069382B">
        <w:rPr>
          <w:rFonts w:ascii="Times New Roman" w:hAnsi="Times New Roman"/>
          <w:sz w:val="28"/>
          <w:szCs w:val="28"/>
          <w:lang w:val="uk-UA"/>
        </w:rPr>
        <w:t xml:space="preserve">Запит на інформацію, який подано згідно із </w:t>
      </w:r>
      <w:hyperlink r:id="rId8" w:tgtFrame="_blank" w:history="1">
        <w:r w:rsidRPr="0069382B">
          <w:rPr>
            <w:rStyle w:val="a3"/>
            <w:rFonts w:ascii="Times New Roman" w:hAnsi="Times New Roman"/>
            <w:color w:val="auto"/>
            <w:sz w:val="28"/>
            <w:szCs w:val="28"/>
            <w:u w:val="none"/>
            <w:lang w:val="uk-UA"/>
          </w:rPr>
          <w:t>Законом</w:t>
        </w:r>
      </w:hyperlink>
      <w:r w:rsidRPr="0069382B">
        <w:rPr>
          <w:rFonts w:ascii="Times New Roman" w:hAnsi="Times New Roman"/>
          <w:sz w:val="28"/>
          <w:szCs w:val="28"/>
          <w:lang w:val="uk-UA"/>
        </w:rPr>
        <w:t xml:space="preserve"> та який за своїм змістом поєднує предмет регулювання </w:t>
      </w:r>
      <w:hyperlink r:id="rId9" w:tgtFrame="_blank" w:history="1">
        <w:r w:rsidRPr="0069382B">
          <w:rPr>
            <w:rStyle w:val="a3"/>
            <w:rFonts w:ascii="Times New Roman" w:hAnsi="Times New Roman"/>
            <w:color w:val="auto"/>
            <w:sz w:val="28"/>
            <w:szCs w:val="28"/>
            <w:u w:val="none"/>
            <w:lang w:val="uk-UA"/>
          </w:rPr>
          <w:t>Закону</w:t>
        </w:r>
      </w:hyperlink>
      <w:r w:rsidRPr="0069382B">
        <w:rPr>
          <w:rFonts w:ascii="Times New Roman" w:hAnsi="Times New Roman"/>
          <w:sz w:val="28"/>
          <w:szCs w:val="28"/>
          <w:lang w:val="uk-UA"/>
        </w:rPr>
        <w:t xml:space="preserve"> України «Про звернення громадян» </w:t>
      </w:r>
      <w:r w:rsidR="00E458E4">
        <w:rPr>
          <w:rFonts w:ascii="Times New Roman" w:hAnsi="Times New Roman"/>
          <w:sz w:val="28"/>
          <w:szCs w:val="28"/>
          <w:lang w:val="uk-UA"/>
        </w:rPr>
        <w:t>і</w:t>
      </w:r>
      <w:r w:rsidRPr="0069382B">
        <w:rPr>
          <w:rFonts w:ascii="Times New Roman" w:hAnsi="Times New Roman"/>
          <w:sz w:val="28"/>
          <w:szCs w:val="28"/>
          <w:lang w:val="uk-UA"/>
        </w:rPr>
        <w:t xml:space="preserve"> Закону, розглядається у відповідних частинах у строки та порядку, передбачен</w:t>
      </w:r>
      <w:r w:rsidR="00E458E4">
        <w:rPr>
          <w:rFonts w:ascii="Times New Roman" w:hAnsi="Times New Roman"/>
          <w:sz w:val="28"/>
          <w:szCs w:val="28"/>
          <w:lang w:val="uk-UA"/>
        </w:rPr>
        <w:t>і відповідними З</w:t>
      </w:r>
      <w:r w:rsidRPr="0069382B">
        <w:rPr>
          <w:rFonts w:ascii="Times New Roman" w:hAnsi="Times New Roman"/>
          <w:sz w:val="28"/>
          <w:szCs w:val="28"/>
          <w:lang w:val="uk-UA"/>
        </w:rPr>
        <w:t xml:space="preserve">аконами. </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sz w:val="28"/>
          <w:szCs w:val="28"/>
          <w:lang w:val="uk-UA"/>
        </w:rPr>
        <w:t>2.</w:t>
      </w:r>
      <w:r w:rsidRPr="00756C86">
        <w:rPr>
          <w:rFonts w:ascii="Times New Roman" w:hAnsi="Times New Roman"/>
          <w:b/>
          <w:i/>
          <w:sz w:val="28"/>
          <w:szCs w:val="28"/>
          <w:lang w:val="uk-UA"/>
        </w:rPr>
        <w:tab/>
        <w:t>У цій Інструкції терміни вживаються в таких значеннях:</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i/>
          <w:sz w:val="28"/>
          <w:szCs w:val="28"/>
          <w:lang w:val="uk-UA"/>
        </w:rPr>
        <w:t>спеціальні структурні підрозділи органів прокуратури – підрозділи Офісу Генерального прокурора, Спеціалізованої антикорупційної прокуратури, обласних, спеціалізованих на правах обласних прокуратур (далі – обласні прокуратури), які організовують та забезпечують доступ до публічної інформації;</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i/>
          <w:sz w:val="28"/>
          <w:szCs w:val="28"/>
          <w:lang w:val="uk-UA"/>
        </w:rPr>
        <w:t>відповідальні особи – працівники обласних прокуратур (в яких спеціальні структурні підрозділи не створено), визначені окремими наказами керівників цих прокуратур відповідальними за забезпечення доступу до публічної інформації.</w:t>
      </w:r>
    </w:p>
    <w:p w:rsidR="00756C86" w:rsidRPr="00756C86" w:rsidRDefault="00756C86" w:rsidP="00756C86">
      <w:pPr>
        <w:widowControl w:val="0"/>
        <w:tabs>
          <w:tab w:val="left" w:pos="1276"/>
        </w:tabs>
        <w:spacing w:before="120" w:after="0" w:line="240" w:lineRule="auto"/>
        <w:ind w:right="-79" w:firstLine="720"/>
        <w:jc w:val="both"/>
        <w:rPr>
          <w:rFonts w:ascii="Times New Roman" w:hAnsi="Times New Roman"/>
          <w:b/>
          <w:i/>
          <w:sz w:val="28"/>
          <w:szCs w:val="28"/>
          <w:lang w:val="uk-UA"/>
        </w:rPr>
      </w:pPr>
      <w:r w:rsidRPr="00756C86">
        <w:rPr>
          <w:rFonts w:ascii="Times New Roman" w:hAnsi="Times New Roman"/>
          <w:b/>
          <w:i/>
          <w:sz w:val="28"/>
          <w:szCs w:val="28"/>
          <w:lang w:val="uk-UA"/>
        </w:rPr>
        <w:t>Інші терміни у цій Інструкції вживаються у значеннях, визначених у Законі.</w:t>
      </w:r>
    </w:p>
    <w:p w:rsidR="005F16D5" w:rsidRDefault="00756C86" w:rsidP="005041DD">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(Пункт викладено в такій редакції відповідно до наказу Генерального прокурора від 17.07.2024 № 171) </w:t>
      </w:r>
    </w:p>
    <w:p w:rsidR="00107DC2" w:rsidRPr="00CE4874" w:rsidRDefault="00107DC2" w:rsidP="005041DD">
      <w:pPr>
        <w:widowControl w:val="0"/>
        <w:spacing w:before="120" w:after="0" w:line="240" w:lineRule="auto"/>
        <w:ind w:right="-79" w:firstLine="720"/>
        <w:jc w:val="both"/>
        <w:rPr>
          <w:rFonts w:ascii="Times New Roman" w:hAnsi="Times New Roman"/>
          <w:i/>
          <w:sz w:val="20"/>
          <w:szCs w:val="24"/>
          <w:lang w:val="uk-UA" w:eastAsia="ru-RU"/>
        </w:rPr>
      </w:pPr>
    </w:p>
    <w:p w:rsidR="00BA088A" w:rsidRPr="0083779D" w:rsidRDefault="00BA088A" w:rsidP="00107DC2">
      <w:pPr>
        <w:widowControl w:val="0"/>
        <w:tabs>
          <w:tab w:val="left" w:pos="1276"/>
        </w:tabs>
        <w:spacing w:before="100" w:after="0" w:line="240" w:lineRule="auto"/>
        <w:ind w:right="-79" w:firstLine="720"/>
        <w:jc w:val="both"/>
        <w:rPr>
          <w:rFonts w:ascii="Times New Roman" w:hAnsi="Times New Roman"/>
          <w:b/>
          <w:sz w:val="24"/>
          <w:szCs w:val="24"/>
          <w:lang w:val="uk-UA" w:eastAsia="ru-RU"/>
        </w:rPr>
      </w:pPr>
      <w:r w:rsidRPr="005041DD">
        <w:rPr>
          <w:rFonts w:ascii="Times New Roman" w:hAnsi="Times New Roman"/>
          <w:b/>
          <w:sz w:val="28"/>
          <w:szCs w:val="28"/>
          <w:lang w:val="uk-UA" w:eastAsia="ru-RU"/>
        </w:rPr>
        <w:lastRenderedPageBreak/>
        <w:t>ІІ.</w:t>
      </w:r>
      <w:r w:rsidR="0093707D">
        <w:rPr>
          <w:rFonts w:ascii="Times New Roman" w:hAnsi="Times New Roman"/>
          <w:sz w:val="28"/>
          <w:szCs w:val="28"/>
          <w:lang w:val="uk-UA" w:eastAsia="ru-RU"/>
        </w:rPr>
        <w:tab/>
      </w:r>
      <w:r w:rsidRPr="0083779D">
        <w:rPr>
          <w:rFonts w:ascii="Times New Roman" w:hAnsi="Times New Roman"/>
          <w:b/>
          <w:sz w:val="28"/>
          <w:szCs w:val="28"/>
          <w:lang w:val="uk-UA" w:eastAsia="ru-RU"/>
        </w:rPr>
        <w:t>Забезпечення порядку доступу до публічної інформації</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r w:rsidRPr="0093707D">
        <w:rPr>
          <w:rFonts w:ascii="Times New Roman" w:hAnsi="Times New Roman"/>
          <w:b/>
          <w:sz w:val="28"/>
          <w:szCs w:val="28"/>
          <w:lang w:val="uk-UA" w:eastAsia="ru-RU"/>
        </w:rPr>
        <w:t>1.</w:t>
      </w:r>
      <w:r w:rsidR="0093707D">
        <w:rPr>
          <w:rFonts w:ascii="Times New Roman" w:hAnsi="Times New Roman"/>
          <w:sz w:val="28"/>
          <w:szCs w:val="28"/>
          <w:lang w:val="uk-UA" w:eastAsia="ru-RU"/>
        </w:rPr>
        <w:tab/>
      </w:r>
      <w:r>
        <w:rPr>
          <w:rFonts w:ascii="Times New Roman" w:hAnsi="Times New Roman"/>
          <w:sz w:val="28"/>
          <w:szCs w:val="28"/>
          <w:lang w:val="uk-UA" w:eastAsia="ru-RU"/>
        </w:rPr>
        <w:t>Доступ до публічної інформації в органах прокуратури України забезпечується шляхом:</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bookmarkStart w:id="1" w:name="n29"/>
      <w:bookmarkEnd w:id="1"/>
      <w:r w:rsidRPr="005041DD">
        <w:rPr>
          <w:rFonts w:ascii="Times New Roman" w:hAnsi="Times New Roman"/>
          <w:b/>
          <w:sz w:val="28"/>
          <w:szCs w:val="28"/>
          <w:lang w:val="uk-UA" w:eastAsia="ru-RU"/>
        </w:rPr>
        <w:t>1)</w:t>
      </w:r>
      <w:r w:rsidR="0093707D">
        <w:rPr>
          <w:rFonts w:ascii="Times New Roman" w:hAnsi="Times New Roman"/>
          <w:sz w:val="28"/>
          <w:szCs w:val="28"/>
          <w:lang w:val="uk-UA" w:eastAsia="ru-RU"/>
        </w:rPr>
        <w:tab/>
      </w:r>
      <w:r>
        <w:rPr>
          <w:rFonts w:ascii="Times New Roman" w:hAnsi="Times New Roman"/>
          <w:sz w:val="28"/>
          <w:szCs w:val="28"/>
          <w:lang w:val="uk-UA" w:eastAsia="ru-RU"/>
        </w:rPr>
        <w:t>систематичного та оперативного оприлюднення інформації:</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bookmarkStart w:id="2" w:name="n30"/>
      <w:bookmarkEnd w:id="2"/>
      <w:r>
        <w:rPr>
          <w:rFonts w:ascii="Times New Roman" w:hAnsi="Times New Roman"/>
          <w:sz w:val="28"/>
          <w:szCs w:val="28"/>
          <w:lang w:val="uk-UA" w:eastAsia="ru-RU"/>
        </w:rPr>
        <w:t>в офіційних друкованих виданнях;</w:t>
      </w:r>
    </w:p>
    <w:p w:rsidR="00E84CED" w:rsidRPr="00E84CED" w:rsidRDefault="00E84CED" w:rsidP="00107DC2">
      <w:pPr>
        <w:widowControl w:val="0"/>
        <w:tabs>
          <w:tab w:val="left" w:pos="1276"/>
        </w:tabs>
        <w:spacing w:before="100" w:after="0" w:line="240" w:lineRule="auto"/>
        <w:ind w:right="-82" w:firstLine="720"/>
        <w:jc w:val="both"/>
        <w:rPr>
          <w:rFonts w:ascii="Times New Roman" w:hAnsi="Times New Roman"/>
          <w:b/>
          <w:i/>
          <w:sz w:val="28"/>
          <w:szCs w:val="28"/>
          <w:lang w:val="uk-UA"/>
        </w:rPr>
      </w:pPr>
      <w:bookmarkStart w:id="3" w:name="n31"/>
      <w:bookmarkEnd w:id="3"/>
      <w:r w:rsidRPr="00E84CED">
        <w:rPr>
          <w:rFonts w:ascii="Times New Roman" w:hAnsi="Times New Roman"/>
          <w:b/>
          <w:i/>
          <w:sz w:val="28"/>
          <w:szCs w:val="28"/>
          <w:lang w:val="uk-UA"/>
        </w:rPr>
        <w:t xml:space="preserve">на офіційних </w:t>
      </w:r>
      <w:proofErr w:type="spellStart"/>
      <w:r w:rsidRPr="00E84CED">
        <w:rPr>
          <w:rFonts w:ascii="Times New Roman" w:hAnsi="Times New Roman"/>
          <w:b/>
          <w:i/>
          <w:sz w:val="28"/>
          <w:szCs w:val="28"/>
          <w:lang w:val="uk-UA"/>
        </w:rPr>
        <w:t>вебсайтах</w:t>
      </w:r>
      <w:proofErr w:type="spellEnd"/>
      <w:r w:rsidRPr="00E84CED">
        <w:rPr>
          <w:rFonts w:ascii="Times New Roman" w:hAnsi="Times New Roman"/>
          <w:b/>
          <w:i/>
          <w:sz w:val="28"/>
          <w:szCs w:val="28"/>
          <w:lang w:val="uk-UA"/>
        </w:rPr>
        <w:t xml:space="preserve"> Офісу Генерального прокурора, Спеціалізованої антикорупційної прокуратури, обласних прокуратур;</w:t>
      </w:r>
    </w:p>
    <w:p w:rsidR="00E84CED" w:rsidRPr="00CE4874" w:rsidRDefault="00E84CED"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 (Абзац викладено в такій редакції відповідно до наказу Генерального прокурора від 17.07.2024 № 171) </w:t>
      </w:r>
    </w:p>
    <w:p w:rsidR="00BA088A" w:rsidRDefault="00405309" w:rsidP="00107DC2">
      <w:pPr>
        <w:widowControl w:val="0"/>
        <w:spacing w:before="100" w:after="0" w:line="240" w:lineRule="auto"/>
        <w:ind w:right="-82" w:firstLine="720"/>
        <w:jc w:val="both"/>
        <w:rPr>
          <w:rFonts w:ascii="Times New Roman" w:hAnsi="Times New Roman"/>
          <w:sz w:val="28"/>
          <w:szCs w:val="28"/>
          <w:lang w:val="uk-UA" w:eastAsia="ru-RU"/>
        </w:rPr>
      </w:pPr>
      <w:bookmarkStart w:id="4" w:name="n255"/>
      <w:bookmarkStart w:id="5" w:name="n32"/>
      <w:bookmarkEnd w:id="4"/>
      <w:bookmarkEnd w:id="5"/>
      <w:r>
        <w:rPr>
          <w:rFonts w:ascii="Times New Roman" w:hAnsi="Times New Roman"/>
          <w:sz w:val="28"/>
          <w:szCs w:val="28"/>
          <w:lang w:val="uk-UA" w:eastAsia="ru-RU"/>
        </w:rPr>
        <w:t xml:space="preserve">на Єдиному державному </w:t>
      </w:r>
      <w:proofErr w:type="spellStart"/>
      <w:r>
        <w:rPr>
          <w:rFonts w:ascii="Times New Roman" w:hAnsi="Times New Roman"/>
          <w:sz w:val="28"/>
          <w:szCs w:val="28"/>
          <w:lang w:val="uk-UA" w:eastAsia="ru-RU"/>
        </w:rPr>
        <w:t>веб</w:t>
      </w:r>
      <w:r w:rsidR="00BA088A">
        <w:rPr>
          <w:rFonts w:ascii="Times New Roman" w:hAnsi="Times New Roman"/>
          <w:sz w:val="28"/>
          <w:szCs w:val="28"/>
          <w:lang w:val="uk-UA" w:eastAsia="ru-RU"/>
        </w:rPr>
        <w:t>порталі</w:t>
      </w:r>
      <w:proofErr w:type="spellEnd"/>
      <w:r w:rsidR="00BA088A">
        <w:rPr>
          <w:rFonts w:ascii="Times New Roman" w:hAnsi="Times New Roman"/>
          <w:sz w:val="28"/>
          <w:szCs w:val="28"/>
          <w:lang w:val="uk-UA" w:eastAsia="ru-RU"/>
        </w:rPr>
        <w:t xml:space="preserve"> відкритих даних;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на інформаційних стендах;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bookmarkStart w:id="6" w:name="n33"/>
      <w:bookmarkEnd w:id="6"/>
      <w:r>
        <w:rPr>
          <w:rFonts w:ascii="Times New Roman" w:hAnsi="Times New Roman"/>
          <w:sz w:val="28"/>
          <w:szCs w:val="28"/>
          <w:lang w:val="uk-UA" w:eastAsia="ru-RU"/>
        </w:rPr>
        <w:t>будь-яким іншим способом;</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bookmarkStart w:id="7" w:name="n34"/>
      <w:bookmarkEnd w:id="7"/>
      <w:r w:rsidRPr="005041DD">
        <w:rPr>
          <w:rFonts w:ascii="Times New Roman" w:hAnsi="Times New Roman"/>
          <w:b/>
          <w:sz w:val="28"/>
          <w:szCs w:val="28"/>
          <w:lang w:eastAsia="ru-RU"/>
        </w:rPr>
        <w:t>2)</w:t>
      </w:r>
      <w:r w:rsidR="0093707D">
        <w:rPr>
          <w:rFonts w:ascii="Times New Roman" w:hAnsi="Times New Roman"/>
          <w:sz w:val="28"/>
          <w:szCs w:val="28"/>
          <w:lang w:val="uk-UA" w:eastAsia="ru-RU"/>
        </w:rPr>
        <w:tab/>
      </w:r>
      <w:r>
        <w:rPr>
          <w:rFonts w:ascii="Times New Roman" w:hAnsi="Times New Roman"/>
          <w:sz w:val="28"/>
          <w:szCs w:val="28"/>
          <w:lang w:val="uk-UA" w:eastAsia="ru-RU"/>
        </w:rPr>
        <w:t>надання інформації за запитами на інформацію.</w:t>
      </w:r>
    </w:p>
    <w:p w:rsidR="00BA088A" w:rsidRDefault="00D61868"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r w:rsidRPr="00AA2487">
        <w:rPr>
          <w:rFonts w:ascii="Times New Roman" w:hAnsi="Times New Roman"/>
          <w:b/>
          <w:sz w:val="28"/>
          <w:szCs w:val="28"/>
          <w:lang w:val="uk-UA" w:eastAsia="ru-RU"/>
        </w:rPr>
        <w:t>2.</w:t>
      </w:r>
      <w:r w:rsidR="0093707D">
        <w:rPr>
          <w:rFonts w:ascii="Times New Roman" w:hAnsi="Times New Roman"/>
          <w:sz w:val="28"/>
          <w:szCs w:val="28"/>
          <w:lang w:val="uk-UA" w:eastAsia="ru-RU"/>
        </w:rPr>
        <w:tab/>
      </w:r>
      <w:r w:rsidR="00BA088A">
        <w:rPr>
          <w:rFonts w:ascii="Times New Roman" w:hAnsi="Times New Roman"/>
          <w:sz w:val="28"/>
          <w:szCs w:val="28"/>
          <w:lang w:val="uk-UA" w:eastAsia="ru-RU"/>
        </w:rPr>
        <w:t>О</w:t>
      </w:r>
      <w:r w:rsidR="00BA088A">
        <w:rPr>
          <w:rFonts w:ascii="Times New Roman" w:hAnsi="Times New Roman"/>
          <w:spacing w:val="3"/>
          <w:sz w:val="28"/>
          <w:szCs w:val="28"/>
          <w:lang w:val="uk-UA" w:eastAsia="ru-RU"/>
        </w:rPr>
        <w:t>бов’язковому</w:t>
      </w:r>
      <w:r w:rsidR="00405309">
        <w:rPr>
          <w:rFonts w:ascii="Times New Roman" w:hAnsi="Times New Roman"/>
          <w:sz w:val="28"/>
          <w:szCs w:val="28"/>
          <w:lang w:val="uk-UA" w:eastAsia="ru-RU"/>
        </w:rPr>
        <w:t xml:space="preserve"> оприлюдненню на офіційних </w:t>
      </w:r>
      <w:proofErr w:type="spellStart"/>
      <w:r w:rsidR="00405309">
        <w:rPr>
          <w:rFonts w:ascii="Times New Roman" w:hAnsi="Times New Roman"/>
          <w:sz w:val="28"/>
          <w:szCs w:val="28"/>
          <w:lang w:val="uk-UA" w:eastAsia="ru-RU"/>
        </w:rPr>
        <w:t>веб</w:t>
      </w:r>
      <w:r w:rsidR="00BA088A">
        <w:rPr>
          <w:rFonts w:ascii="Times New Roman" w:hAnsi="Times New Roman"/>
          <w:sz w:val="28"/>
          <w:szCs w:val="28"/>
          <w:lang w:val="uk-UA" w:eastAsia="ru-RU"/>
        </w:rPr>
        <w:t>сайтах</w:t>
      </w:r>
      <w:proofErr w:type="spellEnd"/>
      <w:r w:rsidR="00BA088A">
        <w:rPr>
          <w:rFonts w:ascii="Times New Roman" w:hAnsi="Times New Roman"/>
          <w:sz w:val="28"/>
          <w:szCs w:val="28"/>
          <w:lang w:val="uk-UA" w:eastAsia="ru-RU"/>
        </w:rPr>
        <w:t xml:space="preserve"> </w:t>
      </w:r>
      <w:r w:rsidR="007B5242">
        <w:rPr>
          <w:rFonts w:ascii="Times New Roman" w:hAnsi="Times New Roman"/>
          <w:sz w:val="28"/>
          <w:szCs w:val="28"/>
          <w:lang w:val="uk-UA" w:eastAsia="ru-RU"/>
        </w:rPr>
        <w:t xml:space="preserve">Офісу </w:t>
      </w:r>
      <w:r w:rsidR="00BA088A">
        <w:rPr>
          <w:rFonts w:ascii="Times New Roman" w:hAnsi="Times New Roman"/>
          <w:sz w:val="28"/>
          <w:szCs w:val="28"/>
          <w:lang w:val="uk-UA" w:eastAsia="ru-RU"/>
        </w:rPr>
        <w:t>Генерально</w:t>
      </w:r>
      <w:r w:rsidR="007B5242">
        <w:rPr>
          <w:rFonts w:ascii="Times New Roman" w:hAnsi="Times New Roman"/>
          <w:sz w:val="28"/>
          <w:szCs w:val="28"/>
          <w:lang w:val="uk-UA" w:eastAsia="ru-RU"/>
        </w:rPr>
        <w:t>го</w:t>
      </w:r>
      <w:r w:rsidR="00BA088A">
        <w:rPr>
          <w:rFonts w:ascii="Times New Roman" w:hAnsi="Times New Roman"/>
          <w:sz w:val="28"/>
          <w:szCs w:val="28"/>
          <w:lang w:val="uk-UA" w:eastAsia="ru-RU"/>
        </w:rPr>
        <w:t xml:space="preserve"> прокур</w:t>
      </w:r>
      <w:r w:rsidR="007B5242">
        <w:rPr>
          <w:rFonts w:ascii="Times New Roman" w:hAnsi="Times New Roman"/>
          <w:sz w:val="28"/>
          <w:szCs w:val="28"/>
          <w:lang w:val="uk-UA" w:eastAsia="ru-RU"/>
        </w:rPr>
        <w:t>ора</w:t>
      </w:r>
      <w:r w:rsidR="00F8079A">
        <w:rPr>
          <w:rFonts w:ascii="Times New Roman" w:hAnsi="Times New Roman"/>
          <w:sz w:val="28"/>
          <w:szCs w:val="28"/>
          <w:lang w:val="uk-UA" w:eastAsia="ru-RU"/>
        </w:rPr>
        <w:t xml:space="preserve">, </w:t>
      </w:r>
      <w:r w:rsidR="00880D30" w:rsidRPr="00107DC2">
        <w:rPr>
          <w:rFonts w:ascii="Times New Roman" w:hAnsi="Times New Roman"/>
          <w:b/>
          <w:i/>
          <w:sz w:val="28"/>
          <w:szCs w:val="28"/>
          <w:lang w:val="uk-UA" w:eastAsia="ru-RU"/>
        </w:rPr>
        <w:t>Спеціалізованої антикорупційної прокуратури</w:t>
      </w:r>
      <w:r w:rsidR="00880D30" w:rsidRPr="00107DC2">
        <w:rPr>
          <w:rFonts w:ascii="Times New Roman" w:hAnsi="Times New Roman"/>
          <w:sz w:val="28"/>
          <w:szCs w:val="28"/>
          <w:lang w:val="uk-UA" w:eastAsia="ru-RU"/>
        </w:rPr>
        <w:t>,</w:t>
      </w:r>
      <w:r w:rsidR="00880D30">
        <w:rPr>
          <w:rFonts w:ascii="Times New Roman" w:hAnsi="Times New Roman"/>
          <w:sz w:val="28"/>
          <w:szCs w:val="28"/>
          <w:lang w:val="uk-UA" w:eastAsia="ru-RU"/>
        </w:rPr>
        <w:t xml:space="preserve"> </w:t>
      </w:r>
      <w:r w:rsidR="005F16D5" w:rsidRPr="005F16D5">
        <w:rPr>
          <w:rFonts w:ascii="Times New Roman" w:hAnsi="Times New Roman"/>
          <w:b/>
          <w:i/>
          <w:sz w:val="28"/>
          <w:szCs w:val="28"/>
          <w:lang w:val="uk-UA" w:eastAsia="ru-RU"/>
        </w:rPr>
        <w:t>обласних</w:t>
      </w:r>
      <w:r w:rsidR="00BA088A" w:rsidRPr="005F16D5">
        <w:rPr>
          <w:rFonts w:ascii="Times New Roman" w:hAnsi="Times New Roman"/>
          <w:b/>
          <w:i/>
          <w:sz w:val="28"/>
          <w:szCs w:val="28"/>
          <w:lang w:val="uk-UA" w:eastAsia="ru-RU"/>
        </w:rPr>
        <w:t xml:space="preserve"> </w:t>
      </w:r>
      <w:r w:rsidR="008F57FA" w:rsidRPr="005F16D5">
        <w:rPr>
          <w:rFonts w:ascii="Times New Roman" w:hAnsi="Times New Roman"/>
          <w:b/>
          <w:i/>
          <w:sz w:val="28"/>
          <w:szCs w:val="28"/>
          <w:lang w:val="uk-UA" w:eastAsia="ru-RU"/>
        </w:rPr>
        <w:t>прокуратур</w:t>
      </w:r>
      <w:r w:rsidR="008F57FA" w:rsidRPr="00051171">
        <w:rPr>
          <w:rFonts w:ascii="Times New Roman" w:hAnsi="Times New Roman"/>
          <w:sz w:val="28"/>
          <w:szCs w:val="28"/>
          <w:lang w:val="uk-UA" w:eastAsia="ru-RU"/>
        </w:rPr>
        <w:t xml:space="preserve"> </w:t>
      </w:r>
      <w:r w:rsidR="00BA088A" w:rsidRPr="00051171">
        <w:rPr>
          <w:rFonts w:ascii="Times New Roman" w:hAnsi="Times New Roman"/>
          <w:sz w:val="28"/>
          <w:szCs w:val="28"/>
          <w:lang w:val="uk-UA" w:eastAsia="ru-RU"/>
        </w:rPr>
        <w:t xml:space="preserve">підлягає інформація, </w:t>
      </w:r>
      <w:r w:rsidR="008F57FA" w:rsidRPr="00051171">
        <w:rPr>
          <w:rFonts w:ascii="Times New Roman" w:hAnsi="Times New Roman"/>
          <w:sz w:val="28"/>
          <w:szCs w:val="28"/>
          <w:lang w:val="uk-UA" w:eastAsia="ru-RU"/>
        </w:rPr>
        <w:t xml:space="preserve">передбачена </w:t>
      </w:r>
      <w:r w:rsidR="00BA088A" w:rsidRPr="00051171">
        <w:rPr>
          <w:rFonts w:ascii="Times New Roman" w:hAnsi="Times New Roman"/>
          <w:sz w:val="28"/>
          <w:szCs w:val="28"/>
          <w:lang w:val="uk-UA" w:eastAsia="ru-RU"/>
        </w:rPr>
        <w:t>частин</w:t>
      </w:r>
      <w:r w:rsidR="008F57FA" w:rsidRPr="00051171">
        <w:rPr>
          <w:rFonts w:ascii="Times New Roman" w:hAnsi="Times New Roman"/>
          <w:sz w:val="28"/>
          <w:szCs w:val="28"/>
          <w:lang w:val="uk-UA" w:eastAsia="ru-RU"/>
        </w:rPr>
        <w:t>ою першою</w:t>
      </w:r>
      <w:r w:rsidR="00BA088A" w:rsidRPr="00051171">
        <w:rPr>
          <w:rFonts w:ascii="Times New Roman" w:hAnsi="Times New Roman"/>
          <w:sz w:val="28"/>
          <w:szCs w:val="28"/>
          <w:lang w:val="uk-UA" w:eastAsia="ru-RU"/>
        </w:rPr>
        <w:t xml:space="preserve"> статті 15 Закону.</w:t>
      </w:r>
    </w:p>
    <w:p w:rsidR="0009731E" w:rsidRPr="00CE4874" w:rsidRDefault="0009731E" w:rsidP="00107DC2">
      <w:pPr>
        <w:widowControl w:val="0"/>
        <w:spacing w:before="10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Така інформація оприлюднюється невідкладно, </w:t>
      </w:r>
      <w:r w:rsidRPr="00DF59EA">
        <w:rPr>
          <w:rFonts w:ascii="Times New Roman" w:hAnsi="Times New Roman"/>
          <w:sz w:val="28"/>
          <w:szCs w:val="28"/>
          <w:lang w:val="uk-UA"/>
        </w:rPr>
        <w:t>але не пізніше п’яти робочих днів</w:t>
      </w:r>
      <w:r>
        <w:rPr>
          <w:rFonts w:ascii="Times New Roman" w:hAnsi="Times New Roman"/>
          <w:sz w:val="28"/>
          <w:szCs w:val="28"/>
          <w:lang w:val="uk-UA"/>
        </w:rPr>
        <w:t xml:space="preserve"> з дня затвердження документа із зазначенням дати його оприлюднення і дати оновлення інформації.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Невідкладному оприлюдненню підлягає будь-яка інформація про факти, що загрожують життю, здоров’ю та/або майну осіб, та про заходи, які застосовуються у зв’язку з цим.</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eastAsia="ru-RU"/>
        </w:rPr>
      </w:pPr>
      <w:r w:rsidRPr="0083779D">
        <w:rPr>
          <w:rFonts w:ascii="Times New Roman" w:hAnsi="Times New Roman"/>
          <w:b/>
          <w:sz w:val="28"/>
          <w:szCs w:val="28"/>
          <w:lang w:val="uk-UA" w:eastAsia="ru-RU"/>
        </w:rPr>
        <w:t>3.</w:t>
      </w:r>
      <w:r w:rsidR="0093707D">
        <w:rPr>
          <w:rFonts w:ascii="Times New Roman" w:hAnsi="Times New Roman"/>
          <w:sz w:val="28"/>
          <w:szCs w:val="28"/>
          <w:lang w:val="uk-UA" w:eastAsia="ru-RU"/>
        </w:rPr>
        <w:tab/>
      </w:r>
      <w:r>
        <w:rPr>
          <w:rFonts w:ascii="Times New Roman" w:hAnsi="Times New Roman"/>
          <w:sz w:val="28"/>
          <w:szCs w:val="28"/>
          <w:lang w:val="uk-UA" w:eastAsia="ru-RU"/>
        </w:rPr>
        <w:t>Інформація, що містить персональні дані фізичної особи, оприлюднюється та надається на запит, у тому числі у формі відкритих даних, у разі додержання однієї з таких умов:</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персональні дані знеособлені та захищені відповідно до </w:t>
      </w:r>
      <w:hyperlink r:id="rId10" w:tgtFrame="_blank" w:history="1">
        <w:r>
          <w:rPr>
            <w:rStyle w:val="a3"/>
            <w:rFonts w:ascii="Times New Roman" w:hAnsi="Times New Roman"/>
            <w:color w:val="000000"/>
            <w:sz w:val="28"/>
            <w:szCs w:val="28"/>
            <w:u w:val="none"/>
            <w:lang w:val="uk-UA" w:eastAsia="ru-RU"/>
          </w:rPr>
          <w:t>Закону України</w:t>
        </w:r>
      </w:hyperlink>
      <w:r>
        <w:rPr>
          <w:rFonts w:ascii="Times New Roman" w:hAnsi="Times New Roman"/>
          <w:sz w:val="28"/>
          <w:szCs w:val="28"/>
          <w:lang w:val="uk-UA" w:eastAsia="ru-RU"/>
        </w:rPr>
        <w:t xml:space="preserve"> «Про захист персональних даних»;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11" w:tgtFrame="_blank" w:history="1">
        <w:r>
          <w:rPr>
            <w:rStyle w:val="a3"/>
            <w:rFonts w:ascii="Times New Roman" w:hAnsi="Times New Roman"/>
            <w:color w:val="000000"/>
            <w:sz w:val="28"/>
            <w:szCs w:val="28"/>
            <w:u w:val="none"/>
            <w:lang w:val="uk-UA" w:eastAsia="ru-RU"/>
          </w:rPr>
          <w:t>Закону України</w:t>
        </w:r>
      </w:hyperlink>
      <w:r>
        <w:rPr>
          <w:rFonts w:ascii="Times New Roman" w:hAnsi="Times New Roman"/>
          <w:sz w:val="28"/>
          <w:szCs w:val="28"/>
          <w:lang w:val="uk-UA" w:eastAsia="ru-RU"/>
        </w:rPr>
        <w:t xml:space="preserve"> «Про захист персональних даних»;</w:t>
      </w:r>
    </w:p>
    <w:p w:rsidR="00BA088A" w:rsidRDefault="00BA088A" w:rsidP="00107DC2">
      <w:pPr>
        <w:widowControl w:val="0"/>
        <w:spacing w:before="100" w:after="0" w:line="240" w:lineRule="auto"/>
        <w:ind w:right="-82" w:firstLine="720"/>
        <w:jc w:val="both"/>
        <w:rPr>
          <w:rFonts w:ascii="Times New Roman" w:hAnsi="Times New Roman"/>
          <w:sz w:val="28"/>
          <w:szCs w:val="28"/>
          <w:lang w:val="uk-UA" w:eastAsia="ru-RU"/>
        </w:rPr>
      </w:pPr>
      <w:r>
        <w:rPr>
          <w:rFonts w:ascii="Times New Roman" w:hAnsi="Times New Roman"/>
          <w:sz w:val="28"/>
          <w:szCs w:val="28"/>
          <w:lang w:val="uk-UA" w:eastAsia="ru-RU"/>
        </w:rPr>
        <w:t>надання чи оприлюднення такої інформації передбачено законом;</w:t>
      </w:r>
    </w:p>
    <w:p w:rsidR="00BA088A" w:rsidRDefault="00BA088A" w:rsidP="00107DC2">
      <w:pPr>
        <w:widowControl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обмеження доступу до такої інформації (віднесення її до інформації з обмеженим доступом) заборонено законом. </w:t>
      </w:r>
    </w:p>
    <w:p w:rsidR="00E84CED" w:rsidRDefault="00E84CED" w:rsidP="00107DC2">
      <w:pPr>
        <w:widowControl w:val="0"/>
        <w:tabs>
          <w:tab w:val="left" w:pos="1276"/>
        </w:tabs>
        <w:spacing w:before="100" w:after="0" w:line="240" w:lineRule="auto"/>
        <w:ind w:right="-79" w:firstLine="720"/>
        <w:jc w:val="both"/>
        <w:rPr>
          <w:rFonts w:ascii="Times New Roman" w:hAnsi="Times New Roman"/>
          <w:b/>
          <w:i/>
          <w:sz w:val="28"/>
          <w:szCs w:val="28"/>
          <w:lang w:val="uk-UA"/>
        </w:rPr>
      </w:pPr>
      <w:r w:rsidRPr="00E84CED">
        <w:rPr>
          <w:rFonts w:ascii="Times New Roman" w:hAnsi="Times New Roman"/>
          <w:b/>
          <w:sz w:val="28"/>
          <w:szCs w:val="28"/>
          <w:lang w:val="uk-UA"/>
        </w:rPr>
        <w:t>4.</w:t>
      </w:r>
      <w:r w:rsidRPr="00E84CED">
        <w:rPr>
          <w:rFonts w:ascii="Times New Roman" w:hAnsi="Times New Roman"/>
          <w:b/>
          <w:i/>
          <w:sz w:val="28"/>
          <w:szCs w:val="28"/>
          <w:lang w:val="uk-UA"/>
        </w:rPr>
        <w:tab/>
        <w:t>Обов’язок оприлюднення інформації покладається на керівників самостійних структурних підрозділів Офісу Генерального прокурора, Спеціалізованої антикорупційної прокуратури, обласних прокуратур та керівників окружних, спеціалізованих на правах окружних прокуратур (далі – окружні прокуратури), у яких створено документ, що її містить.</w:t>
      </w:r>
    </w:p>
    <w:p w:rsidR="00E84CED" w:rsidRPr="00CE4874" w:rsidRDefault="00E84CED" w:rsidP="00E84CED">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lastRenderedPageBreak/>
        <w:t xml:space="preserve">(Абзац викладено в такій редакції відповідно до наказу Генерального прокурора від 17.07.2024 № 171) </w:t>
      </w:r>
    </w:p>
    <w:p w:rsidR="00BA088A" w:rsidRDefault="00BA088A" w:rsidP="00F70879">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Якщо документ створено за участі кількох самостійних структурних підрозділів, обов’язок оприлюднення інформації покладається на першого виконавця.</w:t>
      </w:r>
    </w:p>
    <w:p w:rsidR="005F16D5" w:rsidRPr="00CE4874" w:rsidRDefault="005F16D5" w:rsidP="00E84CED">
      <w:pPr>
        <w:widowControl w:val="0"/>
        <w:spacing w:before="120" w:after="0" w:line="240" w:lineRule="auto"/>
        <w:ind w:right="-79" w:firstLine="720"/>
        <w:jc w:val="both"/>
        <w:rPr>
          <w:rFonts w:ascii="Times New Roman" w:hAnsi="Times New Roman"/>
          <w:i/>
          <w:sz w:val="20"/>
          <w:szCs w:val="24"/>
          <w:lang w:val="uk-UA"/>
        </w:rPr>
      </w:pPr>
      <w:r w:rsidRPr="00CE4874">
        <w:rPr>
          <w:rFonts w:ascii="Times New Roman" w:hAnsi="Times New Roman"/>
          <w:i/>
          <w:sz w:val="20"/>
          <w:szCs w:val="24"/>
          <w:lang w:val="uk-UA"/>
        </w:rPr>
        <w:t xml:space="preserve">(До пункту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27.04.2023 № 117)</w:t>
      </w:r>
    </w:p>
    <w:p w:rsidR="00BA088A" w:rsidRPr="0083779D" w:rsidRDefault="0093707D" w:rsidP="0093707D">
      <w:pPr>
        <w:widowControl w:val="0"/>
        <w:tabs>
          <w:tab w:val="left" w:pos="1276"/>
        </w:tabs>
        <w:spacing w:before="120" w:after="0" w:line="240" w:lineRule="auto"/>
        <w:ind w:right="-82" w:firstLine="720"/>
        <w:jc w:val="both"/>
        <w:rPr>
          <w:rFonts w:ascii="Times New Roman" w:hAnsi="Times New Roman"/>
          <w:b/>
          <w:sz w:val="28"/>
          <w:szCs w:val="28"/>
          <w:lang w:val="uk-UA"/>
        </w:rPr>
      </w:pPr>
      <w:r>
        <w:rPr>
          <w:rFonts w:ascii="Times New Roman" w:hAnsi="Times New Roman"/>
          <w:b/>
          <w:sz w:val="28"/>
          <w:szCs w:val="28"/>
          <w:lang w:val="uk-UA"/>
        </w:rPr>
        <w:t>ІІІ.</w:t>
      </w:r>
      <w:r>
        <w:rPr>
          <w:rFonts w:ascii="Times New Roman" w:hAnsi="Times New Roman"/>
          <w:b/>
          <w:sz w:val="28"/>
          <w:szCs w:val="28"/>
          <w:lang w:val="uk-UA"/>
        </w:rPr>
        <w:tab/>
      </w:r>
      <w:r w:rsidR="00BA088A" w:rsidRPr="0083779D">
        <w:rPr>
          <w:rFonts w:ascii="Times New Roman" w:hAnsi="Times New Roman"/>
          <w:b/>
          <w:sz w:val="28"/>
          <w:szCs w:val="28"/>
          <w:lang w:val="uk-UA"/>
        </w:rPr>
        <w:t xml:space="preserve">Організація оприлюднення публічної інформації </w:t>
      </w:r>
    </w:p>
    <w:p w:rsidR="00BF3398" w:rsidRDefault="00BA088A" w:rsidP="0093707D">
      <w:pPr>
        <w:widowControl w:val="0"/>
        <w:tabs>
          <w:tab w:val="num" w:pos="0"/>
          <w:tab w:val="left" w:pos="1276"/>
        </w:tabs>
        <w:snapToGrid w:val="0"/>
        <w:spacing w:before="120" w:after="0" w:line="240" w:lineRule="auto"/>
        <w:ind w:right="-82" w:firstLine="720"/>
        <w:jc w:val="both"/>
        <w:rPr>
          <w:rFonts w:ascii="Times New Roman" w:hAnsi="Times New Roman"/>
          <w:strike/>
          <w:sz w:val="28"/>
          <w:szCs w:val="28"/>
          <w:lang w:val="uk-UA"/>
        </w:rPr>
      </w:pPr>
      <w:r w:rsidRPr="0058732F">
        <w:rPr>
          <w:rFonts w:ascii="Times New Roman" w:hAnsi="Times New Roman"/>
          <w:b/>
          <w:sz w:val="28"/>
          <w:szCs w:val="28"/>
          <w:lang w:val="uk-UA"/>
        </w:rPr>
        <w:t>1.</w:t>
      </w:r>
      <w:r w:rsidR="0093707D">
        <w:rPr>
          <w:rFonts w:ascii="Times New Roman" w:hAnsi="Times New Roman"/>
          <w:sz w:val="28"/>
          <w:szCs w:val="28"/>
          <w:lang w:val="uk-UA"/>
        </w:rPr>
        <w:tab/>
      </w:r>
      <w:r>
        <w:rPr>
          <w:rFonts w:ascii="Times New Roman" w:hAnsi="Times New Roman"/>
          <w:sz w:val="28"/>
          <w:szCs w:val="28"/>
          <w:lang w:val="uk-UA"/>
        </w:rPr>
        <w:t xml:space="preserve">Розміщення публічної інформації, у тому числі у формі відкритих даних, здійснюється на офіційних </w:t>
      </w:r>
      <w:proofErr w:type="spellStart"/>
      <w:r>
        <w:rPr>
          <w:rFonts w:ascii="Times New Roman" w:hAnsi="Times New Roman"/>
          <w:sz w:val="28"/>
          <w:szCs w:val="28"/>
          <w:lang w:val="uk-UA"/>
        </w:rPr>
        <w:t>вебсайтах</w:t>
      </w:r>
      <w:proofErr w:type="spellEnd"/>
      <w:r>
        <w:rPr>
          <w:rFonts w:ascii="Times New Roman" w:hAnsi="Times New Roman"/>
          <w:sz w:val="28"/>
          <w:szCs w:val="28"/>
          <w:lang w:val="uk-UA"/>
        </w:rPr>
        <w:t xml:space="preserve"> </w:t>
      </w:r>
      <w:r w:rsidR="007B5242">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7B5242">
        <w:rPr>
          <w:rFonts w:ascii="Times New Roman" w:hAnsi="Times New Roman"/>
          <w:sz w:val="28"/>
          <w:szCs w:val="28"/>
          <w:lang w:val="uk-UA"/>
        </w:rPr>
        <w:t>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sidR="002117DD">
        <w:rPr>
          <w:rFonts w:ascii="Times New Roman" w:hAnsi="Times New Roman"/>
          <w:sz w:val="28"/>
          <w:szCs w:val="28"/>
          <w:lang w:val="uk-UA"/>
        </w:rPr>
        <w:t>,</w:t>
      </w:r>
      <w:r w:rsidR="00880D30" w:rsidRPr="00880D30">
        <w:rPr>
          <w:lang w:val="uk-UA"/>
        </w:rPr>
        <w:t xml:space="preserve"> </w:t>
      </w:r>
      <w:r w:rsidR="00880D30" w:rsidRPr="00107DC2">
        <w:rPr>
          <w:rFonts w:ascii="Times New Roman" w:hAnsi="Times New Roman"/>
          <w:b/>
          <w:i/>
          <w:sz w:val="28"/>
          <w:szCs w:val="28"/>
          <w:lang w:val="uk-UA"/>
        </w:rPr>
        <w:t>Спеціалізованої антикорупційної прокуратури</w:t>
      </w:r>
      <w:r>
        <w:rPr>
          <w:rFonts w:ascii="Times New Roman" w:hAnsi="Times New Roman"/>
          <w:sz w:val="28"/>
          <w:szCs w:val="28"/>
          <w:lang w:val="uk-UA"/>
        </w:rPr>
        <w:t xml:space="preserve"> і </w:t>
      </w:r>
      <w:r w:rsidR="005F16D5" w:rsidRPr="005F16D5">
        <w:rPr>
          <w:rFonts w:ascii="Times New Roman" w:hAnsi="Times New Roman"/>
          <w:b/>
          <w:i/>
          <w:sz w:val="28"/>
          <w:szCs w:val="28"/>
          <w:lang w:val="uk-UA"/>
        </w:rPr>
        <w:t>обласних</w:t>
      </w:r>
      <w:r w:rsidR="00405309" w:rsidRPr="005F16D5">
        <w:rPr>
          <w:rFonts w:ascii="Times New Roman" w:hAnsi="Times New Roman"/>
          <w:b/>
          <w:i/>
          <w:sz w:val="28"/>
          <w:szCs w:val="28"/>
          <w:lang w:val="uk-UA"/>
        </w:rPr>
        <w:t xml:space="preserve"> прокуратур</w:t>
      </w:r>
      <w:r w:rsidR="00062272">
        <w:rPr>
          <w:rFonts w:ascii="Times New Roman" w:hAnsi="Times New Roman"/>
          <w:sz w:val="28"/>
          <w:szCs w:val="28"/>
          <w:lang w:val="uk-UA"/>
        </w:rPr>
        <w:t>,</w:t>
      </w:r>
      <w:r w:rsidR="00405309">
        <w:rPr>
          <w:rFonts w:ascii="Times New Roman" w:hAnsi="Times New Roman"/>
          <w:sz w:val="28"/>
          <w:szCs w:val="28"/>
          <w:lang w:val="uk-UA"/>
        </w:rPr>
        <w:t xml:space="preserve"> на Є</w:t>
      </w:r>
      <w:r>
        <w:rPr>
          <w:rFonts w:ascii="Times New Roman" w:hAnsi="Times New Roman"/>
          <w:sz w:val="28"/>
          <w:szCs w:val="28"/>
          <w:lang w:val="uk-UA"/>
        </w:rPr>
        <w:t xml:space="preserve">диному державному порталі відкритих даних підрозділами з </w:t>
      </w:r>
      <w:r w:rsidRPr="0058732F">
        <w:rPr>
          <w:rFonts w:ascii="Times New Roman" w:hAnsi="Times New Roman"/>
          <w:sz w:val="28"/>
          <w:szCs w:val="28"/>
          <w:lang w:val="uk-UA"/>
        </w:rPr>
        <w:t>питань інформаційних технологій</w:t>
      </w:r>
      <w:r w:rsidR="002C5994">
        <w:rPr>
          <w:rFonts w:ascii="Times New Roman" w:hAnsi="Times New Roman"/>
          <w:sz w:val="28"/>
          <w:szCs w:val="28"/>
          <w:lang w:val="uk-UA"/>
        </w:rPr>
        <w:t>.</w:t>
      </w:r>
      <w:r w:rsidRPr="00CC1878">
        <w:rPr>
          <w:rFonts w:ascii="Times New Roman" w:hAnsi="Times New Roman"/>
          <w:strike/>
          <w:sz w:val="28"/>
          <w:szCs w:val="28"/>
          <w:lang w:val="uk-UA"/>
        </w:rPr>
        <w:t xml:space="preserve"> </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D61868" w:rsidP="0093707D">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58732F">
        <w:rPr>
          <w:rFonts w:ascii="Times New Roman" w:hAnsi="Times New Roman"/>
          <w:b/>
          <w:sz w:val="28"/>
          <w:szCs w:val="28"/>
          <w:lang w:val="uk-UA"/>
        </w:rPr>
        <w:t>2.</w:t>
      </w:r>
      <w:r w:rsidR="0093707D">
        <w:rPr>
          <w:rFonts w:ascii="Times New Roman" w:hAnsi="Times New Roman"/>
          <w:sz w:val="28"/>
          <w:szCs w:val="28"/>
          <w:lang w:val="uk-UA"/>
        </w:rPr>
        <w:tab/>
      </w:r>
      <w:r w:rsidR="00BA088A">
        <w:rPr>
          <w:rFonts w:ascii="Times New Roman" w:hAnsi="Times New Roman"/>
          <w:sz w:val="28"/>
          <w:szCs w:val="28"/>
          <w:lang w:val="uk-UA"/>
        </w:rPr>
        <w:t xml:space="preserve">Відповідальними за надання публічної інформації до </w:t>
      </w:r>
      <w:r w:rsidR="00BA088A" w:rsidRPr="0058732F">
        <w:rPr>
          <w:rFonts w:ascii="Times New Roman" w:hAnsi="Times New Roman"/>
          <w:sz w:val="28"/>
          <w:szCs w:val="28"/>
          <w:lang w:val="uk-UA"/>
        </w:rPr>
        <w:t>підрозділів з</w:t>
      </w:r>
      <w:r w:rsidR="00BA088A" w:rsidRPr="0058732F">
        <w:rPr>
          <w:rFonts w:ascii="Times New Roman" w:hAnsi="Times New Roman"/>
          <w:b/>
          <w:sz w:val="28"/>
          <w:szCs w:val="28"/>
          <w:u w:val="single"/>
          <w:lang w:val="uk-UA"/>
        </w:rPr>
        <w:t xml:space="preserve"> </w:t>
      </w:r>
      <w:r w:rsidR="00BA088A" w:rsidRPr="0058732F">
        <w:rPr>
          <w:rFonts w:ascii="Times New Roman" w:hAnsi="Times New Roman"/>
          <w:sz w:val="28"/>
          <w:szCs w:val="28"/>
          <w:lang w:val="uk-UA"/>
        </w:rPr>
        <w:t>питань інформаційних технологій</w:t>
      </w:r>
      <w:r w:rsidR="00BA088A">
        <w:rPr>
          <w:rFonts w:ascii="Times New Roman" w:hAnsi="Times New Roman"/>
          <w:sz w:val="28"/>
          <w:szCs w:val="28"/>
          <w:lang w:val="uk-UA"/>
        </w:rPr>
        <w:t xml:space="preserve"> є керівники самостійних структурних підрозділів </w:t>
      </w:r>
      <w:r w:rsidR="007B5242">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7B5242">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7B5242">
        <w:rPr>
          <w:rFonts w:ascii="Times New Roman" w:hAnsi="Times New Roman"/>
          <w:sz w:val="28"/>
          <w:szCs w:val="28"/>
          <w:lang w:val="uk-UA"/>
        </w:rPr>
        <w:t>ора</w:t>
      </w:r>
      <w:r w:rsidR="00BA088A">
        <w:rPr>
          <w:rFonts w:ascii="Times New Roman" w:hAnsi="Times New Roman"/>
          <w:sz w:val="28"/>
          <w:szCs w:val="28"/>
          <w:lang w:val="uk-UA"/>
        </w:rPr>
        <w:t xml:space="preserve">, </w:t>
      </w:r>
      <w:r w:rsidR="00880D30" w:rsidRPr="00880D30">
        <w:rPr>
          <w:rFonts w:ascii="Times New Roman" w:hAnsi="Times New Roman"/>
          <w:b/>
          <w:i/>
          <w:sz w:val="28"/>
          <w:szCs w:val="28"/>
          <w:lang w:val="uk-UA"/>
        </w:rPr>
        <w:t xml:space="preserve">Спеціалізованої антикорупційної прокуратури, </w:t>
      </w:r>
      <w:r w:rsidR="00082409" w:rsidRPr="00082409">
        <w:rPr>
          <w:rFonts w:ascii="Times New Roman" w:hAnsi="Times New Roman"/>
          <w:b/>
          <w:i/>
          <w:sz w:val="28"/>
          <w:szCs w:val="28"/>
          <w:lang w:val="uk-UA"/>
        </w:rPr>
        <w:t>обласних прокуратур та керівники окружних прокуратур</w:t>
      </w:r>
      <w:r w:rsidR="00BA088A" w:rsidRPr="00082409">
        <w:rPr>
          <w:rFonts w:ascii="Times New Roman" w:hAnsi="Times New Roman"/>
          <w:sz w:val="28"/>
          <w:szCs w:val="28"/>
          <w:lang w:val="uk-UA"/>
        </w:rPr>
        <w:t xml:space="preserve">, </w:t>
      </w:r>
      <w:r w:rsidR="00BA088A" w:rsidRPr="002C5994">
        <w:rPr>
          <w:rFonts w:ascii="Times New Roman" w:hAnsi="Times New Roman"/>
          <w:sz w:val="28"/>
          <w:szCs w:val="28"/>
          <w:lang w:val="uk-UA"/>
        </w:rPr>
        <w:t>до сфери діяльності яких безпо</w:t>
      </w:r>
      <w:r w:rsidR="00BA088A">
        <w:rPr>
          <w:rFonts w:ascii="Times New Roman" w:hAnsi="Times New Roman"/>
          <w:sz w:val="28"/>
          <w:szCs w:val="28"/>
          <w:lang w:val="uk-UA"/>
        </w:rPr>
        <w:t>середньо належить така інформація.</w:t>
      </w:r>
    </w:p>
    <w:p w:rsidR="00E84CED" w:rsidRPr="00CE4874" w:rsidRDefault="00E84CED"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w:t>
      </w:r>
      <w:r w:rsidR="00082409" w:rsidRPr="00CE4874">
        <w:rPr>
          <w:rFonts w:ascii="Times New Roman" w:hAnsi="Times New Roman"/>
          <w:i/>
          <w:sz w:val="20"/>
          <w:szCs w:val="24"/>
          <w:lang w:val="uk-UA" w:eastAsia="ru-RU"/>
        </w:rPr>
        <w:t>До а</w:t>
      </w:r>
      <w:r w:rsidRPr="00CE4874">
        <w:rPr>
          <w:rFonts w:ascii="Times New Roman" w:hAnsi="Times New Roman"/>
          <w:i/>
          <w:sz w:val="20"/>
          <w:szCs w:val="24"/>
          <w:lang w:val="uk-UA" w:eastAsia="ru-RU"/>
        </w:rPr>
        <w:t>бзац</w:t>
      </w:r>
      <w:r w:rsidR="00082409" w:rsidRPr="00CE4874">
        <w:rPr>
          <w:rFonts w:ascii="Times New Roman" w:hAnsi="Times New Roman"/>
          <w:i/>
          <w:sz w:val="20"/>
          <w:szCs w:val="24"/>
          <w:lang w:val="uk-UA" w:eastAsia="ru-RU"/>
        </w:rPr>
        <w:t xml:space="preserve">у </w:t>
      </w:r>
      <w:proofErr w:type="spellStart"/>
      <w:r w:rsidR="00082409" w:rsidRPr="00CE4874">
        <w:rPr>
          <w:rFonts w:ascii="Times New Roman" w:hAnsi="Times New Roman"/>
          <w:i/>
          <w:sz w:val="20"/>
          <w:szCs w:val="24"/>
          <w:lang w:val="uk-UA" w:eastAsia="ru-RU"/>
        </w:rPr>
        <w:t>внесено</w:t>
      </w:r>
      <w:proofErr w:type="spellEnd"/>
      <w:r w:rsidR="00082409" w:rsidRPr="00CE4874">
        <w:rPr>
          <w:rFonts w:ascii="Times New Roman" w:hAnsi="Times New Roman"/>
          <w:i/>
          <w:sz w:val="20"/>
          <w:szCs w:val="24"/>
          <w:lang w:val="uk-UA" w:eastAsia="ru-RU"/>
        </w:rPr>
        <w:t xml:space="preserve"> зміни</w:t>
      </w:r>
      <w:r w:rsidRPr="00CE4874">
        <w:rPr>
          <w:rFonts w:ascii="Times New Roman" w:hAnsi="Times New Roman"/>
          <w:i/>
          <w:sz w:val="20"/>
          <w:szCs w:val="24"/>
          <w:lang w:val="uk-UA" w:eastAsia="ru-RU"/>
        </w:rPr>
        <w:t xml:space="preserve"> відповідно до наказу Генерального прокурора від 17.07.2024 № 171</w:t>
      </w:r>
      <w:r w:rsidR="00082409" w:rsidRPr="00CE4874">
        <w:rPr>
          <w:rFonts w:ascii="Times New Roman" w:hAnsi="Times New Roman"/>
          <w:i/>
          <w:sz w:val="20"/>
          <w:szCs w:val="24"/>
          <w:lang w:val="uk-UA" w:eastAsia="ru-RU"/>
        </w:rPr>
        <w:t>)</w:t>
      </w:r>
    </w:p>
    <w:p w:rsidR="00BA088A" w:rsidRDefault="00BA088A" w:rsidP="0058732F">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Документи, що містять публічну інформацію, надаються до підрозділів з питань інформаційних технологій </w:t>
      </w:r>
      <w:r w:rsidR="00082409">
        <w:rPr>
          <w:rFonts w:ascii="Times New Roman" w:hAnsi="Times New Roman"/>
          <w:sz w:val="28"/>
          <w:szCs w:val="28"/>
          <w:lang w:val="uk-UA"/>
        </w:rPr>
        <w:t xml:space="preserve">у </w:t>
      </w:r>
      <w:r>
        <w:rPr>
          <w:rFonts w:ascii="Times New Roman" w:hAnsi="Times New Roman"/>
          <w:sz w:val="28"/>
          <w:szCs w:val="28"/>
          <w:lang w:val="uk-UA"/>
        </w:rPr>
        <w:t>електронному вигляді невідкладно, але не пізніше трьох робочих днів з дня затвердження документа із зазначенням дати його оприлюднення і дати оновлення інформації.</w:t>
      </w:r>
    </w:p>
    <w:p w:rsidR="00082409" w:rsidRPr="00CE4874" w:rsidRDefault="00082409"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(До абзацу </w:t>
      </w:r>
      <w:proofErr w:type="spellStart"/>
      <w:r w:rsidRPr="00CE4874">
        <w:rPr>
          <w:rFonts w:ascii="Times New Roman" w:hAnsi="Times New Roman"/>
          <w:i/>
          <w:sz w:val="20"/>
          <w:szCs w:val="24"/>
          <w:lang w:val="uk-UA" w:eastAsia="ru-RU"/>
        </w:rPr>
        <w:t>внесено</w:t>
      </w:r>
      <w:proofErr w:type="spellEnd"/>
      <w:r w:rsidRPr="00CE4874">
        <w:rPr>
          <w:rFonts w:ascii="Times New Roman" w:hAnsi="Times New Roman"/>
          <w:i/>
          <w:sz w:val="20"/>
          <w:szCs w:val="24"/>
          <w:lang w:val="uk-UA" w:eastAsia="ru-RU"/>
        </w:rPr>
        <w:t xml:space="preserve"> зміни відповідно до наказу Генерального прокурора від 17.07.2024 № 171)</w:t>
      </w:r>
    </w:p>
    <w:p w:rsidR="00BA088A" w:rsidRDefault="00BA088A" w:rsidP="0093707D">
      <w:pPr>
        <w:widowControl w:val="0"/>
        <w:tabs>
          <w:tab w:val="left" w:pos="1276"/>
        </w:tabs>
        <w:spacing w:before="120" w:after="0" w:line="240" w:lineRule="auto"/>
        <w:ind w:right="-82" w:firstLine="720"/>
        <w:jc w:val="both"/>
        <w:rPr>
          <w:rFonts w:ascii="Times New Roman" w:hAnsi="Times New Roman"/>
          <w:sz w:val="28"/>
          <w:szCs w:val="28"/>
          <w:lang w:val="uk-UA"/>
        </w:rPr>
      </w:pPr>
      <w:r w:rsidRPr="0058732F">
        <w:rPr>
          <w:rFonts w:ascii="Times New Roman" w:hAnsi="Times New Roman"/>
          <w:b/>
          <w:sz w:val="28"/>
          <w:szCs w:val="28"/>
          <w:lang w:val="uk-UA"/>
        </w:rPr>
        <w:t>3.</w:t>
      </w:r>
      <w:r w:rsidR="0093707D">
        <w:rPr>
          <w:rFonts w:ascii="Times New Roman" w:hAnsi="Times New Roman"/>
          <w:sz w:val="28"/>
          <w:szCs w:val="28"/>
          <w:lang w:val="uk-UA"/>
        </w:rPr>
        <w:tab/>
      </w:r>
      <w:r>
        <w:rPr>
          <w:rFonts w:ascii="Times New Roman" w:hAnsi="Times New Roman"/>
          <w:sz w:val="28"/>
          <w:szCs w:val="28"/>
          <w:lang w:val="uk-UA"/>
        </w:rPr>
        <w:t>Під</w:t>
      </w:r>
      <w:r w:rsidR="00082409">
        <w:rPr>
          <w:rFonts w:ascii="Times New Roman" w:hAnsi="Times New Roman"/>
          <w:sz w:val="28"/>
          <w:szCs w:val="28"/>
          <w:lang w:val="uk-UA"/>
        </w:rPr>
        <w:t xml:space="preserve">розділи з питань організації </w:t>
      </w:r>
      <w:r w:rsidR="00082409" w:rsidRPr="00082409">
        <w:rPr>
          <w:rFonts w:ascii="Times New Roman" w:hAnsi="Times New Roman"/>
          <w:b/>
          <w:i/>
          <w:sz w:val="28"/>
          <w:szCs w:val="28"/>
          <w:lang w:val="uk-UA"/>
        </w:rPr>
        <w:t>комунікації з гр</w:t>
      </w:r>
      <w:r w:rsidR="00082409">
        <w:rPr>
          <w:rFonts w:ascii="Times New Roman" w:hAnsi="Times New Roman"/>
          <w:b/>
          <w:i/>
          <w:sz w:val="28"/>
          <w:szCs w:val="28"/>
          <w:lang w:val="uk-UA"/>
        </w:rPr>
        <w:t>омадськістю (прийому громадян)</w:t>
      </w:r>
      <w:r>
        <w:rPr>
          <w:rFonts w:ascii="Times New Roman" w:hAnsi="Times New Roman"/>
          <w:sz w:val="28"/>
          <w:szCs w:val="28"/>
          <w:lang w:val="uk-UA"/>
        </w:rPr>
        <w:t xml:space="preserve">, розгляду звернень та запитів </w:t>
      </w:r>
      <w:r w:rsidR="007B5242">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7B5242">
        <w:rPr>
          <w:rFonts w:ascii="Times New Roman" w:hAnsi="Times New Roman"/>
          <w:sz w:val="28"/>
          <w:szCs w:val="28"/>
          <w:lang w:val="uk-UA"/>
        </w:rPr>
        <w:t>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sidR="002117DD">
        <w:rPr>
          <w:rFonts w:ascii="Times New Roman" w:hAnsi="Times New Roman"/>
          <w:sz w:val="28"/>
          <w:szCs w:val="28"/>
          <w:lang w:val="uk-UA"/>
        </w:rPr>
        <w:t>,</w:t>
      </w:r>
      <w:r w:rsidR="002117DD" w:rsidRPr="002117DD">
        <w:rPr>
          <w:lang w:val="uk-UA"/>
        </w:rPr>
        <w:t xml:space="preserve"> </w:t>
      </w:r>
      <w:r w:rsidR="002117DD" w:rsidRPr="002117DD">
        <w:rPr>
          <w:rFonts w:ascii="Times New Roman" w:hAnsi="Times New Roman"/>
          <w:b/>
          <w:i/>
          <w:sz w:val="28"/>
          <w:szCs w:val="28"/>
          <w:lang w:val="uk-UA"/>
        </w:rPr>
        <w:t>Спеціалізованої антикорупційної прокуратури</w:t>
      </w:r>
      <w:r>
        <w:rPr>
          <w:rFonts w:ascii="Times New Roman" w:hAnsi="Times New Roman"/>
          <w:sz w:val="28"/>
          <w:szCs w:val="28"/>
          <w:lang w:val="uk-UA"/>
        </w:rPr>
        <w:t xml:space="preserve"> і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Pr>
          <w:rFonts w:ascii="Times New Roman" w:hAnsi="Times New Roman"/>
          <w:sz w:val="28"/>
          <w:szCs w:val="28"/>
          <w:lang w:val="uk-UA"/>
        </w:rPr>
        <w:t xml:space="preserve">, керівники </w:t>
      </w:r>
      <w:r w:rsidR="005F16D5" w:rsidRPr="005F16D5">
        <w:rPr>
          <w:rFonts w:ascii="Times New Roman" w:hAnsi="Times New Roman"/>
          <w:b/>
          <w:i/>
          <w:sz w:val="28"/>
          <w:szCs w:val="28"/>
          <w:lang w:val="uk-UA"/>
        </w:rPr>
        <w:t>окружних</w:t>
      </w:r>
      <w:r w:rsidR="00BF3398" w:rsidRPr="005F16D5">
        <w:rPr>
          <w:rFonts w:ascii="Times New Roman" w:hAnsi="Times New Roman"/>
          <w:b/>
          <w:i/>
          <w:sz w:val="28"/>
          <w:szCs w:val="28"/>
          <w:lang w:val="uk-UA"/>
        </w:rPr>
        <w:t xml:space="preserve"> </w:t>
      </w:r>
      <w:r w:rsidRPr="005F16D5">
        <w:rPr>
          <w:rFonts w:ascii="Times New Roman" w:hAnsi="Times New Roman"/>
          <w:b/>
          <w:i/>
          <w:sz w:val="28"/>
          <w:szCs w:val="28"/>
          <w:lang w:val="uk-UA"/>
        </w:rPr>
        <w:t>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p>
    <w:p w:rsidR="00082409" w:rsidRPr="00CE4874" w:rsidRDefault="00082409"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(До абзацу </w:t>
      </w:r>
      <w:proofErr w:type="spellStart"/>
      <w:r w:rsidRPr="00CE4874">
        <w:rPr>
          <w:rFonts w:ascii="Times New Roman" w:hAnsi="Times New Roman"/>
          <w:i/>
          <w:sz w:val="20"/>
          <w:szCs w:val="24"/>
          <w:lang w:val="uk-UA" w:eastAsia="ru-RU"/>
        </w:rPr>
        <w:t>внесено</w:t>
      </w:r>
      <w:proofErr w:type="spellEnd"/>
      <w:r w:rsidRPr="00CE4874">
        <w:rPr>
          <w:rFonts w:ascii="Times New Roman" w:hAnsi="Times New Roman"/>
          <w:i/>
          <w:sz w:val="20"/>
          <w:szCs w:val="24"/>
          <w:lang w:val="uk-UA" w:eastAsia="ru-RU"/>
        </w:rPr>
        <w:t xml:space="preserve"> зміни відповідно до наказу Генерального прокурора від 17.07.2024 № 171)</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графіка прийому громадян </w:t>
      </w:r>
      <w:r w:rsidR="0026349B" w:rsidRPr="008444FD">
        <w:rPr>
          <w:rFonts w:ascii="Times New Roman" w:hAnsi="Times New Roman"/>
          <w:sz w:val="28"/>
          <w:szCs w:val="28"/>
          <w:lang w:val="uk-UA"/>
        </w:rPr>
        <w:t>в</w:t>
      </w:r>
      <w:r w:rsidRPr="008444FD">
        <w:rPr>
          <w:rFonts w:ascii="Times New Roman" w:hAnsi="Times New Roman"/>
          <w:sz w:val="28"/>
          <w:szCs w:val="28"/>
          <w:lang w:val="uk-UA"/>
        </w:rPr>
        <w:t xml:space="preserve"> </w:t>
      </w:r>
      <w:r w:rsidR="007B5242">
        <w:rPr>
          <w:rFonts w:ascii="Times New Roman" w:hAnsi="Times New Roman"/>
          <w:sz w:val="28"/>
          <w:szCs w:val="28"/>
          <w:lang w:val="uk-UA"/>
        </w:rPr>
        <w:t xml:space="preserve">Офісі </w:t>
      </w:r>
      <w:r>
        <w:rPr>
          <w:rFonts w:ascii="Times New Roman" w:hAnsi="Times New Roman"/>
          <w:sz w:val="28"/>
          <w:szCs w:val="28"/>
          <w:lang w:val="uk-UA"/>
        </w:rPr>
        <w:t>Генеральн</w:t>
      </w:r>
      <w:r w:rsidR="007B5242">
        <w:rPr>
          <w:rFonts w:ascii="Times New Roman" w:hAnsi="Times New Roman"/>
          <w:sz w:val="28"/>
          <w:szCs w:val="28"/>
          <w:lang w:val="uk-UA"/>
        </w:rPr>
        <w:t>ого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Pr>
          <w:rFonts w:ascii="Times New Roman" w:hAnsi="Times New Roman"/>
          <w:sz w:val="28"/>
          <w:szCs w:val="28"/>
          <w:lang w:val="uk-UA"/>
        </w:rPr>
        <w:t xml:space="preserve">, </w:t>
      </w:r>
      <w:r w:rsidR="002117DD" w:rsidRPr="00107DC2">
        <w:rPr>
          <w:rFonts w:ascii="Times New Roman" w:hAnsi="Times New Roman"/>
          <w:b/>
          <w:i/>
          <w:sz w:val="28"/>
          <w:szCs w:val="28"/>
          <w:lang w:val="uk-UA"/>
        </w:rPr>
        <w:t>Спеціалізованій антикорупційній прокуратурі,</w:t>
      </w:r>
      <w:r w:rsidR="002117DD" w:rsidRPr="002117DD">
        <w:rPr>
          <w:rFonts w:ascii="Times New Roman" w:hAnsi="Times New Roman"/>
          <w:sz w:val="28"/>
          <w:szCs w:val="28"/>
          <w:lang w:val="uk-UA"/>
        </w:rPr>
        <w:t xml:space="preserve">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w:t>
      </w:r>
      <w:r w:rsidR="005F16D5">
        <w:rPr>
          <w:rFonts w:ascii="Times New Roman" w:hAnsi="Times New Roman"/>
          <w:sz w:val="28"/>
          <w:szCs w:val="28"/>
          <w:lang w:val="uk-UA"/>
        </w:rPr>
        <w:t>та в</w:t>
      </w:r>
      <w:r>
        <w:rPr>
          <w:rFonts w:ascii="Times New Roman" w:hAnsi="Times New Roman"/>
          <w:sz w:val="28"/>
          <w:szCs w:val="28"/>
          <w:lang w:val="uk-UA"/>
        </w:rPr>
        <w:t xml:space="preserve"> </w:t>
      </w:r>
      <w:r w:rsidR="005F16D5" w:rsidRPr="005F16D5">
        <w:rPr>
          <w:rFonts w:ascii="Times New Roman" w:hAnsi="Times New Roman"/>
          <w:b/>
          <w:i/>
          <w:sz w:val="28"/>
          <w:szCs w:val="28"/>
          <w:lang w:val="uk-UA"/>
        </w:rPr>
        <w:t>окружних</w:t>
      </w:r>
      <w:r w:rsidRPr="005F16D5">
        <w:rPr>
          <w:rFonts w:ascii="Times New Roman" w:hAnsi="Times New Roman"/>
          <w:b/>
          <w:i/>
          <w:sz w:val="28"/>
          <w:szCs w:val="28"/>
          <w:lang w:val="uk-UA"/>
        </w:rPr>
        <w:t xml:space="preserve"> прокуратурах</w:t>
      </w:r>
      <w:r>
        <w:rPr>
          <w:rFonts w:ascii="Times New Roman" w:hAnsi="Times New Roman"/>
          <w:sz w:val="28"/>
          <w:szCs w:val="28"/>
          <w:lang w:val="uk-UA"/>
        </w:rPr>
        <w:t>;</w:t>
      </w:r>
    </w:p>
    <w:p w:rsidR="0009731E" w:rsidRPr="00107DC2" w:rsidRDefault="0009731E" w:rsidP="00107DC2">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переліку наборів даних, які підлягають оприлюдненню у формі відкритих даних;</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proofErr w:type="spellStart"/>
      <w:r>
        <w:rPr>
          <w:rFonts w:ascii="Times New Roman" w:hAnsi="Times New Roman"/>
          <w:sz w:val="28"/>
          <w:szCs w:val="28"/>
        </w:rPr>
        <w:t>сис</w:t>
      </w:r>
      <w:proofErr w:type="spellEnd"/>
      <w:r>
        <w:rPr>
          <w:rFonts w:ascii="Times New Roman" w:hAnsi="Times New Roman"/>
          <w:sz w:val="28"/>
          <w:szCs w:val="28"/>
          <w:lang w:val="uk-UA"/>
        </w:rPr>
        <w:t xml:space="preserve">теми обліку, видів інформації, якою володіють органи прокуратури;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порядку складання, подання запитів на інформацію;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sidRPr="00E458E4">
        <w:rPr>
          <w:rFonts w:ascii="Times New Roman" w:hAnsi="Times New Roman"/>
          <w:sz w:val="28"/>
          <w:szCs w:val="28"/>
          <w:lang w:val="uk-UA"/>
        </w:rPr>
        <w:t xml:space="preserve">розташування місць, де надаються запитувачам </w:t>
      </w:r>
      <w:r w:rsidR="00100C01" w:rsidRPr="00E458E4">
        <w:rPr>
          <w:rFonts w:ascii="Times New Roman" w:hAnsi="Times New Roman"/>
          <w:sz w:val="28"/>
          <w:szCs w:val="28"/>
          <w:lang w:val="uk-UA"/>
        </w:rPr>
        <w:t xml:space="preserve">відповідні </w:t>
      </w:r>
      <w:r w:rsidRPr="00E458E4">
        <w:rPr>
          <w:rFonts w:ascii="Times New Roman" w:hAnsi="Times New Roman"/>
          <w:sz w:val="28"/>
          <w:szCs w:val="28"/>
          <w:lang w:val="uk-UA"/>
        </w:rPr>
        <w:t>бланки;</w:t>
      </w:r>
      <w:r>
        <w:rPr>
          <w:rFonts w:ascii="Times New Roman" w:hAnsi="Times New Roman"/>
          <w:sz w:val="28"/>
          <w:szCs w:val="28"/>
          <w:lang w:val="uk-UA"/>
        </w:rPr>
        <w:t xml:space="preserve">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звітів про задоволення запитів на інформацію; </w:t>
      </w:r>
    </w:p>
    <w:p w:rsidR="00107DC2" w:rsidRDefault="00107DC2" w:rsidP="00FD7252">
      <w:pPr>
        <w:widowControl w:val="0"/>
        <w:spacing w:before="120" w:after="0" w:line="240" w:lineRule="auto"/>
        <w:ind w:right="-82" w:firstLine="720"/>
        <w:jc w:val="both"/>
        <w:rPr>
          <w:rFonts w:ascii="Times New Roman" w:hAnsi="Times New Roman"/>
          <w:sz w:val="28"/>
          <w:szCs w:val="28"/>
          <w:lang w:val="uk-UA"/>
        </w:rPr>
      </w:pPr>
    </w:p>
    <w:p w:rsidR="00082409" w:rsidRPr="00082409" w:rsidRDefault="00082409" w:rsidP="00107DC2">
      <w:pPr>
        <w:widowControl w:val="0"/>
        <w:spacing w:before="100" w:after="0" w:line="240" w:lineRule="auto"/>
        <w:ind w:right="-79" w:firstLine="720"/>
        <w:jc w:val="both"/>
        <w:rPr>
          <w:rFonts w:ascii="Times New Roman" w:hAnsi="Times New Roman"/>
          <w:b/>
          <w:i/>
          <w:sz w:val="28"/>
          <w:szCs w:val="28"/>
          <w:lang w:val="uk-UA" w:eastAsia="ru-RU"/>
        </w:rPr>
      </w:pPr>
      <w:r w:rsidRPr="00082409">
        <w:rPr>
          <w:rFonts w:ascii="Times New Roman" w:hAnsi="Times New Roman"/>
          <w:b/>
          <w:i/>
          <w:sz w:val="28"/>
          <w:szCs w:val="28"/>
          <w:lang w:val="uk-UA"/>
        </w:rPr>
        <w:lastRenderedPageBreak/>
        <w:t>Переліку відомостей, що становлять службову інформацію та можуть міститися в документах органів прокуратури, затвердженого наказом Генерального прокурора;</w:t>
      </w:r>
    </w:p>
    <w:p w:rsidR="00082409" w:rsidRPr="00CE4874"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(Доповнено абзацом відповідно до наказу Генерального прокурора від 17.07.2024 № 171)</w:t>
      </w:r>
    </w:p>
    <w:p w:rsidR="00BA088A" w:rsidRDefault="00BA088A" w:rsidP="00107DC2">
      <w:pPr>
        <w:widowControl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порядку оскарження рішень службових осіб органів прокуратури України, їх дій чи бездіяльності з цих питань.</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rPr>
      </w:pPr>
      <w:r w:rsidRPr="00D7573B">
        <w:rPr>
          <w:rFonts w:ascii="Times New Roman" w:hAnsi="Times New Roman"/>
          <w:b/>
          <w:sz w:val="28"/>
          <w:szCs w:val="28"/>
          <w:lang w:val="uk-UA"/>
        </w:rPr>
        <w:t>4.</w:t>
      </w:r>
      <w:r w:rsidR="0093707D">
        <w:rPr>
          <w:rFonts w:ascii="Times New Roman" w:hAnsi="Times New Roman"/>
          <w:sz w:val="28"/>
          <w:szCs w:val="28"/>
          <w:lang w:val="uk-UA"/>
        </w:rPr>
        <w:tab/>
      </w:r>
      <w:r>
        <w:rPr>
          <w:rFonts w:ascii="Times New Roman" w:hAnsi="Times New Roman"/>
          <w:sz w:val="28"/>
          <w:szCs w:val="28"/>
          <w:lang w:val="uk-UA"/>
        </w:rPr>
        <w:t xml:space="preserve">Підрозділ організаційно-контрольної діяльності </w:t>
      </w:r>
      <w:r w:rsidR="007B5242">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7B5242">
        <w:rPr>
          <w:rFonts w:ascii="Times New Roman" w:hAnsi="Times New Roman"/>
          <w:sz w:val="28"/>
          <w:szCs w:val="28"/>
          <w:lang w:val="uk-UA"/>
        </w:rPr>
        <w:t>го</w:t>
      </w:r>
      <w:r>
        <w:rPr>
          <w:rFonts w:ascii="Times New Roman" w:hAnsi="Times New Roman"/>
          <w:sz w:val="28"/>
          <w:szCs w:val="28"/>
          <w:lang w:val="uk-UA"/>
        </w:rPr>
        <w:t xml:space="preserve"> прокур</w:t>
      </w:r>
      <w:r w:rsidR="007B5242">
        <w:rPr>
          <w:rFonts w:ascii="Times New Roman" w:hAnsi="Times New Roman"/>
          <w:sz w:val="28"/>
          <w:szCs w:val="28"/>
          <w:lang w:val="uk-UA"/>
        </w:rPr>
        <w:t>ора</w:t>
      </w:r>
      <w:r>
        <w:rPr>
          <w:rFonts w:ascii="Times New Roman" w:hAnsi="Times New Roman"/>
          <w:sz w:val="28"/>
          <w:szCs w:val="28"/>
          <w:lang w:val="uk-UA"/>
        </w:rPr>
        <w:t xml:space="preserve"> вживає заходів до оприлюднення інформації, у тому числі у формі відкритих даних, щодо функцій та повноважень органів прокуратури, </w:t>
      </w:r>
      <w:r w:rsidR="00082409" w:rsidRPr="00082409">
        <w:rPr>
          <w:rFonts w:ascii="Times New Roman" w:hAnsi="Times New Roman"/>
          <w:b/>
          <w:i/>
          <w:sz w:val="28"/>
          <w:szCs w:val="28"/>
          <w:lang w:val="uk-UA"/>
        </w:rPr>
        <w:t>нормативно-правових засад діяльності</w:t>
      </w:r>
      <w:r w:rsidR="00082409">
        <w:rPr>
          <w:rFonts w:ascii="Times New Roman" w:hAnsi="Times New Roman"/>
          <w:sz w:val="28"/>
          <w:szCs w:val="28"/>
          <w:lang w:val="uk-UA"/>
        </w:rPr>
        <w:t>,</w:t>
      </w:r>
      <w:r w:rsidR="00082409" w:rsidRPr="00082409">
        <w:rPr>
          <w:rFonts w:ascii="Times New Roman" w:hAnsi="Times New Roman"/>
          <w:sz w:val="28"/>
          <w:szCs w:val="28"/>
          <w:lang w:val="uk-UA"/>
        </w:rPr>
        <w:t xml:space="preserve"> </w:t>
      </w:r>
      <w:r>
        <w:rPr>
          <w:rFonts w:ascii="Times New Roman" w:hAnsi="Times New Roman"/>
          <w:sz w:val="28"/>
          <w:szCs w:val="28"/>
          <w:lang w:val="uk-UA"/>
        </w:rPr>
        <w:t xml:space="preserve">наказів Генерального прокурора </w:t>
      </w:r>
      <w:r w:rsidR="0026349B" w:rsidRPr="008444FD">
        <w:rPr>
          <w:rFonts w:ascii="Times New Roman" w:hAnsi="Times New Roman"/>
          <w:sz w:val="28"/>
          <w:szCs w:val="28"/>
          <w:lang w:val="uk-UA"/>
        </w:rPr>
        <w:t>з основних питань діяльності прокуратури</w:t>
      </w:r>
      <w:r w:rsidR="0026349B" w:rsidRPr="008444FD">
        <w:rPr>
          <w:rFonts w:ascii="Times New Roman" w:hAnsi="Times New Roman"/>
          <w:color w:val="FF0000"/>
          <w:sz w:val="28"/>
          <w:szCs w:val="28"/>
          <w:lang w:val="uk-UA"/>
        </w:rPr>
        <w:t xml:space="preserve"> </w:t>
      </w:r>
      <w:r w:rsidRPr="008444FD">
        <w:rPr>
          <w:rFonts w:ascii="Times New Roman" w:hAnsi="Times New Roman"/>
          <w:sz w:val="28"/>
          <w:szCs w:val="28"/>
          <w:lang w:val="uk-UA"/>
        </w:rPr>
        <w:t>з</w:t>
      </w:r>
      <w:r w:rsidR="00D7573B" w:rsidRPr="008444FD">
        <w:rPr>
          <w:rFonts w:ascii="Times New Roman" w:hAnsi="Times New Roman"/>
          <w:sz w:val="28"/>
          <w:szCs w:val="28"/>
          <w:lang w:val="uk-UA"/>
        </w:rPr>
        <w:t xml:space="preserve"> додержанням вимог режиму таємності.</w:t>
      </w:r>
    </w:p>
    <w:p w:rsidR="00082409" w:rsidRPr="00CE4874"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(До пункту </w:t>
      </w:r>
      <w:proofErr w:type="spellStart"/>
      <w:r w:rsidRPr="00CE4874">
        <w:rPr>
          <w:rFonts w:ascii="Times New Roman" w:hAnsi="Times New Roman"/>
          <w:i/>
          <w:sz w:val="20"/>
          <w:szCs w:val="24"/>
          <w:lang w:val="uk-UA" w:eastAsia="ru-RU"/>
        </w:rPr>
        <w:t>внесено</w:t>
      </w:r>
      <w:proofErr w:type="spellEnd"/>
      <w:r w:rsidRPr="00CE4874">
        <w:rPr>
          <w:rFonts w:ascii="Times New Roman" w:hAnsi="Times New Roman"/>
          <w:i/>
          <w:sz w:val="20"/>
          <w:szCs w:val="24"/>
          <w:lang w:val="uk-UA" w:eastAsia="ru-RU"/>
        </w:rPr>
        <w:t xml:space="preserve"> зміни відповідно до наказу Генерального прокурора від 17.07.2024 № 171)</w:t>
      </w:r>
    </w:p>
    <w:p w:rsidR="00BA088A" w:rsidRDefault="00BA088A" w:rsidP="00107DC2">
      <w:pPr>
        <w:widowControl w:val="0"/>
        <w:tabs>
          <w:tab w:val="left" w:pos="1276"/>
        </w:tabs>
        <w:spacing w:before="100" w:after="0" w:line="240" w:lineRule="auto"/>
        <w:ind w:right="-82" w:firstLine="720"/>
        <w:jc w:val="both"/>
        <w:rPr>
          <w:rFonts w:ascii="Times New Roman" w:hAnsi="Times New Roman"/>
          <w:sz w:val="28"/>
          <w:szCs w:val="28"/>
          <w:lang w:val="uk-UA"/>
        </w:rPr>
      </w:pPr>
      <w:r w:rsidRPr="00EC615E">
        <w:rPr>
          <w:rFonts w:ascii="Times New Roman" w:hAnsi="Times New Roman"/>
          <w:b/>
          <w:sz w:val="28"/>
          <w:szCs w:val="28"/>
          <w:lang w:val="uk-UA"/>
        </w:rPr>
        <w:t>5.</w:t>
      </w:r>
      <w:r w:rsidR="0093707D">
        <w:rPr>
          <w:rFonts w:ascii="Times New Roman" w:hAnsi="Times New Roman"/>
          <w:sz w:val="28"/>
          <w:szCs w:val="28"/>
          <w:lang w:val="uk-UA"/>
        </w:rPr>
        <w:tab/>
      </w:r>
      <w:r>
        <w:rPr>
          <w:rFonts w:ascii="Times New Roman" w:hAnsi="Times New Roman"/>
          <w:sz w:val="28"/>
          <w:szCs w:val="28"/>
          <w:lang w:val="uk-UA"/>
        </w:rPr>
        <w:t xml:space="preserve">Підрозділи </w:t>
      </w:r>
      <w:r w:rsidR="00EC615E">
        <w:rPr>
          <w:rFonts w:ascii="Times New Roman" w:hAnsi="Times New Roman"/>
          <w:sz w:val="28"/>
          <w:szCs w:val="28"/>
          <w:lang w:val="uk-UA"/>
        </w:rPr>
        <w:t xml:space="preserve">з питань </w:t>
      </w:r>
      <w:r>
        <w:rPr>
          <w:rFonts w:ascii="Times New Roman" w:hAnsi="Times New Roman"/>
          <w:sz w:val="28"/>
          <w:szCs w:val="28"/>
          <w:lang w:val="uk-UA"/>
        </w:rPr>
        <w:t xml:space="preserve">організаційного та правового забезпечення </w:t>
      </w:r>
      <w:r w:rsidR="00082409" w:rsidRPr="00082409">
        <w:rPr>
          <w:rFonts w:ascii="Times New Roman" w:hAnsi="Times New Roman"/>
          <w:b/>
          <w:i/>
          <w:sz w:val="28"/>
          <w:szCs w:val="28"/>
          <w:lang w:val="uk-UA"/>
        </w:rPr>
        <w:t>Спеціалізованої антикорупційної прокуратури</w:t>
      </w:r>
      <w:r w:rsidR="00082409">
        <w:rPr>
          <w:rFonts w:ascii="Times New Roman" w:hAnsi="Times New Roman"/>
          <w:b/>
          <w:i/>
          <w:sz w:val="28"/>
          <w:szCs w:val="28"/>
          <w:lang w:val="uk-UA"/>
        </w:rPr>
        <w:t>,</w:t>
      </w:r>
      <w:r w:rsidR="00082409" w:rsidRPr="00082409">
        <w:rPr>
          <w:rFonts w:ascii="Times New Roman" w:hAnsi="Times New Roman"/>
          <w:b/>
          <w:i/>
          <w:sz w:val="28"/>
          <w:szCs w:val="28"/>
          <w:lang w:val="uk-UA"/>
        </w:rPr>
        <w:t xml:space="preserve"> </w:t>
      </w:r>
      <w:r w:rsidR="005F16D5" w:rsidRPr="005F16D5">
        <w:rPr>
          <w:rFonts w:ascii="Times New Roman" w:hAnsi="Times New Roman"/>
          <w:b/>
          <w:i/>
          <w:sz w:val="28"/>
          <w:szCs w:val="28"/>
          <w:lang w:val="uk-UA"/>
        </w:rPr>
        <w:t>обласних</w:t>
      </w:r>
      <w:r w:rsidRPr="005F16D5">
        <w:rPr>
          <w:rFonts w:ascii="Times New Roman" w:hAnsi="Times New Roman"/>
          <w:b/>
          <w:i/>
          <w:color w:val="FF0000"/>
          <w:sz w:val="28"/>
          <w:szCs w:val="28"/>
          <w:lang w:val="uk-UA"/>
        </w:rPr>
        <w:t xml:space="preserve"> </w:t>
      </w:r>
      <w:r w:rsidRPr="005F16D5">
        <w:rPr>
          <w:rFonts w:ascii="Times New Roman" w:hAnsi="Times New Roman"/>
          <w:b/>
          <w:i/>
          <w:sz w:val="28"/>
          <w:szCs w:val="28"/>
          <w:lang w:val="uk-UA"/>
        </w:rPr>
        <w:t>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r w:rsidR="00BF3398">
        <w:rPr>
          <w:rFonts w:ascii="Times New Roman" w:hAnsi="Times New Roman"/>
          <w:sz w:val="28"/>
          <w:szCs w:val="28"/>
          <w:lang w:val="uk-UA"/>
        </w:rPr>
        <w:t>:</w:t>
      </w:r>
      <w:r w:rsidR="00EC615E">
        <w:rPr>
          <w:rFonts w:ascii="Times New Roman" w:hAnsi="Times New Roman"/>
          <w:sz w:val="28"/>
          <w:szCs w:val="28"/>
          <w:lang w:val="uk-UA"/>
        </w:rPr>
        <w:t xml:space="preserve"> </w:t>
      </w:r>
    </w:p>
    <w:p w:rsidR="00082409" w:rsidRPr="00CE4874"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(До абзацу </w:t>
      </w:r>
      <w:proofErr w:type="spellStart"/>
      <w:r w:rsidRPr="00CE4874">
        <w:rPr>
          <w:rFonts w:ascii="Times New Roman" w:hAnsi="Times New Roman"/>
          <w:i/>
          <w:sz w:val="20"/>
          <w:szCs w:val="24"/>
          <w:lang w:val="uk-UA" w:eastAsia="ru-RU"/>
        </w:rPr>
        <w:t>внесено</w:t>
      </w:r>
      <w:proofErr w:type="spellEnd"/>
      <w:r w:rsidRPr="00CE4874">
        <w:rPr>
          <w:rFonts w:ascii="Times New Roman" w:hAnsi="Times New Roman"/>
          <w:i/>
          <w:sz w:val="20"/>
          <w:szCs w:val="24"/>
          <w:lang w:val="uk-UA" w:eastAsia="ru-RU"/>
        </w:rPr>
        <w:t xml:space="preserve"> зміни відповідно до наказу Генерального прокурора від 17.07.2024 № 171)</w:t>
      </w:r>
    </w:p>
    <w:p w:rsidR="00BA088A" w:rsidRDefault="00BA088A" w:rsidP="00107DC2">
      <w:pPr>
        <w:widowControl w:val="0"/>
        <w:spacing w:before="100" w:after="0" w:line="240" w:lineRule="auto"/>
        <w:ind w:right="-82" w:firstLine="720"/>
        <w:jc w:val="both"/>
        <w:rPr>
          <w:rFonts w:ascii="Times New Roman" w:hAnsi="Times New Roman"/>
          <w:sz w:val="28"/>
          <w:szCs w:val="28"/>
          <w:lang w:val="uk-UA"/>
        </w:rPr>
      </w:pPr>
      <w:r w:rsidRPr="00BF3398">
        <w:rPr>
          <w:rFonts w:ascii="Times New Roman" w:hAnsi="Times New Roman"/>
          <w:sz w:val="28"/>
          <w:szCs w:val="28"/>
          <w:lang w:val="uk-UA"/>
        </w:rPr>
        <w:t xml:space="preserve">наказів </w:t>
      </w:r>
      <w:r w:rsidR="00082409" w:rsidRPr="00082409">
        <w:rPr>
          <w:rFonts w:ascii="Times New Roman" w:hAnsi="Times New Roman"/>
          <w:b/>
          <w:i/>
          <w:sz w:val="28"/>
          <w:szCs w:val="28"/>
          <w:lang w:val="uk-UA"/>
        </w:rPr>
        <w:t>заступника Генерального прокурора – керівника Спеціалізованої антикорупційної прокуратури</w:t>
      </w:r>
      <w:r w:rsidR="00082409" w:rsidRPr="00082409">
        <w:rPr>
          <w:rFonts w:ascii="Times New Roman" w:hAnsi="Times New Roman"/>
          <w:sz w:val="28"/>
          <w:szCs w:val="28"/>
          <w:lang w:val="uk-UA"/>
        </w:rPr>
        <w:t xml:space="preserve">, </w:t>
      </w:r>
      <w:r w:rsidRPr="00BF3398">
        <w:rPr>
          <w:rFonts w:ascii="Times New Roman" w:hAnsi="Times New Roman"/>
          <w:sz w:val="28"/>
          <w:szCs w:val="28"/>
          <w:lang w:val="uk-UA"/>
        </w:rPr>
        <w:t xml:space="preserve">керівників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sidRPr="00BF3398">
        <w:rPr>
          <w:rFonts w:ascii="Times New Roman" w:hAnsi="Times New Roman"/>
          <w:sz w:val="28"/>
          <w:szCs w:val="28"/>
          <w:lang w:val="uk-UA"/>
        </w:rPr>
        <w:t xml:space="preserve"> з основних питань діяльності прокуратури;</w:t>
      </w:r>
    </w:p>
    <w:p w:rsidR="00082409" w:rsidRPr="00107DC2" w:rsidRDefault="00082409" w:rsidP="00107DC2">
      <w:pPr>
        <w:widowControl w:val="0"/>
        <w:spacing w:before="10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(До абзацу </w:t>
      </w:r>
      <w:proofErr w:type="spellStart"/>
      <w:r w:rsidRPr="00CE4874">
        <w:rPr>
          <w:rFonts w:ascii="Times New Roman" w:hAnsi="Times New Roman"/>
          <w:i/>
          <w:sz w:val="20"/>
          <w:szCs w:val="24"/>
          <w:lang w:val="uk-UA" w:eastAsia="ru-RU"/>
        </w:rPr>
        <w:t>внесено</w:t>
      </w:r>
      <w:proofErr w:type="spellEnd"/>
      <w:r w:rsidRPr="00CE4874">
        <w:rPr>
          <w:rFonts w:ascii="Times New Roman" w:hAnsi="Times New Roman"/>
          <w:i/>
          <w:sz w:val="20"/>
          <w:szCs w:val="24"/>
          <w:lang w:val="uk-UA" w:eastAsia="ru-RU"/>
        </w:rPr>
        <w:t xml:space="preserve"> зміни відповідно до наказу Генерального прокурора від 17.07.2024 № 171)</w:t>
      </w:r>
    </w:p>
    <w:p w:rsidR="00BF3398" w:rsidRPr="00BF3398" w:rsidRDefault="00BA088A" w:rsidP="00107DC2">
      <w:pPr>
        <w:widowControl w:val="0"/>
        <w:spacing w:before="100" w:after="0" w:line="240" w:lineRule="auto"/>
        <w:ind w:right="-82" w:firstLine="720"/>
        <w:jc w:val="both"/>
        <w:rPr>
          <w:rFonts w:ascii="Times New Roman" w:hAnsi="Times New Roman"/>
          <w:sz w:val="28"/>
          <w:szCs w:val="28"/>
          <w:lang w:val="uk-UA"/>
        </w:rPr>
      </w:pPr>
      <w:r w:rsidRPr="00BF3398">
        <w:rPr>
          <w:rFonts w:ascii="Times New Roman" w:hAnsi="Times New Roman"/>
          <w:sz w:val="28"/>
          <w:szCs w:val="28"/>
          <w:lang w:val="uk-UA"/>
        </w:rPr>
        <w:t>функцій та повноважень органів прокуратури.</w:t>
      </w:r>
    </w:p>
    <w:p w:rsidR="00BA088A" w:rsidRDefault="0093707D" w:rsidP="00107DC2">
      <w:pPr>
        <w:widowControl w:val="0"/>
        <w:tabs>
          <w:tab w:val="left" w:pos="1276"/>
        </w:tabs>
        <w:spacing w:before="10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6.</w:t>
      </w:r>
      <w:r>
        <w:rPr>
          <w:rFonts w:ascii="Times New Roman" w:hAnsi="Times New Roman"/>
          <w:b/>
          <w:sz w:val="28"/>
          <w:szCs w:val="28"/>
          <w:lang w:val="uk-UA"/>
        </w:rPr>
        <w:tab/>
      </w:r>
      <w:r w:rsidR="00BA088A">
        <w:rPr>
          <w:rFonts w:ascii="Times New Roman" w:hAnsi="Times New Roman"/>
          <w:sz w:val="28"/>
          <w:szCs w:val="28"/>
          <w:lang w:val="uk-UA"/>
        </w:rPr>
        <w:t xml:space="preserve">Самостійні структурні підрозділи </w:t>
      </w:r>
      <w:r w:rsidR="00B9325A">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B9325A">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B9325A">
        <w:rPr>
          <w:rFonts w:ascii="Times New Roman" w:hAnsi="Times New Roman"/>
          <w:sz w:val="28"/>
          <w:szCs w:val="28"/>
          <w:lang w:val="uk-UA"/>
        </w:rPr>
        <w:t>ора</w:t>
      </w:r>
      <w:r w:rsidR="00BA088A">
        <w:rPr>
          <w:rFonts w:ascii="Times New Roman" w:hAnsi="Times New Roman"/>
          <w:sz w:val="28"/>
          <w:szCs w:val="28"/>
          <w:lang w:val="uk-UA"/>
        </w:rPr>
        <w:t xml:space="preserve"> </w:t>
      </w:r>
      <w:r w:rsidR="002117DD" w:rsidRPr="00107DC2">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BA088A">
        <w:rPr>
          <w:rFonts w:ascii="Times New Roman" w:hAnsi="Times New Roman"/>
          <w:sz w:val="28"/>
          <w:szCs w:val="28"/>
          <w:lang w:val="uk-UA"/>
        </w:rPr>
        <w:t xml:space="preserve">та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sidR="00BA088A" w:rsidRPr="00BF3398">
        <w:rPr>
          <w:rFonts w:ascii="Times New Roman" w:hAnsi="Times New Roman"/>
          <w:color w:val="FF0000"/>
          <w:sz w:val="28"/>
          <w:szCs w:val="28"/>
          <w:lang w:val="uk-UA"/>
        </w:rPr>
        <w:t xml:space="preserve"> </w:t>
      </w:r>
      <w:r>
        <w:rPr>
          <w:rFonts w:ascii="Times New Roman" w:hAnsi="Times New Roman"/>
          <w:sz w:val="28"/>
          <w:szCs w:val="28"/>
          <w:lang w:val="uk-UA"/>
        </w:rPr>
        <w:t xml:space="preserve">згідно з компетенцією </w:t>
      </w:r>
      <w:r w:rsidR="00BA088A">
        <w:rPr>
          <w:rFonts w:ascii="Times New Roman" w:hAnsi="Times New Roman"/>
          <w:sz w:val="28"/>
          <w:szCs w:val="28"/>
          <w:lang w:val="uk-UA"/>
        </w:rPr>
        <w:t>вживають заходів до оприлюднення інформації, у тому числі у формі відкри</w:t>
      </w:r>
      <w:r w:rsidR="00586158">
        <w:rPr>
          <w:rFonts w:ascii="Times New Roman" w:hAnsi="Times New Roman"/>
          <w:sz w:val="28"/>
          <w:szCs w:val="28"/>
          <w:lang w:val="uk-UA"/>
        </w:rPr>
        <w:t xml:space="preserve">тих даних, щодо </w:t>
      </w:r>
      <w:proofErr w:type="spellStart"/>
      <w:r w:rsidR="00586158">
        <w:rPr>
          <w:rFonts w:ascii="Times New Roman" w:hAnsi="Times New Roman"/>
          <w:sz w:val="28"/>
          <w:szCs w:val="28"/>
          <w:lang w:val="uk-UA"/>
        </w:rPr>
        <w:t>проє</w:t>
      </w:r>
      <w:r w:rsidR="00BA088A">
        <w:rPr>
          <w:rFonts w:ascii="Times New Roman" w:hAnsi="Times New Roman"/>
          <w:sz w:val="28"/>
          <w:szCs w:val="28"/>
          <w:lang w:val="uk-UA"/>
        </w:rPr>
        <w:t>ктів</w:t>
      </w:r>
      <w:proofErr w:type="spellEnd"/>
      <w:r w:rsidR="00BA088A">
        <w:rPr>
          <w:rFonts w:ascii="Times New Roman" w:hAnsi="Times New Roman"/>
          <w:sz w:val="28"/>
          <w:szCs w:val="28"/>
          <w:lang w:val="uk-UA"/>
        </w:rPr>
        <w:t xml:space="preserve"> рішень та нормативно-правових актів, які підлягають обговоренню.</w:t>
      </w:r>
    </w:p>
    <w:p w:rsidR="0009731E" w:rsidRPr="00107DC2" w:rsidRDefault="0009731E" w:rsidP="00107DC2">
      <w:pPr>
        <w:widowControl w:val="0"/>
        <w:spacing w:before="10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550BC9" w:rsidRDefault="00405309" w:rsidP="00107DC2">
      <w:pPr>
        <w:widowControl w:val="0"/>
        <w:spacing w:before="100" w:after="0" w:line="240" w:lineRule="auto"/>
        <w:ind w:right="-82" w:firstLine="720"/>
        <w:jc w:val="both"/>
        <w:rPr>
          <w:rFonts w:ascii="Times New Roman" w:hAnsi="Times New Roman"/>
          <w:sz w:val="28"/>
          <w:szCs w:val="28"/>
          <w:lang w:val="uk-UA"/>
        </w:rPr>
      </w:pPr>
      <w:proofErr w:type="spellStart"/>
      <w:r>
        <w:rPr>
          <w:rFonts w:ascii="Times New Roman" w:hAnsi="Times New Roman"/>
          <w:sz w:val="28"/>
          <w:szCs w:val="28"/>
          <w:lang w:val="uk-UA"/>
        </w:rPr>
        <w:t>Проє</w:t>
      </w:r>
      <w:r w:rsidR="00BA088A">
        <w:rPr>
          <w:rFonts w:ascii="Times New Roman" w:hAnsi="Times New Roman"/>
          <w:sz w:val="28"/>
          <w:szCs w:val="28"/>
          <w:lang w:val="uk-UA"/>
        </w:rPr>
        <w:t>кти</w:t>
      </w:r>
      <w:proofErr w:type="spellEnd"/>
      <w:r w:rsidR="00BA088A">
        <w:rPr>
          <w:rFonts w:ascii="Times New Roman" w:hAnsi="Times New Roman"/>
          <w:sz w:val="28"/>
          <w:szCs w:val="28"/>
          <w:lang w:val="uk-UA"/>
        </w:rPr>
        <w:t xml:space="preserve"> таких рішень оприлюднюються не пізніш як за 20 робочих днів до дати їх розгляду.</w:t>
      </w:r>
    </w:p>
    <w:p w:rsidR="00BA088A" w:rsidRDefault="00BA088A" w:rsidP="00107DC2">
      <w:pPr>
        <w:widowControl w:val="0"/>
        <w:tabs>
          <w:tab w:val="num" w:pos="0"/>
          <w:tab w:val="left" w:pos="1276"/>
        </w:tabs>
        <w:snapToGrid w:val="0"/>
        <w:spacing w:before="100" w:after="0" w:line="240" w:lineRule="auto"/>
        <w:ind w:right="-82" w:firstLine="720"/>
        <w:jc w:val="both"/>
        <w:rPr>
          <w:rFonts w:ascii="Times New Roman" w:hAnsi="Times New Roman"/>
          <w:sz w:val="28"/>
          <w:szCs w:val="28"/>
          <w:lang w:val="uk-UA"/>
        </w:rPr>
      </w:pPr>
      <w:r w:rsidRPr="00EC615E">
        <w:rPr>
          <w:rFonts w:ascii="Times New Roman" w:hAnsi="Times New Roman"/>
          <w:b/>
          <w:sz w:val="28"/>
          <w:szCs w:val="28"/>
          <w:lang w:val="uk-UA"/>
        </w:rPr>
        <w:t>7.</w:t>
      </w:r>
      <w:r w:rsidR="0093707D">
        <w:rPr>
          <w:rFonts w:ascii="Times New Roman" w:hAnsi="Times New Roman"/>
          <w:sz w:val="28"/>
          <w:szCs w:val="28"/>
          <w:lang w:val="uk-UA"/>
        </w:rPr>
        <w:tab/>
      </w:r>
      <w:r>
        <w:rPr>
          <w:rFonts w:ascii="Times New Roman" w:hAnsi="Times New Roman"/>
          <w:sz w:val="28"/>
          <w:szCs w:val="28"/>
          <w:lang w:val="uk-UA"/>
        </w:rPr>
        <w:t xml:space="preserve">Кадрові підрозділи </w:t>
      </w:r>
      <w:r w:rsidR="00B9325A">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B9325A">
        <w:rPr>
          <w:rFonts w:ascii="Times New Roman" w:hAnsi="Times New Roman"/>
          <w:sz w:val="28"/>
          <w:szCs w:val="28"/>
          <w:lang w:val="uk-UA"/>
        </w:rPr>
        <w:t>го</w:t>
      </w:r>
      <w:r>
        <w:rPr>
          <w:rFonts w:ascii="Times New Roman" w:hAnsi="Times New Roman"/>
          <w:sz w:val="28"/>
          <w:szCs w:val="28"/>
          <w:lang w:val="uk-UA"/>
        </w:rPr>
        <w:t xml:space="preserve"> прокур</w:t>
      </w:r>
      <w:r w:rsidR="00B9325A">
        <w:rPr>
          <w:rFonts w:ascii="Times New Roman" w:hAnsi="Times New Roman"/>
          <w:sz w:val="28"/>
          <w:szCs w:val="28"/>
          <w:lang w:val="uk-UA"/>
        </w:rPr>
        <w:t>ора</w:t>
      </w:r>
      <w:r>
        <w:rPr>
          <w:rFonts w:ascii="Times New Roman" w:hAnsi="Times New Roman"/>
          <w:sz w:val="28"/>
          <w:szCs w:val="28"/>
          <w:lang w:val="uk-UA"/>
        </w:rPr>
        <w:t xml:space="preserve"> </w:t>
      </w:r>
      <w:r w:rsidR="002117DD" w:rsidRPr="00107DC2">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Pr>
          <w:rFonts w:ascii="Times New Roman" w:hAnsi="Times New Roman"/>
          <w:sz w:val="28"/>
          <w:szCs w:val="28"/>
          <w:lang w:val="uk-UA"/>
        </w:rPr>
        <w:t xml:space="preserve">та </w:t>
      </w:r>
      <w:r w:rsidR="005F16D5" w:rsidRPr="005F16D5">
        <w:rPr>
          <w:rFonts w:ascii="Times New Roman" w:hAnsi="Times New Roman"/>
          <w:b/>
          <w:i/>
          <w:sz w:val="28"/>
          <w:szCs w:val="28"/>
          <w:lang w:val="uk-UA"/>
        </w:rPr>
        <w:t>обласних</w:t>
      </w:r>
      <w:r w:rsidRPr="005F16D5">
        <w:rPr>
          <w:rFonts w:ascii="Times New Roman" w:hAnsi="Times New Roman"/>
          <w:b/>
          <w:i/>
          <w:sz w:val="28"/>
          <w:szCs w:val="28"/>
          <w:lang w:val="uk-UA"/>
        </w:rPr>
        <w:t xml:space="preserve"> 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p>
    <w:p w:rsidR="0009731E" w:rsidRPr="00CE4874" w:rsidRDefault="0009731E" w:rsidP="00107DC2">
      <w:pPr>
        <w:widowControl w:val="0"/>
        <w:spacing w:before="10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організаційної структури </w:t>
      </w:r>
      <w:r w:rsidR="00882181" w:rsidRPr="00882181">
        <w:rPr>
          <w:rFonts w:ascii="Times New Roman" w:hAnsi="Times New Roman"/>
          <w:b/>
          <w:i/>
          <w:sz w:val="28"/>
          <w:szCs w:val="28"/>
          <w:lang w:val="uk-UA"/>
        </w:rPr>
        <w:t>відповідного органу прокуратури</w:t>
      </w:r>
      <w:r w:rsidR="00882181">
        <w:rPr>
          <w:rFonts w:ascii="Times New Roman" w:hAnsi="Times New Roman"/>
          <w:sz w:val="28"/>
          <w:szCs w:val="28"/>
          <w:lang w:val="uk-UA"/>
        </w:rPr>
        <w:t>;</w:t>
      </w:r>
    </w:p>
    <w:p w:rsidR="00882181" w:rsidRPr="00CE4874" w:rsidRDefault="00882181" w:rsidP="00107DC2">
      <w:pPr>
        <w:widowControl w:val="0"/>
        <w:tabs>
          <w:tab w:val="num" w:pos="0"/>
        </w:tabs>
        <w:snapToGrid w:val="0"/>
        <w:spacing w:before="10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 xml:space="preserve">(До абзацу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w:t>
      </w:r>
    </w:p>
    <w:p w:rsidR="008444FD"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правил внутрішнього службового</w:t>
      </w:r>
      <w:r w:rsidR="00405309">
        <w:rPr>
          <w:rFonts w:ascii="Times New Roman" w:hAnsi="Times New Roman"/>
          <w:sz w:val="28"/>
          <w:szCs w:val="28"/>
          <w:lang w:val="uk-UA"/>
        </w:rPr>
        <w:t xml:space="preserve"> (трудового)</w:t>
      </w:r>
      <w:r>
        <w:rPr>
          <w:rFonts w:ascii="Times New Roman" w:hAnsi="Times New Roman"/>
          <w:sz w:val="28"/>
          <w:szCs w:val="28"/>
          <w:lang w:val="uk-UA"/>
        </w:rPr>
        <w:t xml:space="preserve"> розпорядку</w:t>
      </w:r>
      <w:r w:rsidR="000A6E88">
        <w:rPr>
          <w:rFonts w:ascii="Times New Roman" w:hAnsi="Times New Roman"/>
          <w:sz w:val="28"/>
          <w:szCs w:val="28"/>
          <w:lang w:val="uk-UA"/>
        </w:rPr>
        <w:t>;</w:t>
      </w:r>
      <w:r>
        <w:rPr>
          <w:rFonts w:ascii="Times New Roman" w:hAnsi="Times New Roman"/>
          <w:sz w:val="28"/>
          <w:szCs w:val="28"/>
          <w:lang w:val="uk-UA"/>
        </w:rPr>
        <w:t xml:space="preserve"> </w:t>
      </w:r>
    </w:p>
    <w:p w:rsidR="00BA088A" w:rsidRDefault="00BA088A" w:rsidP="00107DC2">
      <w:pPr>
        <w:widowControl w:val="0"/>
        <w:tabs>
          <w:tab w:val="num" w:pos="0"/>
        </w:tabs>
        <w:snapToGrid w:val="0"/>
        <w:spacing w:before="10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прізвищ, імен та по батькові керівників відповідних прокуратур, їх структурних підрозділів (крім випадків, коли ці відомості належать до інформації з обмеженим доступом); </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lastRenderedPageBreak/>
        <w:t>порядку проведення конкурсу на зайняття посад державної служби;</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вакантних посад державної служби, рішення про оголошення конкурсу та його умов;</w:t>
      </w:r>
    </w:p>
    <w:p w:rsidR="00BA088A" w:rsidRDefault="00BA088A"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sidRPr="00E570EA">
        <w:rPr>
          <w:rFonts w:ascii="Times New Roman" w:hAnsi="Times New Roman"/>
          <w:sz w:val="28"/>
          <w:szCs w:val="28"/>
          <w:lang w:val="uk-UA"/>
        </w:rPr>
        <w:t>результатів</w:t>
      </w:r>
      <w:r>
        <w:rPr>
          <w:rFonts w:ascii="Times New Roman" w:hAnsi="Times New Roman"/>
          <w:sz w:val="28"/>
          <w:szCs w:val="28"/>
          <w:lang w:val="uk-UA"/>
        </w:rPr>
        <w:t xml:space="preserve"> конкурсу на зайняття вакантних посад державної служби;</w:t>
      </w:r>
    </w:p>
    <w:p w:rsidR="00BA088A" w:rsidRDefault="00BA088A" w:rsidP="000A6E88">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початку проходження перевірки відповідно до Закону України «Про очищення влади» та її результатів стосовно посадових та службових осіб органів прокуратури.</w:t>
      </w:r>
    </w:p>
    <w:p w:rsidR="00BA088A" w:rsidRDefault="00BA088A" w:rsidP="0093707D">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0A6E88">
        <w:rPr>
          <w:rFonts w:ascii="Times New Roman" w:hAnsi="Times New Roman"/>
          <w:b/>
          <w:sz w:val="28"/>
          <w:szCs w:val="28"/>
          <w:lang w:val="uk-UA"/>
        </w:rPr>
        <w:t>8.</w:t>
      </w:r>
      <w:r w:rsidR="0093707D">
        <w:rPr>
          <w:rFonts w:ascii="Times New Roman" w:hAnsi="Times New Roman"/>
          <w:sz w:val="28"/>
          <w:szCs w:val="28"/>
          <w:lang w:val="uk-UA"/>
        </w:rPr>
        <w:tab/>
      </w:r>
      <w:r>
        <w:rPr>
          <w:rFonts w:ascii="Times New Roman" w:hAnsi="Times New Roman"/>
          <w:sz w:val="28"/>
          <w:szCs w:val="28"/>
          <w:lang w:val="uk-UA"/>
        </w:rPr>
        <w:t xml:space="preserve">Підрозділи з питань інформаційних технологій </w:t>
      </w:r>
      <w:r w:rsidR="00B9325A">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B9325A">
        <w:rPr>
          <w:rFonts w:ascii="Times New Roman" w:hAnsi="Times New Roman"/>
          <w:sz w:val="28"/>
          <w:szCs w:val="28"/>
          <w:lang w:val="uk-UA"/>
        </w:rPr>
        <w:t>го</w:t>
      </w:r>
      <w:r>
        <w:rPr>
          <w:rFonts w:ascii="Times New Roman" w:hAnsi="Times New Roman"/>
          <w:sz w:val="28"/>
          <w:szCs w:val="28"/>
          <w:lang w:val="uk-UA"/>
        </w:rPr>
        <w:t xml:space="preserve"> прокур</w:t>
      </w:r>
      <w:r w:rsidR="00B9325A">
        <w:rPr>
          <w:rFonts w:ascii="Times New Roman" w:hAnsi="Times New Roman"/>
          <w:sz w:val="28"/>
          <w:szCs w:val="28"/>
          <w:lang w:val="uk-UA"/>
        </w:rPr>
        <w:t>ора</w:t>
      </w:r>
      <w:r w:rsidR="00107DC2">
        <w:rPr>
          <w:rFonts w:ascii="Times New Roman" w:hAnsi="Times New Roman"/>
          <w:sz w:val="28"/>
          <w:szCs w:val="28"/>
          <w:lang w:val="uk-UA"/>
        </w:rPr>
        <w:t>,</w:t>
      </w:r>
      <w:r w:rsidR="00295CFE">
        <w:rPr>
          <w:rFonts w:ascii="Times New Roman" w:hAnsi="Times New Roman"/>
          <w:sz w:val="28"/>
          <w:szCs w:val="28"/>
          <w:lang w:val="uk-UA"/>
        </w:rPr>
        <w:t xml:space="preserve"> </w:t>
      </w:r>
      <w:r w:rsidR="002117DD" w:rsidRPr="002117DD">
        <w:rPr>
          <w:rFonts w:ascii="Times New Roman" w:hAnsi="Times New Roman"/>
          <w:b/>
          <w:i/>
          <w:sz w:val="28"/>
          <w:szCs w:val="28"/>
          <w:lang w:val="uk-UA"/>
        </w:rPr>
        <w:t>Спеціалізова</w:t>
      </w:r>
      <w:r w:rsidR="002117DD">
        <w:rPr>
          <w:rFonts w:ascii="Times New Roman" w:hAnsi="Times New Roman"/>
          <w:b/>
          <w:i/>
          <w:sz w:val="28"/>
          <w:szCs w:val="28"/>
          <w:lang w:val="uk-UA"/>
        </w:rPr>
        <w:t>ної антикорупційної прокуратури</w:t>
      </w:r>
      <w:r w:rsidR="002117DD" w:rsidRPr="002117DD">
        <w:rPr>
          <w:rFonts w:ascii="Times New Roman" w:hAnsi="Times New Roman"/>
          <w:sz w:val="28"/>
          <w:szCs w:val="28"/>
          <w:lang w:val="uk-UA"/>
        </w:rPr>
        <w:t xml:space="preserve"> </w:t>
      </w:r>
      <w:r w:rsidR="00295CFE">
        <w:rPr>
          <w:rFonts w:ascii="Times New Roman" w:hAnsi="Times New Roman"/>
          <w:sz w:val="28"/>
          <w:szCs w:val="28"/>
          <w:lang w:val="uk-UA"/>
        </w:rPr>
        <w:t xml:space="preserve">та </w:t>
      </w:r>
      <w:r w:rsidR="00295CFE" w:rsidRPr="00295CFE">
        <w:rPr>
          <w:rFonts w:ascii="Times New Roman" w:hAnsi="Times New Roman"/>
          <w:b/>
          <w:i/>
          <w:sz w:val="28"/>
          <w:szCs w:val="28"/>
          <w:lang w:val="uk-UA"/>
        </w:rPr>
        <w:t>обласних</w:t>
      </w:r>
      <w:r w:rsidR="000A6E88" w:rsidRPr="00295CFE">
        <w:rPr>
          <w:rFonts w:ascii="Times New Roman" w:hAnsi="Times New Roman"/>
          <w:b/>
          <w:i/>
          <w:color w:val="FF0000"/>
          <w:sz w:val="28"/>
          <w:szCs w:val="28"/>
          <w:lang w:val="uk-UA"/>
        </w:rPr>
        <w:t xml:space="preserve"> </w:t>
      </w:r>
      <w:r w:rsidRPr="00295CFE">
        <w:rPr>
          <w:rFonts w:ascii="Times New Roman" w:hAnsi="Times New Roman"/>
          <w:b/>
          <w:i/>
          <w:sz w:val="28"/>
          <w:szCs w:val="28"/>
          <w:lang w:val="uk-UA"/>
        </w:rPr>
        <w:t>прокуратур</w:t>
      </w:r>
      <w:r>
        <w:rPr>
          <w:rFonts w:ascii="Times New Roman" w:hAnsi="Times New Roman"/>
          <w:sz w:val="28"/>
          <w:szCs w:val="28"/>
          <w:lang w:val="uk-UA"/>
        </w:rPr>
        <w:t xml:space="preserve"> вживають заходів до оприлюднення інформації, у тому числі у формі відкритих даних, щодо:</w:t>
      </w:r>
    </w:p>
    <w:p w:rsidR="00BA088A" w:rsidRDefault="00586158" w:rsidP="00FD7252">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адрес офіційних </w:t>
      </w:r>
      <w:proofErr w:type="spellStart"/>
      <w:r>
        <w:rPr>
          <w:rFonts w:ascii="Times New Roman" w:hAnsi="Times New Roman"/>
          <w:sz w:val="28"/>
          <w:szCs w:val="28"/>
          <w:lang w:val="uk-UA"/>
        </w:rPr>
        <w:t>веб</w:t>
      </w:r>
      <w:r w:rsidR="00BA088A">
        <w:rPr>
          <w:rFonts w:ascii="Times New Roman" w:hAnsi="Times New Roman"/>
          <w:sz w:val="28"/>
          <w:szCs w:val="28"/>
          <w:lang w:val="uk-UA"/>
        </w:rPr>
        <w:t>сайтів</w:t>
      </w:r>
      <w:proofErr w:type="spellEnd"/>
      <w:r w:rsidR="00BA088A">
        <w:rPr>
          <w:rFonts w:ascii="Times New Roman" w:hAnsi="Times New Roman"/>
          <w:sz w:val="28"/>
          <w:szCs w:val="28"/>
          <w:lang w:val="uk-UA"/>
        </w:rPr>
        <w:t xml:space="preserve"> органів прокуратури; </w:t>
      </w:r>
    </w:p>
    <w:p w:rsidR="00BA088A" w:rsidRDefault="00BA088A" w:rsidP="000A6E88">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адрес електронної пошти.</w:t>
      </w:r>
    </w:p>
    <w:p w:rsidR="00BA088A" w:rsidRDefault="00BA088A" w:rsidP="0093707D">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0A6E88">
        <w:rPr>
          <w:rFonts w:ascii="Times New Roman" w:hAnsi="Times New Roman"/>
          <w:b/>
          <w:sz w:val="28"/>
          <w:szCs w:val="28"/>
          <w:lang w:val="uk-UA"/>
        </w:rPr>
        <w:t>9.</w:t>
      </w:r>
      <w:r w:rsidR="0093707D">
        <w:rPr>
          <w:rFonts w:ascii="Times New Roman" w:hAnsi="Times New Roman"/>
          <w:sz w:val="28"/>
          <w:szCs w:val="28"/>
          <w:lang w:val="uk-UA"/>
        </w:rPr>
        <w:tab/>
      </w:r>
      <w:r w:rsidR="00082409" w:rsidRPr="00082409">
        <w:rPr>
          <w:rFonts w:ascii="Times New Roman" w:hAnsi="Times New Roman"/>
          <w:b/>
          <w:i/>
          <w:sz w:val="28"/>
          <w:szCs w:val="28"/>
          <w:lang w:val="uk-UA"/>
        </w:rPr>
        <w:t>Бухгалтерські служби Офісу Генерального прокурора, Спеціалізованої антикорупційної прокуратури і обласних прокуратур вживають заходів до оприлюднення інформації, у тому числі у формі відкритих даних, щодо фінансових ресурсів (структури та обсягу бюджетних коштів, порядку та механізму їх витрачання, структури, принципів формування та розміру оплати праці Генерального прокурора, його першого заступника та заступників, заступника Генерального прокурора – керівника Спеціалізованої антикорупційної прокуратури, його першого заступника та заступника, керівників обласних, окружних прокуратур, їх перших заступників та заступників).</w:t>
      </w:r>
    </w:p>
    <w:p w:rsidR="00082409" w:rsidRPr="00CE4874" w:rsidRDefault="00082409" w:rsidP="00082409">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(Пункт викладено в такій редакції відповідно до наказу Генерального прокурора від 17.07.2024 № 171)</w:t>
      </w:r>
    </w:p>
    <w:p w:rsidR="000A6E88" w:rsidRDefault="00BA088A" w:rsidP="0093707D">
      <w:pPr>
        <w:widowControl w:val="0"/>
        <w:tabs>
          <w:tab w:val="left" w:pos="1276"/>
        </w:tabs>
        <w:spacing w:before="120" w:after="0" w:line="240" w:lineRule="auto"/>
        <w:ind w:right="-82" w:firstLine="720"/>
        <w:jc w:val="both"/>
        <w:rPr>
          <w:rFonts w:ascii="Times New Roman" w:hAnsi="Times New Roman"/>
          <w:spacing w:val="-4"/>
          <w:sz w:val="28"/>
          <w:szCs w:val="28"/>
          <w:lang w:val="uk-UA"/>
        </w:rPr>
      </w:pPr>
      <w:r w:rsidRPr="000A6E88">
        <w:rPr>
          <w:rFonts w:ascii="Times New Roman" w:hAnsi="Times New Roman"/>
          <w:b/>
          <w:sz w:val="28"/>
          <w:szCs w:val="28"/>
          <w:lang w:val="uk-UA"/>
        </w:rPr>
        <w:t>10.</w:t>
      </w:r>
      <w:r w:rsidR="0093707D">
        <w:rPr>
          <w:rFonts w:ascii="Times New Roman" w:hAnsi="Times New Roman"/>
          <w:sz w:val="28"/>
          <w:szCs w:val="28"/>
          <w:lang w:val="uk-UA"/>
        </w:rPr>
        <w:tab/>
      </w:r>
      <w:r w:rsidRPr="002C45DF">
        <w:rPr>
          <w:rFonts w:ascii="Times New Roman" w:hAnsi="Times New Roman"/>
          <w:spacing w:val="-4"/>
          <w:sz w:val="28"/>
          <w:szCs w:val="28"/>
          <w:lang w:val="uk-UA"/>
        </w:rPr>
        <w:t xml:space="preserve">Підрозділи з питань матеріально-технічного забезпечення </w:t>
      </w:r>
      <w:r w:rsidR="00B9325A" w:rsidRPr="002C45DF">
        <w:rPr>
          <w:rFonts w:ascii="Times New Roman" w:hAnsi="Times New Roman"/>
          <w:spacing w:val="-4"/>
          <w:sz w:val="28"/>
          <w:szCs w:val="28"/>
          <w:lang w:val="uk-UA"/>
        </w:rPr>
        <w:t xml:space="preserve">Офісу </w:t>
      </w:r>
      <w:r w:rsidRPr="002C45DF">
        <w:rPr>
          <w:rFonts w:ascii="Times New Roman" w:hAnsi="Times New Roman"/>
          <w:spacing w:val="-4"/>
          <w:sz w:val="28"/>
          <w:szCs w:val="28"/>
          <w:lang w:val="uk-UA"/>
        </w:rPr>
        <w:t>Генерально</w:t>
      </w:r>
      <w:r w:rsidR="00B9325A" w:rsidRPr="002C45DF">
        <w:rPr>
          <w:rFonts w:ascii="Times New Roman" w:hAnsi="Times New Roman"/>
          <w:spacing w:val="-4"/>
          <w:sz w:val="28"/>
          <w:szCs w:val="28"/>
          <w:lang w:val="uk-UA"/>
        </w:rPr>
        <w:t>го</w:t>
      </w:r>
      <w:r w:rsidRPr="002C45DF">
        <w:rPr>
          <w:rFonts w:ascii="Times New Roman" w:hAnsi="Times New Roman"/>
          <w:spacing w:val="-4"/>
          <w:sz w:val="28"/>
          <w:szCs w:val="28"/>
          <w:lang w:val="uk-UA"/>
        </w:rPr>
        <w:t xml:space="preserve"> прокур</w:t>
      </w:r>
      <w:r w:rsidR="00B9325A" w:rsidRPr="002C45DF">
        <w:rPr>
          <w:rFonts w:ascii="Times New Roman" w:hAnsi="Times New Roman"/>
          <w:spacing w:val="-4"/>
          <w:sz w:val="28"/>
          <w:szCs w:val="28"/>
          <w:lang w:val="uk-UA"/>
        </w:rPr>
        <w:t>ора</w:t>
      </w:r>
      <w:r w:rsidR="002117DD">
        <w:rPr>
          <w:rFonts w:ascii="Times New Roman" w:hAnsi="Times New Roman"/>
          <w:spacing w:val="-4"/>
          <w:sz w:val="28"/>
          <w:szCs w:val="28"/>
          <w:lang w:val="uk-UA"/>
        </w:rPr>
        <w:t>,</w:t>
      </w:r>
      <w:r w:rsidR="002117DD" w:rsidRPr="002117DD">
        <w:rPr>
          <w:lang w:val="uk-UA"/>
        </w:rPr>
        <w:t xml:space="preserve"> </w:t>
      </w:r>
      <w:r w:rsidR="002117DD" w:rsidRPr="008E798A">
        <w:rPr>
          <w:rFonts w:ascii="Times New Roman" w:hAnsi="Times New Roman"/>
          <w:b/>
          <w:i/>
          <w:spacing w:val="-4"/>
          <w:sz w:val="28"/>
          <w:szCs w:val="28"/>
          <w:lang w:val="uk-UA"/>
        </w:rPr>
        <w:t>Спеціалізованої антикорупційної прокуратури</w:t>
      </w:r>
      <w:r w:rsidRPr="002C45DF">
        <w:rPr>
          <w:rFonts w:ascii="Times New Roman" w:hAnsi="Times New Roman"/>
          <w:spacing w:val="-4"/>
          <w:sz w:val="28"/>
          <w:szCs w:val="28"/>
          <w:lang w:val="uk-UA"/>
        </w:rPr>
        <w:t xml:space="preserve"> і </w:t>
      </w:r>
      <w:r w:rsidR="00295CFE" w:rsidRPr="00295CFE">
        <w:rPr>
          <w:rFonts w:ascii="Times New Roman" w:hAnsi="Times New Roman"/>
          <w:b/>
          <w:i/>
          <w:spacing w:val="-4"/>
          <w:sz w:val="28"/>
          <w:szCs w:val="28"/>
          <w:lang w:val="uk-UA"/>
        </w:rPr>
        <w:t>обласних</w:t>
      </w:r>
      <w:r w:rsidR="000A6E88" w:rsidRPr="00295CFE">
        <w:rPr>
          <w:rFonts w:ascii="Times New Roman" w:hAnsi="Times New Roman"/>
          <w:b/>
          <w:i/>
          <w:color w:val="FF0000"/>
          <w:spacing w:val="-4"/>
          <w:sz w:val="28"/>
          <w:szCs w:val="28"/>
          <w:lang w:val="uk-UA"/>
        </w:rPr>
        <w:t xml:space="preserve"> </w:t>
      </w:r>
      <w:r w:rsidRPr="00295CFE">
        <w:rPr>
          <w:rFonts w:ascii="Times New Roman" w:hAnsi="Times New Roman"/>
          <w:b/>
          <w:i/>
          <w:spacing w:val="-4"/>
          <w:sz w:val="28"/>
          <w:szCs w:val="28"/>
          <w:lang w:val="uk-UA"/>
        </w:rPr>
        <w:t>прокуратур</w:t>
      </w:r>
      <w:r w:rsidRPr="002C45DF">
        <w:rPr>
          <w:rFonts w:ascii="Times New Roman" w:hAnsi="Times New Roman"/>
          <w:spacing w:val="-4"/>
          <w:sz w:val="28"/>
          <w:szCs w:val="28"/>
          <w:lang w:val="uk-UA"/>
        </w:rPr>
        <w:t xml:space="preserve"> вживають заходів до оприлюднення інформації, у тому числі у формі відкритих даних, щодо:</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місцезнаходження (поштових адрес) </w:t>
      </w:r>
      <w:r w:rsidR="00B9325A">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B9325A">
        <w:rPr>
          <w:rFonts w:ascii="Times New Roman" w:hAnsi="Times New Roman"/>
          <w:sz w:val="28"/>
          <w:szCs w:val="28"/>
          <w:lang w:val="uk-UA"/>
        </w:rPr>
        <w:t>го</w:t>
      </w:r>
      <w:r>
        <w:rPr>
          <w:rFonts w:ascii="Times New Roman" w:hAnsi="Times New Roman"/>
          <w:sz w:val="28"/>
          <w:szCs w:val="28"/>
          <w:lang w:val="uk-UA"/>
        </w:rPr>
        <w:t xml:space="preserve"> прокур</w:t>
      </w:r>
      <w:r w:rsidR="00B9325A">
        <w:rPr>
          <w:rFonts w:ascii="Times New Roman" w:hAnsi="Times New Roman"/>
          <w:sz w:val="28"/>
          <w:szCs w:val="28"/>
          <w:lang w:val="uk-UA"/>
        </w:rPr>
        <w:t>ора</w:t>
      </w:r>
      <w:r>
        <w:rPr>
          <w:rFonts w:ascii="Times New Roman" w:hAnsi="Times New Roman"/>
          <w:sz w:val="28"/>
          <w:szCs w:val="28"/>
          <w:lang w:val="uk-UA"/>
        </w:rPr>
        <w:t xml:space="preserve">, </w:t>
      </w:r>
      <w:r w:rsidR="002117DD" w:rsidRPr="008E798A">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295CFE" w:rsidRPr="00295CFE">
        <w:rPr>
          <w:rFonts w:ascii="Times New Roman" w:hAnsi="Times New Roman"/>
          <w:b/>
          <w:i/>
          <w:sz w:val="28"/>
          <w:szCs w:val="28"/>
          <w:lang w:val="uk-UA"/>
        </w:rPr>
        <w:t>обласних</w:t>
      </w:r>
      <w:r w:rsidR="000A6E88" w:rsidRPr="00295CFE">
        <w:rPr>
          <w:rFonts w:ascii="Times New Roman" w:hAnsi="Times New Roman"/>
          <w:b/>
          <w:i/>
          <w:sz w:val="28"/>
          <w:szCs w:val="28"/>
          <w:lang w:val="uk-UA"/>
        </w:rPr>
        <w:t xml:space="preserve">, </w:t>
      </w:r>
      <w:r w:rsidR="00295CFE" w:rsidRPr="00295CFE">
        <w:rPr>
          <w:rFonts w:ascii="Times New Roman" w:hAnsi="Times New Roman"/>
          <w:b/>
          <w:i/>
          <w:sz w:val="28"/>
          <w:szCs w:val="28"/>
          <w:lang w:val="uk-UA"/>
        </w:rPr>
        <w:t>окружних</w:t>
      </w:r>
      <w:r w:rsidR="000A6E88">
        <w:rPr>
          <w:rFonts w:ascii="Times New Roman" w:hAnsi="Times New Roman"/>
          <w:sz w:val="28"/>
          <w:szCs w:val="28"/>
          <w:lang w:val="uk-UA"/>
        </w:rPr>
        <w:t xml:space="preserve"> прокуратур</w:t>
      </w:r>
      <w:r>
        <w:rPr>
          <w:rFonts w:ascii="Times New Roman" w:hAnsi="Times New Roman"/>
          <w:sz w:val="28"/>
          <w:szCs w:val="28"/>
          <w:lang w:val="uk-UA"/>
        </w:rPr>
        <w:t>;</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5948DD" w:rsidRDefault="00BA088A" w:rsidP="000A6E88">
      <w:pPr>
        <w:widowControl w:val="0"/>
        <w:spacing w:before="120" w:after="0" w:line="240" w:lineRule="auto"/>
        <w:ind w:right="-82" w:firstLine="720"/>
        <w:jc w:val="both"/>
        <w:rPr>
          <w:rFonts w:ascii="Times New Roman" w:hAnsi="Times New Roman"/>
          <w:spacing w:val="-6"/>
          <w:sz w:val="28"/>
          <w:szCs w:val="28"/>
          <w:lang w:val="uk-UA"/>
        </w:rPr>
      </w:pPr>
      <w:r w:rsidRPr="002C45DF">
        <w:rPr>
          <w:rFonts w:ascii="Times New Roman" w:hAnsi="Times New Roman"/>
          <w:spacing w:val="-6"/>
          <w:sz w:val="28"/>
          <w:szCs w:val="28"/>
          <w:lang w:val="uk-UA"/>
        </w:rPr>
        <w:t xml:space="preserve">службових номерів засобів зв’язку </w:t>
      </w:r>
      <w:r w:rsidR="00882181" w:rsidRPr="00882181">
        <w:rPr>
          <w:rFonts w:ascii="Times New Roman" w:hAnsi="Times New Roman"/>
          <w:b/>
          <w:i/>
          <w:spacing w:val="-6"/>
          <w:sz w:val="28"/>
          <w:szCs w:val="28"/>
          <w:lang w:val="uk-UA"/>
        </w:rPr>
        <w:t xml:space="preserve">відповідного органу прокуратури </w:t>
      </w:r>
      <w:r w:rsidRPr="002C45DF">
        <w:rPr>
          <w:rFonts w:ascii="Times New Roman" w:hAnsi="Times New Roman"/>
          <w:spacing w:val="-6"/>
          <w:sz w:val="28"/>
          <w:szCs w:val="28"/>
          <w:lang w:val="uk-UA"/>
        </w:rPr>
        <w:t>та їх керівників (крім випадків, коли такі відомості належать до інформації з обмеженим доступом);</w:t>
      </w:r>
    </w:p>
    <w:p w:rsidR="00882181" w:rsidRPr="008E798A" w:rsidRDefault="00882181" w:rsidP="008E798A">
      <w:pPr>
        <w:widowControl w:val="0"/>
        <w:tabs>
          <w:tab w:val="num" w:pos="0"/>
        </w:tabs>
        <w:snapToGrid w:val="0"/>
        <w:spacing w:before="12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 xml:space="preserve">(До абзацу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w:t>
      </w:r>
    </w:p>
    <w:p w:rsidR="00082409" w:rsidRPr="00082409" w:rsidRDefault="00082409" w:rsidP="000A6E88">
      <w:pPr>
        <w:widowControl w:val="0"/>
        <w:spacing w:before="120" w:after="0" w:line="240" w:lineRule="auto"/>
        <w:ind w:right="-82" w:firstLine="720"/>
        <w:jc w:val="both"/>
        <w:rPr>
          <w:rFonts w:ascii="Times New Roman" w:hAnsi="Times New Roman"/>
          <w:b/>
          <w:i/>
          <w:spacing w:val="-6"/>
          <w:sz w:val="28"/>
          <w:szCs w:val="28"/>
          <w:lang w:val="uk-UA"/>
        </w:rPr>
      </w:pPr>
      <w:r w:rsidRPr="00082409">
        <w:rPr>
          <w:rFonts w:ascii="Times New Roman" w:hAnsi="Times New Roman"/>
          <w:b/>
          <w:i/>
          <w:spacing w:val="-6"/>
          <w:sz w:val="28"/>
          <w:szCs w:val="28"/>
          <w:lang w:val="uk-UA"/>
        </w:rPr>
        <w:t>майна (обладнання, програмного забезпечення), отриманого у рамках міжнародної технічної допомоги.</w:t>
      </w:r>
    </w:p>
    <w:p w:rsidR="00082409" w:rsidRPr="008E798A" w:rsidRDefault="00082409" w:rsidP="008E798A">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(Доповнено абзацом відповідно до наказу Генерального прокурора від 17.07.2024 № 171)</w:t>
      </w:r>
    </w:p>
    <w:p w:rsidR="00082409" w:rsidRDefault="005948DD" w:rsidP="00082409">
      <w:pPr>
        <w:tabs>
          <w:tab w:val="left" w:pos="1276"/>
        </w:tabs>
        <w:spacing w:before="120" w:after="0" w:line="240" w:lineRule="auto"/>
        <w:ind w:firstLine="709"/>
        <w:jc w:val="both"/>
        <w:rPr>
          <w:rFonts w:ascii="Times New Roman" w:eastAsia="Times New Roman" w:hAnsi="Times New Roman"/>
          <w:sz w:val="28"/>
          <w:szCs w:val="28"/>
          <w:lang w:val="uk-UA" w:eastAsia="uk-UA"/>
        </w:rPr>
      </w:pPr>
      <w:r w:rsidRPr="000A6E88">
        <w:rPr>
          <w:rFonts w:ascii="Times New Roman" w:eastAsia="Times New Roman" w:hAnsi="Times New Roman"/>
          <w:b/>
          <w:sz w:val="28"/>
          <w:szCs w:val="28"/>
          <w:lang w:val="uk-UA" w:eastAsia="uk-UA"/>
        </w:rPr>
        <w:lastRenderedPageBreak/>
        <w:t>11.</w:t>
      </w:r>
      <w:r w:rsidR="00AA64A6">
        <w:rPr>
          <w:rFonts w:ascii="Times New Roman" w:eastAsia="Times New Roman" w:hAnsi="Times New Roman"/>
          <w:sz w:val="28"/>
          <w:szCs w:val="28"/>
          <w:lang w:val="uk-UA" w:eastAsia="uk-UA"/>
        </w:rPr>
        <w:tab/>
      </w:r>
      <w:r w:rsidRPr="005948DD">
        <w:rPr>
          <w:rFonts w:ascii="Times New Roman" w:eastAsia="Times New Roman" w:hAnsi="Times New Roman"/>
          <w:sz w:val="28"/>
          <w:szCs w:val="28"/>
          <w:lang w:val="uk-UA" w:eastAsia="uk-UA"/>
        </w:rPr>
        <w:t xml:space="preserve"> </w:t>
      </w:r>
      <w:r w:rsidR="00082409" w:rsidRPr="00082409">
        <w:rPr>
          <w:rFonts w:ascii="Times New Roman" w:eastAsia="Times New Roman" w:hAnsi="Times New Roman"/>
          <w:b/>
          <w:i/>
          <w:sz w:val="28"/>
          <w:szCs w:val="28"/>
          <w:lang w:val="uk-UA" w:eastAsia="uk-UA"/>
        </w:rPr>
        <w:t xml:space="preserve">Уповноважені особи (уповноважена особа) на проведення </w:t>
      </w:r>
      <w:proofErr w:type="spellStart"/>
      <w:r w:rsidR="00082409" w:rsidRPr="00082409">
        <w:rPr>
          <w:rFonts w:ascii="Times New Roman" w:eastAsia="Times New Roman" w:hAnsi="Times New Roman"/>
          <w:b/>
          <w:i/>
          <w:sz w:val="28"/>
          <w:szCs w:val="28"/>
          <w:lang w:val="uk-UA" w:eastAsia="uk-UA"/>
        </w:rPr>
        <w:t>закупівель</w:t>
      </w:r>
      <w:proofErr w:type="spellEnd"/>
      <w:r w:rsidR="00082409" w:rsidRPr="00082409">
        <w:rPr>
          <w:rFonts w:ascii="Times New Roman" w:eastAsia="Times New Roman" w:hAnsi="Times New Roman"/>
          <w:b/>
          <w:i/>
          <w:sz w:val="28"/>
          <w:szCs w:val="28"/>
          <w:lang w:val="uk-UA" w:eastAsia="uk-UA"/>
        </w:rPr>
        <w:t xml:space="preserve"> Офісу Генерального прокурора, Спеціалізован</w:t>
      </w:r>
      <w:r w:rsidR="008E798A">
        <w:rPr>
          <w:rFonts w:ascii="Times New Roman" w:eastAsia="Times New Roman" w:hAnsi="Times New Roman"/>
          <w:b/>
          <w:i/>
          <w:sz w:val="28"/>
          <w:szCs w:val="28"/>
          <w:lang w:val="uk-UA" w:eastAsia="uk-UA"/>
        </w:rPr>
        <w:t>ої антикорупційної прокуратури,</w:t>
      </w:r>
      <w:r w:rsidR="00082409" w:rsidRPr="00082409">
        <w:rPr>
          <w:rFonts w:ascii="Times New Roman" w:eastAsia="Times New Roman" w:hAnsi="Times New Roman"/>
          <w:b/>
          <w:i/>
          <w:sz w:val="28"/>
          <w:szCs w:val="28"/>
          <w:lang w:val="uk-UA" w:eastAsia="uk-UA"/>
        </w:rPr>
        <w:t xml:space="preserve">  обласних прокуратур вживають заходів до оприлюднення відомостей щодо публічних </w:t>
      </w:r>
      <w:proofErr w:type="spellStart"/>
      <w:r w:rsidR="00082409" w:rsidRPr="00082409">
        <w:rPr>
          <w:rFonts w:ascii="Times New Roman" w:eastAsia="Times New Roman" w:hAnsi="Times New Roman"/>
          <w:b/>
          <w:i/>
          <w:sz w:val="28"/>
          <w:szCs w:val="28"/>
          <w:lang w:val="uk-UA" w:eastAsia="uk-UA"/>
        </w:rPr>
        <w:t>закупівель</w:t>
      </w:r>
      <w:proofErr w:type="spellEnd"/>
      <w:r w:rsidR="00082409" w:rsidRPr="00082409">
        <w:rPr>
          <w:rFonts w:ascii="Times New Roman" w:eastAsia="Times New Roman" w:hAnsi="Times New Roman"/>
          <w:b/>
          <w:i/>
          <w:sz w:val="28"/>
          <w:szCs w:val="28"/>
          <w:lang w:val="uk-UA" w:eastAsia="uk-UA"/>
        </w:rPr>
        <w:t>.</w:t>
      </w:r>
    </w:p>
    <w:p w:rsidR="00082409" w:rsidRPr="008E798A" w:rsidRDefault="00082409" w:rsidP="008E798A">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(Пункт викладено в такій редакції відповідно до наказу Генерального прокурора від 17.07.2024 № 171)</w:t>
      </w:r>
    </w:p>
    <w:p w:rsidR="00BA088A" w:rsidRDefault="005948DD" w:rsidP="00983493">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833E8">
        <w:rPr>
          <w:rFonts w:ascii="Times New Roman" w:hAnsi="Times New Roman"/>
          <w:b/>
          <w:sz w:val="28"/>
          <w:szCs w:val="28"/>
          <w:lang w:val="uk-UA"/>
        </w:rPr>
        <w:t>12</w:t>
      </w:r>
      <w:r w:rsidR="00BA088A" w:rsidRPr="008833E8">
        <w:rPr>
          <w:rFonts w:ascii="Times New Roman" w:hAnsi="Times New Roman"/>
          <w:b/>
          <w:sz w:val="28"/>
          <w:szCs w:val="28"/>
          <w:lang w:val="uk-UA"/>
        </w:rPr>
        <w:t>.</w:t>
      </w:r>
      <w:r w:rsidR="00983493" w:rsidRPr="008833E8">
        <w:rPr>
          <w:rFonts w:ascii="Times New Roman" w:hAnsi="Times New Roman"/>
          <w:sz w:val="28"/>
          <w:szCs w:val="28"/>
          <w:lang w:val="uk-UA"/>
        </w:rPr>
        <w:tab/>
      </w:r>
      <w:r w:rsidR="00BA088A" w:rsidRPr="008833E8">
        <w:rPr>
          <w:rFonts w:ascii="Times New Roman" w:hAnsi="Times New Roman"/>
          <w:sz w:val="28"/>
          <w:szCs w:val="28"/>
          <w:lang w:val="uk-UA"/>
        </w:rPr>
        <w:t xml:space="preserve">Підрозділ з питань організаційного забезпечення Єдиного реєстру досудових розслідувань та інформаційно-аналітичної роботи </w:t>
      </w:r>
      <w:r w:rsidR="00542C61" w:rsidRPr="008833E8">
        <w:rPr>
          <w:rFonts w:ascii="Times New Roman" w:hAnsi="Times New Roman"/>
          <w:sz w:val="28"/>
          <w:szCs w:val="28"/>
          <w:lang w:val="uk-UA"/>
        </w:rPr>
        <w:t xml:space="preserve">Офісу </w:t>
      </w:r>
      <w:r w:rsidR="00BA088A" w:rsidRPr="008833E8">
        <w:rPr>
          <w:rFonts w:ascii="Times New Roman" w:hAnsi="Times New Roman"/>
          <w:sz w:val="28"/>
          <w:szCs w:val="28"/>
          <w:lang w:val="uk-UA"/>
        </w:rPr>
        <w:t>Генерально</w:t>
      </w:r>
      <w:r w:rsidR="00542C61" w:rsidRPr="008833E8">
        <w:rPr>
          <w:rFonts w:ascii="Times New Roman" w:hAnsi="Times New Roman"/>
          <w:sz w:val="28"/>
          <w:szCs w:val="28"/>
          <w:lang w:val="uk-UA"/>
        </w:rPr>
        <w:t>го</w:t>
      </w:r>
      <w:r w:rsidR="00BA088A" w:rsidRPr="008833E8">
        <w:rPr>
          <w:rFonts w:ascii="Times New Roman" w:hAnsi="Times New Roman"/>
          <w:sz w:val="28"/>
          <w:szCs w:val="28"/>
          <w:lang w:val="uk-UA"/>
        </w:rPr>
        <w:t xml:space="preserve"> прокур</w:t>
      </w:r>
      <w:r w:rsidR="00542C61" w:rsidRPr="008833E8">
        <w:rPr>
          <w:rFonts w:ascii="Times New Roman" w:hAnsi="Times New Roman"/>
          <w:sz w:val="28"/>
          <w:szCs w:val="28"/>
          <w:lang w:val="uk-UA"/>
        </w:rPr>
        <w:t>ора</w:t>
      </w:r>
      <w:r w:rsidR="00BA088A" w:rsidRPr="008833E8">
        <w:rPr>
          <w:rFonts w:ascii="Times New Roman" w:hAnsi="Times New Roman"/>
          <w:sz w:val="28"/>
          <w:szCs w:val="28"/>
          <w:lang w:val="uk-UA"/>
        </w:rPr>
        <w:t xml:space="preserve"> і відповідні підрозділи</w:t>
      </w:r>
      <w:r w:rsidR="00882181" w:rsidRPr="00882181">
        <w:rPr>
          <w:lang w:val="uk-UA"/>
        </w:rPr>
        <w:t xml:space="preserve"> </w:t>
      </w:r>
      <w:r w:rsidR="00882181" w:rsidRPr="00882181">
        <w:rPr>
          <w:rFonts w:ascii="Times New Roman" w:hAnsi="Times New Roman"/>
          <w:b/>
          <w:i/>
          <w:sz w:val="28"/>
          <w:szCs w:val="28"/>
          <w:lang w:val="uk-UA"/>
        </w:rPr>
        <w:t>Спеціалізованої антикорупційної прокуратури</w:t>
      </w:r>
      <w:r w:rsidR="00882181">
        <w:rPr>
          <w:rFonts w:ascii="Times New Roman" w:hAnsi="Times New Roman"/>
          <w:sz w:val="28"/>
          <w:szCs w:val="28"/>
          <w:lang w:val="uk-UA"/>
        </w:rPr>
        <w:t>,</w:t>
      </w:r>
      <w:r w:rsidR="00BA088A" w:rsidRPr="008833E8">
        <w:rPr>
          <w:rFonts w:ascii="Times New Roman" w:hAnsi="Times New Roman"/>
          <w:sz w:val="28"/>
          <w:szCs w:val="28"/>
          <w:lang w:val="uk-UA"/>
        </w:rPr>
        <w:t xml:space="preserve"> </w:t>
      </w:r>
      <w:r w:rsidR="00AE09B2" w:rsidRPr="00AE09B2">
        <w:rPr>
          <w:rFonts w:ascii="Times New Roman" w:hAnsi="Times New Roman"/>
          <w:b/>
          <w:i/>
          <w:sz w:val="28"/>
          <w:szCs w:val="28"/>
          <w:lang w:val="uk-UA"/>
        </w:rPr>
        <w:t>обласних</w:t>
      </w:r>
      <w:r w:rsidR="00BA088A" w:rsidRPr="00AE09B2">
        <w:rPr>
          <w:rFonts w:ascii="Times New Roman" w:hAnsi="Times New Roman"/>
          <w:b/>
          <w:i/>
          <w:sz w:val="28"/>
          <w:szCs w:val="28"/>
          <w:lang w:val="uk-UA"/>
        </w:rPr>
        <w:t xml:space="preserve"> прокуратур</w:t>
      </w:r>
      <w:r w:rsidR="00BA088A" w:rsidRPr="008833E8">
        <w:rPr>
          <w:rFonts w:ascii="Times New Roman" w:hAnsi="Times New Roman"/>
          <w:sz w:val="28"/>
          <w:szCs w:val="28"/>
          <w:lang w:val="uk-UA"/>
        </w:rPr>
        <w:t xml:space="preserve"> вживають заходів до оприлюднення, у тому числі у формі відкритих даних, статистичної інформації про стан </w:t>
      </w:r>
      <w:r w:rsidR="00D714D6" w:rsidRPr="008833E8">
        <w:rPr>
          <w:rFonts w:ascii="Times New Roman" w:hAnsi="Times New Roman"/>
          <w:sz w:val="28"/>
          <w:szCs w:val="28"/>
          <w:lang w:val="uk-UA"/>
        </w:rPr>
        <w:t>кримінальної протиправності</w:t>
      </w:r>
      <w:r w:rsidR="00BA088A" w:rsidRPr="008833E8">
        <w:rPr>
          <w:rFonts w:ascii="Times New Roman" w:hAnsi="Times New Roman"/>
          <w:sz w:val="28"/>
          <w:szCs w:val="28"/>
          <w:lang w:val="uk-UA"/>
        </w:rPr>
        <w:t xml:space="preserve"> та результати прокурорсько</w:t>
      </w:r>
      <w:r w:rsidR="00EF5C83" w:rsidRPr="008833E8">
        <w:rPr>
          <w:rFonts w:ascii="Times New Roman" w:hAnsi="Times New Roman"/>
          <w:sz w:val="28"/>
          <w:szCs w:val="28"/>
          <w:lang w:val="uk-UA"/>
        </w:rPr>
        <w:t>ї</w:t>
      </w:r>
      <w:r w:rsidR="00BA088A" w:rsidRPr="008833E8">
        <w:rPr>
          <w:rFonts w:ascii="Times New Roman" w:hAnsi="Times New Roman"/>
          <w:sz w:val="28"/>
          <w:szCs w:val="28"/>
          <w:lang w:val="uk-UA"/>
        </w:rPr>
        <w:t xml:space="preserve"> діяльності (з урахуванням вимог щодо порядку обліку документів, які містять службову інформацію).</w:t>
      </w:r>
    </w:p>
    <w:p w:rsidR="00882181" w:rsidRPr="00CE4874" w:rsidRDefault="00882181" w:rsidP="00882181">
      <w:pPr>
        <w:widowControl w:val="0"/>
        <w:spacing w:before="120" w:after="0" w:line="240" w:lineRule="auto"/>
        <w:ind w:right="-79" w:firstLine="720"/>
        <w:jc w:val="both"/>
        <w:rPr>
          <w:rFonts w:ascii="Times New Roman" w:hAnsi="Times New Roman"/>
          <w:i/>
          <w:sz w:val="20"/>
          <w:szCs w:val="24"/>
          <w:lang w:val="uk-UA" w:eastAsia="ru-RU"/>
        </w:rPr>
      </w:pPr>
      <w:r w:rsidRPr="00CE4874">
        <w:rPr>
          <w:rFonts w:ascii="Times New Roman" w:hAnsi="Times New Roman"/>
          <w:i/>
          <w:sz w:val="20"/>
          <w:szCs w:val="24"/>
          <w:lang w:val="uk-UA" w:eastAsia="ru-RU"/>
        </w:rPr>
        <w:t xml:space="preserve">(До пункту </w:t>
      </w:r>
      <w:proofErr w:type="spellStart"/>
      <w:r w:rsidRPr="00CE4874">
        <w:rPr>
          <w:rFonts w:ascii="Times New Roman" w:hAnsi="Times New Roman"/>
          <w:i/>
          <w:sz w:val="20"/>
          <w:szCs w:val="24"/>
          <w:lang w:val="uk-UA" w:eastAsia="ru-RU"/>
        </w:rPr>
        <w:t>внесено</w:t>
      </w:r>
      <w:proofErr w:type="spellEnd"/>
      <w:r w:rsidRPr="00CE4874">
        <w:rPr>
          <w:rFonts w:ascii="Times New Roman" w:hAnsi="Times New Roman"/>
          <w:i/>
          <w:sz w:val="20"/>
          <w:szCs w:val="24"/>
          <w:lang w:val="uk-UA" w:eastAsia="ru-RU"/>
        </w:rPr>
        <w:t xml:space="preserve"> зміни відповідно до наказу Генерального прокурора від 17.07.2024 № 171)</w:t>
      </w:r>
    </w:p>
    <w:p w:rsidR="00C90D3D" w:rsidRDefault="005948DD"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FA072C">
        <w:rPr>
          <w:rFonts w:ascii="Times New Roman" w:hAnsi="Times New Roman"/>
          <w:b/>
          <w:sz w:val="28"/>
          <w:szCs w:val="28"/>
          <w:lang w:val="uk-UA"/>
        </w:rPr>
        <w:t>13</w:t>
      </w:r>
      <w:r w:rsidR="00BA088A" w:rsidRPr="00FA072C">
        <w:rPr>
          <w:rFonts w:ascii="Times New Roman" w:hAnsi="Times New Roman"/>
          <w:b/>
          <w:sz w:val="28"/>
          <w:szCs w:val="28"/>
          <w:lang w:val="uk-UA"/>
        </w:rPr>
        <w:t>.</w:t>
      </w:r>
      <w:r w:rsidR="00D52FAE">
        <w:rPr>
          <w:rFonts w:ascii="Times New Roman" w:hAnsi="Times New Roman"/>
          <w:sz w:val="28"/>
          <w:szCs w:val="28"/>
          <w:lang w:val="uk-UA"/>
        </w:rPr>
        <w:tab/>
      </w:r>
      <w:r w:rsidR="00D962EF" w:rsidRPr="00C90D3D">
        <w:rPr>
          <w:rFonts w:ascii="Times New Roman" w:hAnsi="Times New Roman"/>
          <w:sz w:val="28"/>
          <w:szCs w:val="28"/>
          <w:lang w:val="uk-UA"/>
        </w:rPr>
        <w:t>К</w:t>
      </w:r>
      <w:r w:rsidR="00BA088A" w:rsidRPr="00C90D3D">
        <w:rPr>
          <w:rFonts w:ascii="Times New Roman" w:hAnsi="Times New Roman"/>
          <w:sz w:val="28"/>
          <w:szCs w:val="28"/>
          <w:lang w:val="uk-UA"/>
        </w:rPr>
        <w:t xml:space="preserve">ерівники </w:t>
      </w:r>
      <w:r w:rsidR="0080431D" w:rsidRPr="0080431D">
        <w:rPr>
          <w:rFonts w:ascii="Times New Roman" w:hAnsi="Times New Roman"/>
          <w:b/>
          <w:i/>
          <w:sz w:val="28"/>
          <w:szCs w:val="28"/>
          <w:lang w:val="uk-UA"/>
        </w:rPr>
        <w:t>окружних</w:t>
      </w:r>
      <w:r w:rsidR="00D962EF" w:rsidRPr="0080431D">
        <w:rPr>
          <w:rFonts w:ascii="Times New Roman" w:hAnsi="Times New Roman"/>
          <w:b/>
          <w:i/>
          <w:sz w:val="28"/>
          <w:szCs w:val="28"/>
          <w:lang w:val="uk-UA"/>
        </w:rPr>
        <w:t xml:space="preserve"> прокуратур</w:t>
      </w:r>
      <w:r w:rsidR="00D962EF" w:rsidRPr="00FA072C">
        <w:rPr>
          <w:rFonts w:ascii="Times New Roman" w:hAnsi="Times New Roman"/>
          <w:color w:val="FF0000"/>
          <w:sz w:val="28"/>
          <w:szCs w:val="28"/>
          <w:lang w:val="uk-UA"/>
        </w:rPr>
        <w:t xml:space="preserve"> </w:t>
      </w:r>
      <w:r w:rsidR="00BA088A">
        <w:rPr>
          <w:rFonts w:ascii="Times New Roman" w:hAnsi="Times New Roman"/>
          <w:sz w:val="28"/>
          <w:szCs w:val="28"/>
          <w:lang w:val="uk-UA"/>
        </w:rPr>
        <w:t>вживають заходів до оприлюднення публічної інформації, у тому числі у формі відкритих даних</w:t>
      </w:r>
      <w:r w:rsidR="00C90D3D">
        <w:rPr>
          <w:rFonts w:ascii="Times New Roman" w:hAnsi="Times New Roman"/>
          <w:sz w:val="28"/>
          <w:szCs w:val="28"/>
          <w:lang w:val="uk-UA"/>
        </w:rPr>
        <w:t>, розпорядниками якої вони є</w:t>
      </w:r>
      <w:r w:rsidR="00BA088A">
        <w:rPr>
          <w:rFonts w:ascii="Times New Roman" w:hAnsi="Times New Roman"/>
          <w:sz w:val="28"/>
          <w:szCs w:val="28"/>
          <w:lang w:val="uk-UA"/>
        </w:rPr>
        <w:t xml:space="preserve">. </w:t>
      </w:r>
    </w:p>
    <w:p w:rsidR="00BA088A" w:rsidRPr="00FA072C" w:rsidRDefault="005948DD"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FA072C">
        <w:rPr>
          <w:rFonts w:ascii="Times New Roman" w:hAnsi="Times New Roman"/>
          <w:b/>
          <w:sz w:val="28"/>
          <w:szCs w:val="28"/>
          <w:lang w:val="uk-UA"/>
        </w:rPr>
        <w:t>14</w:t>
      </w:r>
      <w:r w:rsidR="00D52FAE">
        <w:rPr>
          <w:rFonts w:ascii="Times New Roman" w:hAnsi="Times New Roman"/>
          <w:b/>
          <w:sz w:val="28"/>
          <w:szCs w:val="28"/>
          <w:lang w:val="uk-UA"/>
        </w:rPr>
        <w:t>.</w:t>
      </w:r>
      <w:r w:rsidR="00D52FAE">
        <w:rPr>
          <w:rFonts w:ascii="Times New Roman" w:hAnsi="Times New Roman"/>
          <w:b/>
          <w:sz w:val="28"/>
          <w:szCs w:val="28"/>
          <w:lang w:val="uk-UA"/>
        </w:rPr>
        <w:tab/>
      </w:r>
      <w:r w:rsidR="00BA088A">
        <w:rPr>
          <w:rFonts w:ascii="Times New Roman" w:hAnsi="Times New Roman"/>
          <w:sz w:val="28"/>
          <w:szCs w:val="28"/>
          <w:lang w:val="uk-UA"/>
        </w:rPr>
        <w:t xml:space="preserve">Контроль за своєчасністю оприлюднення достовірної, точної та повної інформації, її оновлення здійснюють керівники самостійних структурних підрозділів </w:t>
      </w:r>
      <w:r w:rsidR="00145F06">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145F06">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145F06">
        <w:rPr>
          <w:rFonts w:ascii="Times New Roman" w:hAnsi="Times New Roman"/>
          <w:sz w:val="28"/>
          <w:szCs w:val="28"/>
          <w:lang w:val="uk-UA"/>
        </w:rPr>
        <w:t>ора</w:t>
      </w:r>
      <w:r w:rsidR="00BA088A">
        <w:rPr>
          <w:rFonts w:ascii="Times New Roman" w:hAnsi="Times New Roman"/>
          <w:sz w:val="28"/>
          <w:szCs w:val="28"/>
          <w:lang w:val="uk-UA"/>
        </w:rPr>
        <w:t xml:space="preserve">, </w:t>
      </w:r>
      <w:r w:rsidR="002117DD" w:rsidRPr="002117DD">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80431D" w:rsidRPr="0080431D">
        <w:rPr>
          <w:rFonts w:ascii="Times New Roman" w:hAnsi="Times New Roman"/>
          <w:b/>
          <w:i/>
          <w:sz w:val="28"/>
          <w:szCs w:val="28"/>
          <w:lang w:val="uk-UA"/>
        </w:rPr>
        <w:t>обласних</w:t>
      </w:r>
      <w:r w:rsidR="00BA088A" w:rsidRPr="0080431D">
        <w:rPr>
          <w:rFonts w:ascii="Times New Roman" w:hAnsi="Times New Roman"/>
          <w:b/>
          <w:i/>
          <w:sz w:val="28"/>
          <w:szCs w:val="28"/>
          <w:lang w:val="uk-UA"/>
        </w:rPr>
        <w:t xml:space="preserve"> прокуратур</w:t>
      </w:r>
      <w:r w:rsidR="00BA088A">
        <w:rPr>
          <w:rFonts w:ascii="Times New Roman" w:hAnsi="Times New Roman"/>
          <w:sz w:val="28"/>
          <w:szCs w:val="28"/>
          <w:lang w:val="uk-UA"/>
        </w:rPr>
        <w:t xml:space="preserve"> </w:t>
      </w:r>
      <w:r w:rsidR="00BA088A" w:rsidRPr="00D52FAE">
        <w:rPr>
          <w:rFonts w:ascii="Times New Roman" w:hAnsi="Times New Roman"/>
          <w:sz w:val="28"/>
          <w:szCs w:val="28"/>
          <w:lang w:val="uk-UA"/>
        </w:rPr>
        <w:t xml:space="preserve">та </w:t>
      </w:r>
      <w:r w:rsidR="00BA088A" w:rsidRPr="00C90D3D">
        <w:rPr>
          <w:rFonts w:ascii="Times New Roman" w:hAnsi="Times New Roman"/>
          <w:sz w:val="28"/>
          <w:szCs w:val="28"/>
          <w:lang w:val="uk-UA"/>
        </w:rPr>
        <w:t>керівники</w:t>
      </w:r>
      <w:r w:rsidR="00542C61" w:rsidRPr="00C90D3D">
        <w:rPr>
          <w:rFonts w:ascii="Times New Roman" w:hAnsi="Times New Roman"/>
          <w:sz w:val="28"/>
          <w:szCs w:val="28"/>
          <w:lang w:val="uk-UA"/>
        </w:rPr>
        <w:t xml:space="preserve"> </w:t>
      </w:r>
      <w:r w:rsidR="0080431D" w:rsidRPr="0080431D">
        <w:rPr>
          <w:rFonts w:ascii="Times New Roman" w:hAnsi="Times New Roman"/>
          <w:b/>
          <w:i/>
          <w:sz w:val="28"/>
          <w:szCs w:val="28"/>
          <w:lang w:val="uk-UA"/>
        </w:rPr>
        <w:t>окружних</w:t>
      </w:r>
      <w:r w:rsidR="00062272" w:rsidRPr="0080431D">
        <w:rPr>
          <w:rFonts w:ascii="Times New Roman" w:hAnsi="Times New Roman"/>
          <w:b/>
          <w:i/>
          <w:sz w:val="28"/>
          <w:szCs w:val="28"/>
          <w:lang w:val="uk-UA"/>
        </w:rPr>
        <w:t xml:space="preserve"> </w:t>
      </w:r>
      <w:r w:rsidR="00BA088A" w:rsidRPr="0080431D">
        <w:rPr>
          <w:rFonts w:ascii="Times New Roman" w:hAnsi="Times New Roman"/>
          <w:b/>
          <w:i/>
          <w:sz w:val="28"/>
          <w:szCs w:val="28"/>
          <w:lang w:val="uk-UA"/>
        </w:rPr>
        <w:t>прокуратур</w:t>
      </w:r>
      <w:r w:rsidR="00BA088A">
        <w:rPr>
          <w:rFonts w:ascii="Times New Roman" w:hAnsi="Times New Roman"/>
          <w:sz w:val="28"/>
          <w:szCs w:val="28"/>
          <w:lang w:val="uk-UA"/>
        </w:rPr>
        <w:t>.</w:t>
      </w:r>
    </w:p>
    <w:p w:rsidR="00BA088A" w:rsidRDefault="005948DD"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FA072C">
        <w:rPr>
          <w:rFonts w:ascii="Times New Roman" w:hAnsi="Times New Roman"/>
          <w:b/>
          <w:sz w:val="28"/>
          <w:szCs w:val="28"/>
          <w:lang w:val="uk-UA"/>
        </w:rPr>
        <w:t>15</w:t>
      </w:r>
      <w:r w:rsidR="00BA088A" w:rsidRPr="00FA072C">
        <w:rPr>
          <w:rFonts w:ascii="Times New Roman" w:hAnsi="Times New Roman"/>
          <w:b/>
          <w:sz w:val="28"/>
          <w:szCs w:val="28"/>
          <w:lang w:val="uk-UA"/>
        </w:rPr>
        <w:t>.</w:t>
      </w:r>
      <w:r w:rsidR="00D52FAE">
        <w:rPr>
          <w:rFonts w:ascii="Times New Roman" w:hAnsi="Times New Roman"/>
          <w:sz w:val="28"/>
          <w:szCs w:val="28"/>
          <w:lang w:val="uk-UA"/>
        </w:rPr>
        <w:tab/>
      </w:r>
      <w:r w:rsidR="00BA088A">
        <w:rPr>
          <w:rFonts w:ascii="Times New Roman" w:hAnsi="Times New Roman"/>
          <w:sz w:val="28"/>
          <w:szCs w:val="28"/>
          <w:lang w:val="uk-UA"/>
        </w:rPr>
        <w:t>Загальний контроль за оприлюдненням інформації у порядку, визначеному цим розділом, здійснюють спеціальні структурні підрозділи</w:t>
      </w:r>
      <w:r w:rsidR="00424FEE">
        <w:rPr>
          <w:rFonts w:ascii="Times New Roman" w:hAnsi="Times New Roman"/>
          <w:sz w:val="28"/>
          <w:szCs w:val="28"/>
          <w:lang w:val="uk-UA"/>
        </w:rPr>
        <w:t xml:space="preserve"> </w:t>
      </w:r>
      <w:r w:rsidR="00424FEE" w:rsidRPr="008E798A">
        <w:rPr>
          <w:rFonts w:ascii="Times New Roman" w:hAnsi="Times New Roman"/>
          <w:b/>
          <w:i/>
          <w:sz w:val="28"/>
          <w:szCs w:val="28"/>
          <w:lang w:val="uk-UA"/>
        </w:rPr>
        <w:t>(відповідальні особи)</w:t>
      </w:r>
      <w:r w:rsidR="00424FEE" w:rsidRPr="00424FEE">
        <w:rPr>
          <w:rFonts w:ascii="Times New Roman" w:hAnsi="Times New Roman"/>
          <w:sz w:val="28"/>
          <w:szCs w:val="28"/>
          <w:lang w:val="uk-UA"/>
        </w:rPr>
        <w:t xml:space="preserve"> </w:t>
      </w:r>
      <w:r w:rsidR="00BA088A">
        <w:rPr>
          <w:rFonts w:ascii="Times New Roman" w:hAnsi="Times New Roman"/>
          <w:sz w:val="28"/>
          <w:szCs w:val="28"/>
          <w:lang w:val="uk-UA"/>
        </w:rPr>
        <w:t xml:space="preserve">органів прокуратури. </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Pr="008833E8" w:rsidRDefault="00BA088A" w:rsidP="008E798A">
      <w:pPr>
        <w:widowControl w:val="0"/>
        <w:tabs>
          <w:tab w:val="num" w:pos="0"/>
        </w:tabs>
        <w:snapToGrid w:val="0"/>
        <w:spacing w:before="120" w:after="0" w:line="240" w:lineRule="auto"/>
        <w:ind w:right="-82"/>
        <w:jc w:val="both"/>
        <w:rPr>
          <w:rFonts w:ascii="Times New Roman" w:hAnsi="Times New Roman"/>
          <w:sz w:val="16"/>
          <w:szCs w:val="16"/>
          <w:lang w:val="uk-UA"/>
        </w:rPr>
      </w:pPr>
    </w:p>
    <w:p w:rsidR="00BA088A" w:rsidRPr="00FA072C"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b/>
          <w:sz w:val="28"/>
          <w:szCs w:val="28"/>
          <w:lang w:val="uk-UA"/>
        </w:rPr>
      </w:pPr>
      <w:r w:rsidRPr="00FA072C">
        <w:rPr>
          <w:rFonts w:ascii="Times New Roman" w:hAnsi="Times New Roman"/>
          <w:b/>
          <w:sz w:val="28"/>
          <w:szCs w:val="28"/>
          <w:lang w:val="uk-UA"/>
        </w:rPr>
        <w:t>I</w:t>
      </w:r>
      <w:r w:rsidRPr="00FA072C">
        <w:rPr>
          <w:rFonts w:ascii="Times New Roman" w:hAnsi="Times New Roman"/>
          <w:b/>
          <w:sz w:val="28"/>
          <w:szCs w:val="28"/>
          <w:lang w:val="en-US"/>
        </w:rPr>
        <w:t>V</w:t>
      </w:r>
      <w:r w:rsidR="00D52FAE">
        <w:rPr>
          <w:rFonts w:ascii="Times New Roman" w:hAnsi="Times New Roman"/>
          <w:b/>
          <w:sz w:val="28"/>
          <w:szCs w:val="28"/>
          <w:lang w:val="uk-UA"/>
        </w:rPr>
        <w:t>.</w:t>
      </w:r>
      <w:r w:rsidR="00D52FAE">
        <w:rPr>
          <w:rFonts w:ascii="Times New Roman" w:hAnsi="Times New Roman"/>
          <w:b/>
          <w:sz w:val="28"/>
          <w:szCs w:val="28"/>
          <w:lang w:val="uk-UA"/>
        </w:rPr>
        <w:tab/>
      </w:r>
      <w:r w:rsidRPr="00FA072C">
        <w:rPr>
          <w:rFonts w:ascii="Times New Roman" w:hAnsi="Times New Roman"/>
          <w:b/>
          <w:sz w:val="28"/>
          <w:szCs w:val="28"/>
          <w:lang w:val="uk-UA"/>
        </w:rPr>
        <w:t>Порядок прийому, реєстрації, розгляду запитів на інформацію та надання відповідей</w:t>
      </w:r>
    </w:p>
    <w:p w:rsidR="00BA088A"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1.</w:t>
      </w:r>
      <w:r w:rsidR="00D52FAE">
        <w:rPr>
          <w:rFonts w:ascii="Times New Roman" w:hAnsi="Times New Roman"/>
          <w:sz w:val="28"/>
          <w:szCs w:val="28"/>
          <w:lang w:val="uk-UA"/>
        </w:rPr>
        <w:tab/>
      </w:r>
      <w:r>
        <w:rPr>
          <w:rFonts w:ascii="Times New Roman" w:hAnsi="Times New Roman"/>
          <w:sz w:val="28"/>
          <w:szCs w:val="28"/>
          <w:lang w:val="uk-UA"/>
        </w:rPr>
        <w:t xml:space="preserve">Організація забезпечення доступу до інформації за запитами та функціонування спеціальних місць для роботи запитувачів із документами чи їх копіями покладається на спеціальні структурні підрозділи </w:t>
      </w:r>
      <w:r w:rsidR="008E798A" w:rsidRPr="008E798A">
        <w:rPr>
          <w:rFonts w:ascii="Times New Roman" w:hAnsi="Times New Roman"/>
          <w:b/>
          <w:i/>
          <w:sz w:val="28"/>
          <w:szCs w:val="28"/>
          <w:lang w:val="uk-UA"/>
        </w:rPr>
        <w:t>(відповідальних осіб)</w:t>
      </w:r>
      <w:r w:rsidR="008E798A">
        <w:rPr>
          <w:rFonts w:ascii="Times New Roman" w:hAnsi="Times New Roman"/>
          <w:sz w:val="28"/>
          <w:szCs w:val="28"/>
          <w:lang w:val="uk-UA"/>
        </w:rPr>
        <w:t xml:space="preserve"> </w:t>
      </w:r>
      <w:r>
        <w:rPr>
          <w:rFonts w:ascii="Times New Roman" w:hAnsi="Times New Roman"/>
          <w:sz w:val="28"/>
          <w:szCs w:val="28"/>
          <w:lang w:val="uk-UA"/>
        </w:rPr>
        <w:t xml:space="preserve">органів прокуратури та керівників </w:t>
      </w:r>
      <w:r w:rsidR="0080431D" w:rsidRPr="0080431D">
        <w:rPr>
          <w:rFonts w:ascii="Times New Roman" w:hAnsi="Times New Roman"/>
          <w:b/>
          <w:i/>
          <w:sz w:val="28"/>
          <w:szCs w:val="28"/>
          <w:lang w:val="uk-UA"/>
        </w:rPr>
        <w:t>окружних</w:t>
      </w:r>
      <w:r w:rsidR="00542C61" w:rsidRPr="0080431D">
        <w:rPr>
          <w:rFonts w:ascii="Times New Roman" w:hAnsi="Times New Roman"/>
          <w:b/>
          <w:i/>
          <w:sz w:val="28"/>
          <w:szCs w:val="28"/>
          <w:lang w:val="uk-UA"/>
        </w:rPr>
        <w:t xml:space="preserve"> </w:t>
      </w:r>
      <w:r w:rsidRPr="0080431D">
        <w:rPr>
          <w:rFonts w:ascii="Times New Roman" w:hAnsi="Times New Roman"/>
          <w:b/>
          <w:i/>
          <w:sz w:val="28"/>
          <w:szCs w:val="28"/>
          <w:lang w:val="uk-UA"/>
        </w:rPr>
        <w:t>прокуратур</w:t>
      </w:r>
      <w:r>
        <w:rPr>
          <w:rFonts w:ascii="Times New Roman" w:hAnsi="Times New Roman"/>
          <w:sz w:val="28"/>
          <w:szCs w:val="28"/>
          <w:lang w:val="uk-UA"/>
        </w:rPr>
        <w:t xml:space="preserve">. </w:t>
      </w:r>
    </w:p>
    <w:p w:rsidR="008E798A" w:rsidRPr="008E798A" w:rsidRDefault="008E798A" w:rsidP="008E798A">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AF4A9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2.</w:t>
      </w:r>
      <w:r w:rsidR="00D52FAE">
        <w:rPr>
          <w:rFonts w:ascii="Times New Roman" w:hAnsi="Times New Roman"/>
          <w:sz w:val="28"/>
          <w:szCs w:val="28"/>
          <w:lang w:val="uk-UA"/>
        </w:rPr>
        <w:tab/>
      </w:r>
      <w:r w:rsidR="00542C61">
        <w:rPr>
          <w:rFonts w:ascii="Times New Roman" w:hAnsi="Times New Roman"/>
          <w:sz w:val="28"/>
          <w:szCs w:val="28"/>
          <w:lang w:val="uk-UA"/>
        </w:rPr>
        <w:t>В Офісі</w:t>
      </w:r>
      <w:r w:rsidR="00BA088A">
        <w:rPr>
          <w:rFonts w:ascii="Times New Roman" w:hAnsi="Times New Roman"/>
          <w:sz w:val="28"/>
          <w:szCs w:val="28"/>
          <w:lang w:val="uk-UA"/>
        </w:rPr>
        <w:t xml:space="preserve"> Генеральн</w:t>
      </w:r>
      <w:r w:rsidR="00542C61">
        <w:rPr>
          <w:rFonts w:ascii="Times New Roman" w:hAnsi="Times New Roman"/>
          <w:sz w:val="28"/>
          <w:szCs w:val="28"/>
          <w:lang w:val="uk-UA"/>
        </w:rPr>
        <w:t>ого</w:t>
      </w:r>
      <w:r w:rsidR="00BA088A">
        <w:rPr>
          <w:rFonts w:ascii="Times New Roman" w:hAnsi="Times New Roman"/>
          <w:sz w:val="28"/>
          <w:szCs w:val="28"/>
          <w:lang w:val="uk-UA"/>
        </w:rPr>
        <w:t xml:space="preserve"> прокур</w:t>
      </w:r>
      <w:r w:rsidR="00542C61">
        <w:rPr>
          <w:rFonts w:ascii="Times New Roman" w:hAnsi="Times New Roman"/>
          <w:sz w:val="28"/>
          <w:szCs w:val="28"/>
          <w:lang w:val="uk-UA"/>
        </w:rPr>
        <w:t>ора</w:t>
      </w:r>
      <w:r w:rsidR="002117DD" w:rsidRPr="008E798A">
        <w:rPr>
          <w:rFonts w:ascii="Times New Roman" w:hAnsi="Times New Roman"/>
          <w:sz w:val="28"/>
          <w:szCs w:val="28"/>
          <w:lang w:val="uk-UA"/>
        </w:rPr>
        <w:t>,</w:t>
      </w:r>
      <w:r w:rsidR="002117DD" w:rsidRPr="008E798A">
        <w:rPr>
          <w:lang w:val="uk-UA"/>
        </w:rPr>
        <w:t xml:space="preserve"> </w:t>
      </w:r>
      <w:r w:rsidR="002117DD" w:rsidRPr="008E798A">
        <w:rPr>
          <w:rFonts w:ascii="Times New Roman" w:hAnsi="Times New Roman"/>
          <w:b/>
          <w:i/>
          <w:sz w:val="28"/>
          <w:szCs w:val="28"/>
          <w:lang w:val="uk-UA"/>
        </w:rPr>
        <w:t>Спеціалізованій антикорупційній прокуратурі</w:t>
      </w:r>
      <w:r w:rsidR="00BA088A" w:rsidRPr="008E798A">
        <w:rPr>
          <w:rFonts w:ascii="Times New Roman" w:hAnsi="Times New Roman"/>
          <w:sz w:val="28"/>
          <w:szCs w:val="28"/>
          <w:lang w:val="uk-UA"/>
        </w:rPr>
        <w:t xml:space="preserve"> та </w:t>
      </w:r>
      <w:r w:rsidR="0080431D" w:rsidRPr="008E798A">
        <w:rPr>
          <w:rFonts w:ascii="Times New Roman" w:hAnsi="Times New Roman"/>
          <w:b/>
          <w:i/>
          <w:sz w:val="28"/>
          <w:szCs w:val="28"/>
          <w:lang w:val="uk-UA"/>
        </w:rPr>
        <w:t>обласних</w:t>
      </w:r>
      <w:r w:rsidR="008C2758" w:rsidRPr="008E798A">
        <w:rPr>
          <w:rFonts w:ascii="Times New Roman" w:hAnsi="Times New Roman"/>
          <w:b/>
          <w:i/>
          <w:sz w:val="28"/>
          <w:szCs w:val="28"/>
          <w:lang w:val="uk-UA"/>
        </w:rPr>
        <w:t xml:space="preserve"> </w:t>
      </w:r>
      <w:r w:rsidR="00BA088A" w:rsidRPr="008E798A">
        <w:rPr>
          <w:rFonts w:ascii="Times New Roman" w:hAnsi="Times New Roman"/>
          <w:b/>
          <w:i/>
          <w:sz w:val="28"/>
          <w:szCs w:val="28"/>
          <w:lang w:val="uk-UA"/>
        </w:rPr>
        <w:t>прокуратурах</w:t>
      </w:r>
      <w:r w:rsidR="00BA088A" w:rsidRPr="008E798A">
        <w:rPr>
          <w:rFonts w:ascii="Times New Roman" w:hAnsi="Times New Roman"/>
          <w:sz w:val="28"/>
          <w:szCs w:val="28"/>
          <w:lang w:val="uk-UA"/>
        </w:rPr>
        <w:t xml:space="preserve"> приймання запитів на інформацію здійсню</w:t>
      </w:r>
      <w:r w:rsidR="00062272" w:rsidRPr="008E798A">
        <w:rPr>
          <w:rFonts w:ascii="Times New Roman" w:hAnsi="Times New Roman"/>
          <w:sz w:val="28"/>
          <w:szCs w:val="28"/>
          <w:lang w:val="uk-UA"/>
        </w:rPr>
        <w:t>є</w:t>
      </w:r>
      <w:r w:rsidR="00BA088A" w:rsidRPr="008E798A">
        <w:rPr>
          <w:rFonts w:ascii="Times New Roman" w:hAnsi="Times New Roman"/>
          <w:sz w:val="28"/>
          <w:szCs w:val="28"/>
          <w:lang w:val="uk-UA"/>
        </w:rPr>
        <w:t>ть</w:t>
      </w:r>
      <w:r w:rsidR="00062272" w:rsidRPr="008E798A">
        <w:rPr>
          <w:rFonts w:ascii="Times New Roman" w:hAnsi="Times New Roman"/>
          <w:sz w:val="28"/>
          <w:szCs w:val="28"/>
          <w:lang w:val="uk-UA"/>
        </w:rPr>
        <w:t>ся</w:t>
      </w:r>
      <w:r w:rsidR="00BA088A" w:rsidRPr="008E798A">
        <w:rPr>
          <w:rFonts w:ascii="Times New Roman" w:hAnsi="Times New Roman"/>
          <w:sz w:val="28"/>
          <w:szCs w:val="28"/>
          <w:lang w:val="uk-UA"/>
        </w:rPr>
        <w:t xml:space="preserve"> спеціальн</w:t>
      </w:r>
      <w:r w:rsidR="00062272" w:rsidRPr="008E798A">
        <w:rPr>
          <w:rFonts w:ascii="Times New Roman" w:hAnsi="Times New Roman"/>
          <w:sz w:val="28"/>
          <w:szCs w:val="28"/>
          <w:lang w:val="uk-UA"/>
        </w:rPr>
        <w:t>ими</w:t>
      </w:r>
      <w:r w:rsidR="00BA088A" w:rsidRPr="008E798A">
        <w:rPr>
          <w:rFonts w:ascii="Times New Roman" w:hAnsi="Times New Roman"/>
          <w:sz w:val="28"/>
          <w:szCs w:val="28"/>
          <w:lang w:val="uk-UA"/>
        </w:rPr>
        <w:t xml:space="preserve"> структурн</w:t>
      </w:r>
      <w:r w:rsidR="00062272" w:rsidRPr="008E798A">
        <w:rPr>
          <w:rFonts w:ascii="Times New Roman" w:hAnsi="Times New Roman"/>
          <w:sz w:val="28"/>
          <w:szCs w:val="28"/>
          <w:lang w:val="uk-UA"/>
        </w:rPr>
        <w:t>ими</w:t>
      </w:r>
      <w:r w:rsidR="00BA088A" w:rsidRPr="008E798A">
        <w:rPr>
          <w:rFonts w:ascii="Times New Roman" w:hAnsi="Times New Roman"/>
          <w:sz w:val="28"/>
          <w:szCs w:val="28"/>
          <w:lang w:val="uk-UA"/>
        </w:rPr>
        <w:t xml:space="preserve"> підрозділ</w:t>
      </w:r>
      <w:r w:rsidR="00062272" w:rsidRPr="008E798A">
        <w:rPr>
          <w:rFonts w:ascii="Times New Roman" w:hAnsi="Times New Roman"/>
          <w:sz w:val="28"/>
          <w:szCs w:val="28"/>
          <w:lang w:val="uk-UA"/>
        </w:rPr>
        <w:t>ам</w:t>
      </w:r>
      <w:r w:rsidR="00BA088A" w:rsidRPr="008E798A">
        <w:rPr>
          <w:rFonts w:ascii="Times New Roman" w:hAnsi="Times New Roman"/>
          <w:sz w:val="28"/>
          <w:szCs w:val="28"/>
          <w:lang w:val="uk-UA"/>
        </w:rPr>
        <w:t xml:space="preserve">и </w:t>
      </w:r>
      <w:r w:rsidR="00424FEE" w:rsidRPr="008E798A">
        <w:rPr>
          <w:rFonts w:ascii="Times New Roman" w:hAnsi="Times New Roman"/>
          <w:b/>
          <w:i/>
          <w:sz w:val="28"/>
          <w:szCs w:val="28"/>
          <w:lang w:val="uk-UA"/>
        </w:rPr>
        <w:t>(відповідальними особами)</w:t>
      </w:r>
      <w:r w:rsidR="00424FEE" w:rsidRPr="008E798A">
        <w:rPr>
          <w:rFonts w:ascii="Times New Roman" w:hAnsi="Times New Roman"/>
          <w:sz w:val="28"/>
          <w:szCs w:val="28"/>
          <w:lang w:val="uk-UA"/>
        </w:rPr>
        <w:t xml:space="preserve"> </w:t>
      </w:r>
      <w:r w:rsidR="00BA088A" w:rsidRPr="008E798A">
        <w:rPr>
          <w:rFonts w:ascii="Times New Roman" w:hAnsi="Times New Roman"/>
          <w:sz w:val="28"/>
          <w:szCs w:val="28"/>
          <w:lang w:val="uk-UA"/>
        </w:rPr>
        <w:t>органів прокуратури.</w:t>
      </w:r>
    </w:p>
    <w:p w:rsidR="0009731E" w:rsidRPr="008E798A" w:rsidRDefault="0009731E" w:rsidP="008E798A">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80431D" w:rsidP="00D52FAE">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В </w:t>
      </w:r>
      <w:r w:rsidRPr="0080431D">
        <w:rPr>
          <w:rFonts w:ascii="Times New Roman" w:hAnsi="Times New Roman"/>
          <w:b/>
          <w:i/>
          <w:sz w:val="28"/>
          <w:szCs w:val="28"/>
          <w:lang w:val="uk-UA"/>
        </w:rPr>
        <w:t>окружних</w:t>
      </w:r>
      <w:r w:rsidR="008C2758" w:rsidRPr="0080431D">
        <w:rPr>
          <w:rFonts w:ascii="Times New Roman" w:hAnsi="Times New Roman"/>
          <w:b/>
          <w:i/>
          <w:sz w:val="28"/>
          <w:szCs w:val="28"/>
          <w:lang w:val="uk-UA"/>
        </w:rPr>
        <w:t xml:space="preserve"> </w:t>
      </w:r>
      <w:r w:rsidR="00BA088A" w:rsidRPr="0080431D">
        <w:rPr>
          <w:rFonts w:ascii="Times New Roman" w:hAnsi="Times New Roman"/>
          <w:b/>
          <w:i/>
          <w:sz w:val="28"/>
          <w:szCs w:val="28"/>
          <w:lang w:val="uk-UA"/>
        </w:rPr>
        <w:t>прокуратурах</w:t>
      </w:r>
      <w:r w:rsidR="00BA088A">
        <w:rPr>
          <w:rFonts w:ascii="Times New Roman" w:hAnsi="Times New Roman"/>
          <w:sz w:val="28"/>
          <w:szCs w:val="28"/>
          <w:lang w:val="uk-UA"/>
        </w:rPr>
        <w:t xml:space="preserve"> приймання запитів на інформацію здійсню</w:t>
      </w:r>
      <w:r w:rsidR="00062272">
        <w:rPr>
          <w:rFonts w:ascii="Times New Roman" w:hAnsi="Times New Roman"/>
          <w:sz w:val="28"/>
          <w:szCs w:val="28"/>
          <w:lang w:val="uk-UA"/>
        </w:rPr>
        <w:t>є</w:t>
      </w:r>
      <w:r w:rsidR="00BA088A">
        <w:rPr>
          <w:rFonts w:ascii="Times New Roman" w:hAnsi="Times New Roman"/>
          <w:sz w:val="28"/>
          <w:szCs w:val="28"/>
          <w:lang w:val="uk-UA"/>
        </w:rPr>
        <w:t>ть</w:t>
      </w:r>
      <w:r w:rsidR="00062272">
        <w:rPr>
          <w:rFonts w:ascii="Times New Roman" w:hAnsi="Times New Roman"/>
          <w:sz w:val="28"/>
          <w:szCs w:val="28"/>
          <w:lang w:val="uk-UA"/>
        </w:rPr>
        <w:t>ся</w:t>
      </w:r>
      <w:r w:rsidR="00882181">
        <w:rPr>
          <w:rFonts w:ascii="Times New Roman" w:hAnsi="Times New Roman"/>
          <w:sz w:val="28"/>
          <w:szCs w:val="28"/>
          <w:lang w:val="uk-UA"/>
        </w:rPr>
        <w:t xml:space="preserve"> </w:t>
      </w:r>
      <w:r w:rsidR="00882181" w:rsidRPr="00882181">
        <w:rPr>
          <w:rFonts w:ascii="Times New Roman" w:hAnsi="Times New Roman"/>
          <w:b/>
          <w:i/>
          <w:sz w:val="28"/>
          <w:szCs w:val="28"/>
          <w:lang w:val="uk-UA"/>
        </w:rPr>
        <w:t>їх працівниками</w:t>
      </w:r>
      <w:r w:rsidR="00BA088A">
        <w:rPr>
          <w:rFonts w:ascii="Times New Roman" w:hAnsi="Times New Roman"/>
          <w:sz w:val="28"/>
          <w:szCs w:val="28"/>
          <w:lang w:val="uk-UA"/>
        </w:rPr>
        <w:t xml:space="preserve"> згідно з розподілом обов’язків. </w:t>
      </w:r>
    </w:p>
    <w:p w:rsidR="00882181" w:rsidRPr="00CE4874" w:rsidRDefault="00882181" w:rsidP="00D52FAE">
      <w:pPr>
        <w:widowControl w:val="0"/>
        <w:tabs>
          <w:tab w:val="num" w:pos="0"/>
        </w:tabs>
        <w:snapToGrid w:val="0"/>
        <w:spacing w:before="12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 xml:space="preserve">(До абзацу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w:t>
      </w:r>
    </w:p>
    <w:p w:rsidR="00BA088A"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lastRenderedPageBreak/>
        <w:t>3.</w:t>
      </w:r>
      <w:r w:rsidR="00D52FAE">
        <w:rPr>
          <w:rFonts w:ascii="Times New Roman" w:hAnsi="Times New Roman"/>
          <w:sz w:val="28"/>
          <w:szCs w:val="28"/>
          <w:lang w:val="uk-UA"/>
        </w:rPr>
        <w:tab/>
      </w:r>
      <w:r>
        <w:rPr>
          <w:rFonts w:ascii="Times New Roman" w:hAnsi="Times New Roman"/>
          <w:sz w:val="28"/>
          <w:szCs w:val="28"/>
          <w:lang w:val="uk-UA"/>
        </w:rPr>
        <w:t>Письмові запити на інформацію до органів прокуратури подаються у довільній формі поштою, факсом, телефоном, електронною поштою, на особистому прийомі (на вибір запитувача).</w:t>
      </w:r>
    </w:p>
    <w:p w:rsidR="0080431D" w:rsidRDefault="00BA088A" w:rsidP="008E798A">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З метою спрощення процедури оформлення письмових запитів запитувачами може використовуватися </w:t>
      </w:r>
      <w:r w:rsidR="0017763A" w:rsidRPr="00C90D3D">
        <w:rPr>
          <w:rFonts w:ascii="Times New Roman" w:hAnsi="Times New Roman"/>
          <w:sz w:val="28"/>
          <w:szCs w:val="28"/>
          <w:lang w:val="uk-UA"/>
        </w:rPr>
        <w:t>визначена</w:t>
      </w:r>
      <w:r w:rsidR="0017763A">
        <w:rPr>
          <w:rFonts w:ascii="Times New Roman" w:hAnsi="Times New Roman"/>
          <w:sz w:val="28"/>
          <w:szCs w:val="28"/>
          <w:lang w:val="uk-UA"/>
        </w:rPr>
        <w:t xml:space="preserve"> </w:t>
      </w:r>
      <w:r>
        <w:rPr>
          <w:rFonts w:ascii="Times New Roman" w:hAnsi="Times New Roman"/>
          <w:sz w:val="28"/>
          <w:szCs w:val="28"/>
          <w:lang w:val="uk-UA"/>
        </w:rPr>
        <w:t>форма для подання запиту на отримання публічної інформації (</w:t>
      </w:r>
      <w:hyperlink r:id="rId12" w:anchor="n125" w:history="1">
        <w:r>
          <w:rPr>
            <w:rStyle w:val="a3"/>
            <w:rFonts w:ascii="Times New Roman" w:hAnsi="Times New Roman"/>
            <w:color w:val="000000"/>
            <w:sz w:val="28"/>
            <w:szCs w:val="28"/>
            <w:u w:val="none"/>
            <w:lang w:val="uk-UA"/>
          </w:rPr>
          <w:t>додаток 1</w:t>
        </w:r>
      </w:hyperlink>
      <w:r w:rsidR="00586158">
        <w:rPr>
          <w:rFonts w:ascii="Times New Roman" w:hAnsi="Times New Roman"/>
          <w:sz w:val="28"/>
          <w:szCs w:val="28"/>
          <w:lang w:val="uk-UA"/>
        </w:rPr>
        <w:t>).</w:t>
      </w:r>
    </w:p>
    <w:p w:rsidR="00BA088A" w:rsidRDefault="00BA088A" w:rsidP="00D52FAE">
      <w:pPr>
        <w:widowControl w:val="0"/>
        <w:tabs>
          <w:tab w:val="num" w:pos="0"/>
          <w:tab w:val="left" w:pos="1276"/>
        </w:tabs>
        <w:snapToGrid w:val="0"/>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4.</w:t>
      </w:r>
      <w:r w:rsidR="00D52FAE">
        <w:rPr>
          <w:rFonts w:ascii="Times New Roman" w:hAnsi="Times New Roman"/>
          <w:sz w:val="28"/>
          <w:szCs w:val="28"/>
          <w:lang w:val="uk-UA"/>
        </w:rPr>
        <w:tab/>
      </w:r>
      <w:r>
        <w:rPr>
          <w:rFonts w:ascii="Times New Roman" w:hAnsi="Times New Roman"/>
          <w:sz w:val="28"/>
          <w:szCs w:val="28"/>
          <w:lang w:val="uk-UA"/>
        </w:rPr>
        <w:t xml:space="preserve">Прийом запитувачів інформації здійснюється у спеціально визначених приміщеннях органів прокуратури, </w:t>
      </w:r>
      <w:r w:rsidR="009D3F24" w:rsidRPr="00C90D3D">
        <w:rPr>
          <w:rFonts w:ascii="Times New Roman" w:hAnsi="Times New Roman"/>
          <w:sz w:val="28"/>
          <w:szCs w:val="28"/>
          <w:lang w:val="uk-UA"/>
        </w:rPr>
        <w:t>в</w:t>
      </w:r>
      <w:r w:rsidRPr="00C90D3D">
        <w:rPr>
          <w:rFonts w:ascii="Times New Roman" w:hAnsi="Times New Roman"/>
          <w:sz w:val="28"/>
          <w:szCs w:val="28"/>
          <w:lang w:val="uk-UA"/>
        </w:rPr>
        <w:t xml:space="preserve"> яких</w:t>
      </w:r>
      <w:r>
        <w:rPr>
          <w:rFonts w:ascii="Times New Roman" w:hAnsi="Times New Roman"/>
          <w:sz w:val="28"/>
          <w:szCs w:val="28"/>
          <w:lang w:val="uk-UA"/>
        </w:rPr>
        <w:t xml:space="preserve"> створюються умови для подання запитів особами з обмеженими фізичними можливостями.</w:t>
      </w:r>
    </w:p>
    <w:p w:rsidR="00BA088A" w:rsidRDefault="00BA088A" w:rsidP="008C2758">
      <w:pPr>
        <w:widowControl w:val="0"/>
        <w:tabs>
          <w:tab w:val="num" w:pos="0"/>
        </w:tabs>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У разі якщо з поважних причин (інвалідність, обмежені фізичні можливості тощо) особа не може подати письмовий запит, </w:t>
      </w:r>
      <w:r w:rsidRPr="00C90D3D">
        <w:rPr>
          <w:rFonts w:ascii="Times New Roman" w:hAnsi="Times New Roman"/>
          <w:sz w:val="28"/>
          <w:szCs w:val="28"/>
          <w:lang w:val="uk-UA"/>
        </w:rPr>
        <w:t>його оформл</w:t>
      </w:r>
      <w:r w:rsidR="00AB427D" w:rsidRPr="00C90D3D">
        <w:rPr>
          <w:rFonts w:ascii="Times New Roman" w:hAnsi="Times New Roman"/>
          <w:sz w:val="28"/>
          <w:szCs w:val="28"/>
          <w:lang w:val="uk-UA"/>
        </w:rPr>
        <w:t>ення здійснюється працівниками</w:t>
      </w:r>
      <w:r w:rsidRPr="00C90D3D">
        <w:rPr>
          <w:rFonts w:ascii="Times New Roman" w:hAnsi="Times New Roman"/>
          <w:sz w:val="28"/>
          <w:szCs w:val="28"/>
          <w:lang w:val="uk-UA"/>
        </w:rPr>
        <w:t xml:space="preserve"> спеціальних структурних підрозділів </w:t>
      </w:r>
      <w:r w:rsidR="00424FEE" w:rsidRPr="008E798A">
        <w:rPr>
          <w:rFonts w:ascii="Times New Roman" w:hAnsi="Times New Roman"/>
          <w:b/>
          <w:i/>
          <w:sz w:val="28"/>
          <w:szCs w:val="28"/>
          <w:lang w:val="uk-UA"/>
        </w:rPr>
        <w:t>(відповідальними особами)</w:t>
      </w:r>
      <w:r w:rsidR="00424FEE">
        <w:rPr>
          <w:rFonts w:ascii="Times New Roman" w:hAnsi="Times New Roman"/>
          <w:b/>
          <w:i/>
          <w:sz w:val="28"/>
          <w:szCs w:val="28"/>
          <w:lang w:val="uk-UA"/>
        </w:rPr>
        <w:t xml:space="preserve"> </w:t>
      </w:r>
      <w:r w:rsidRPr="00C90D3D">
        <w:rPr>
          <w:rFonts w:ascii="Times New Roman" w:hAnsi="Times New Roman"/>
          <w:sz w:val="28"/>
          <w:szCs w:val="28"/>
          <w:lang w:val="uk-UA"/>
        </w:rPr>
        <w:t>органів</w:t>
      </w:r>
      <w:r>
        <w:rPr>
          <w:rFonts w:ascii="Times New Roman" w:hAnsi="Times New Roman"/>
          <w:sz w:val="28"/>
          <w:szCs w:val="28"/>
          <w:lang w:val="uk-UA"/>
        </w:rPr>
        <w:t xml:space="preserve"> прокуратури та </w:t>
      </w:r>
      <w:r w:rsidR="00882181" w:rsidRPr="00882181">
        <w:rPr>
          <w:rFonts w:ascii="Times New Roman" w:hAnsi="Times New Roman"/>
          <w:b/>
          <w:i/>
          <w:sz w:val="28"/>
          <w:szCs w:val="28"/>
          <w:lang w:val="uk-UA"/>
        </w:rPr>
        <w:t xml:space="preserve">працівниками окружних прокуратур згідно з розподілом обов’язків </w:t>
      </w:r>
      <w:r>
        <w:rPr>
          <w:rFonts w:ascii="Times New Roman" w:hAnsi="Times New Roman"/>
          <w:sz w:val="28"/>
          <w:szCs w:val="28"/>
          <w:lang w:val="uk-UA"/>
        </w:rPr>
        <w:t>із зазначенням в запиті свого прізвища, імені, по батькові, контактного телефону та наданням копії запиту особі, яка його подала.</w:t>
      </w:r>
    </w:p>
    <w:p w:rsidR="00882181" w:rsidRPr="00CE4874" w:rsidRDefault="00882181" w:rsidP="008C2758">
      <w:pPr>
        <w:widowControl w:val="0"/>
        <w:tabs>
          <w:tab w:val="num" w:pos="0"/>
        </w:tabs>
        <w:snapToGrid w:val="0"/>
        <w:spacing w:before="120" w:after="0" w:line="240" w:lineRule="auto"/>
        <w:ind w:right="-82" w:firstLine="720"/>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p>
    <w:p w:rsidR="002C45DF" w:rsidRDefault="00BA088A" w:rsidP="0080431D">
      <w:pPr>
        <w:widowControl w:val="0"/>
        <w:tabs>
          <w:tab w:val="left" w:pos="1276"/>
        </w:tabs>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5.</w:t>
      </w:r>
      <w:r w:rsidR="00D52FAE">
        <w:rPr>
          <w:rFonts w:ascii="Times New Roman" w:hAnsi="Times New Roman"/>
          <w:sz w:val="28"/>
          <w:szCs w:val="28"/>
          <w:lang w:val="uk-UA"/>
        </w:rPr>
        <w:tab/>
      </w:r>
      <w:r>
        <w:rPr>
          <w:rFonts w:ascii="Times New Roman" w:hAnsi="Times New Roman"/>
          <w:sz w:val="28"/>
          <w:szCs w:val="28"/>
          <w:lang w:val="uk-UA"/>
        </w:rPr>
        <w:t>У запиті на інформацію зазначаються:</w:t>
      </w:r>
    </w:p>
    <w:p w:rsidR="008833E8" w:rsidRPr="002C45DF" w:rsidRDefault="00BA088A" w:rsidP="008833E8">
      <w:pPr>
        <w:widowControl w:val="0"/>
        <w:spacing w:before="120" w:after="0" w:line="240" w:lineRule="auto"/>
        <w:ind w:right="-79" w:firstLine="720"/>
        <w:jc w:val="both"/>
        <w:rPr>
          <w:rFonts w:ascii="Times New Roman" w:hAnsi="Times New Roman"/>
          <w:spacing w:val="-6"/>
          <w:sz w:val="28"/>
          <w:szCs w:val="28"/>
          <w:lang w:val="uk-UA"/>
        </w:rPr>
      </w:pPr>
      <w:r w:rsidRPr="002C45DF">
        <w:rPr>
          <w:rFonts w:ascii="Times New Roman" w:hAnsi="Times New Roman"/>
          <w:spacing w:val="-6"/>
          <w:sz w:val="28"/>
          <w:szCs w:val="28"/>
          <w:lang w:val="uk-UA"/>
        </w:rPr>
        <w:t>прізвище, ім’я, по батькові (найменування) запитувача, поштова адреса або адреса електронної пошти, а також контактний номер засобу зв’язку, якщо такий є;</w:t>
      </w:r>
      <w:bookmarkStart w:id="8" w:name="n166"/>
      <w:bookmarkEnd w:id="8"/>
    </w:p>
    <w:p w:rsidR="00BA088A" w:rsidRDefault="00BA088A" w:rsidP="008833E8">
      <w:pPr>
        <w:widowControl w:val="0"/>
        <w:spacing w:before="120" w:after="0" w:line="240" w:lineRule="auto"/>
        <w:ind w:right="-79" w:firstLine="720"/>
        <w:jc w:val="both"/>
        <w:rPr>
          <w:rFonts w:ascii="Times New Roman" w:hAnsi="Times New Roman"/>
          <w:sz w:val="28"/>
          <w:szCs w:val="28"/>
          <w:lang w:val="uk-UA"/>
        </w:rPr>
      </w:pPr>
      <w:r>
        <w:rPr>
          <w:rFonts w:ascii="Times New Roman" w:hAnsi="Times New Roman"/>
          <w:sz w:val="28"/>
          <w:szCs w:val="28"/>
          <w:lang w:val="uk-UA"/>
        </w:rPr>
        <w:t>загальний опис інформації або вид, назва, реквізити чи зміст документа, щодо якого зроблено запит (якщо запитувачу це відомо);</w:t>
      </w:r>
      <w:bookmarkStart w:id="9" w:name="n167"/>
      <w:bookmarkEnd w:id="9"/>
    </w:p>
    <w:p w:rsidR="00BA088A" w:rsidRDefault="00BA088A" w:rsidP="008C2758">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підпис і дата за умови подання запиту в письмовій формі.</w:t>
      </w:r>
    </w:p>
    <w:p w:rsidR="00BA088A" w:rsidRPr="00B72DDC" w:rsidRDefault="00BA088A" w:rsidP="00D52FAE">
      <w:pPr>
        <w:widowControl w:val="0"/>
        <w:tabs>
          <w:tab w:val="left" w:pos="1276"/>
        </w:tabs>
        <w:spacing w:before="120" w:after="0" w:line="240" w:lineRule="auto"/>
        <w:ind w:right="-82" w:firstLine="720"/>
        <w:jc w:val="both"/>
        <w:rPr>
          <w:rFonts w:ascii="Times New Roman" w:hAnsi="Times New Roman"/>
          <w:sz w:val="28"/>
          <w:szCs w:val="28"/>
          <w:lang w:val="uk-UA"/>
        </w:rPr>
      </w:pPr>
      <w:r w:rsidRPr="008C2758">
        <w:rPr>
          <w:rFonts w:ascii="Times New Roman" w:hAnsi="Times New Roman"/>
          <w:b/>
          <w:sz w:val="28"/>
          <w:szCs w:val="28"/>
          <w:lang w:val="uk-UA"/>
        </w:rPr>
        <w:t>6.</w:t>
      </w:r>
      <w:r w:rsidR="00D52FAE">
        <w:rPr>
          <w:rFonts w:ascii="Times New Roman" w:hAnsi="Times New Roman"/>
          <w:sz w:val="28"/>
          <w:szCs w:val="28"/>
          <w:lang w:val="uk-UA"/>
        </w:rPr>
        <w:tab/>
      </w:r>
      <w:r w:rsidRPr="00B72DDC">
        <w:rPr>
          <w:rFonts w:ascii="Times New Roman" w:hAnsi="Times New Roman"/>
          <w:sz w:val="28"/>
          <w:szCs w:val="28"/>
          <w:lang w:val="uk-UA"/>
        </w:rPr>
        <w:t>Запити на інформацію</w:t>
      </w:r>
      <w:r w:rsidR="00A233C3" w:rsidRPr="00B72DDC">
        <w:rPr>
          <w:rFonts w:ascii="Times New Roman" w:hAnsi="Times New Roman"/>
          <w:sz w:val="28"/>
          <w:szCs w:val="28"/>
          <w:lang w:val="uk-UA"/>
        </w:rPr>
        <w:t xml:space="preserve"> </w:t>
      </w:r>
      <w:r w:rsidRPr="00B72DDC">
        <w:rPr>
          <w:rFonts w:ascii="Times New Roman" w:hAnsi="Times New Roman"/>
          <w:sz w:val="28"/>
          <w:szCs w:val="28"/>
          <w:lang w:val="uk-UA"/>
        </w:rPr>
        <w:t xml:space="preserve">реєструються в </w:t>
      </w:r>
      <w:r w:rsidR="00AF4A9A">
        <w:rPr>
          <w:rFonts w:ascii="Times New Roman" w:hAnsi="Times New Roman"/>
          <w:sz w:val="28"/>
          <w:szCs w:val="28"/>
          <w:lang w:val="uk-UA"/>
        </w:rPr>
        <w:t>інформаційній</w:t>
      </w:r>
      <w:r w:rsidR="00AF4A9A" w:rsidRPr="005948DD">
        <w:rPr>
          <w:rFonts w:ascii="Times New Roman" w:hAnsi="Times New Roman"/>
          <w:sz w:val="28"/>
          <w:szCs w:val="28"/>
          <w:lang w:val="uk-UA"/>
        </w:rPr>
        <w:t xml:space="preserve"> системі </w:t>
      </w:r>
      <w:r w:rsidR="00AF4A9A">
        <w:rPr>
          <w:rFonts w:ascii="Times New Roman" w:hAnsi="Times New Roman"/>
          <w:sz w:val="28"/>
          <w:szCs w:val="28"/>
          <w:lang w:val="uk-UA"/>
        </w:rPr>
        <w:t xml:space="preserve">«Система </w:t>
      </w:r>
      <w:r w:rsidR="00AF4A9A" w:rsidRPr="005948DD">
        <w:rPr>
          <w:rFonts w:ascii="Times New Roman" w:hAnsi="Times New Roman"/>
          <w:sz w:val="28"/>
          <w:szCs w:val="28"/>
          <w:lang w:val="uk-UA"/>
        </w:rPr>
        <w:t>електронного документообігу</w:t>
      </w:r>
      <w:r w:rsidR="00AF4A9A">
        <w:rPr>
          <w:rFonts w:ascii="Times New Roman" w:hAnsi="Times New Roman"/>
          <w:sz w:val="28"/>
          <w:szCs w:val="28"/>
          <w:lang w:val="uk-UA"/>
        </w:rPr>
        <w:t xml:space="preserve"> органів прокуратури України»</w:t>
      </w:r>
      <w:r w:rsidRPr="00B72DDC">
        <w:rPr>
          <w:rFonts w:ascii="Times New Roman" w:hAnsi="Times New Roman"/>
          <w:sz w:val="28"/>
          <w:szCs w:val="28"/>
          <w:lang w:val="uk-UA"/>
        </w:rPr>
        <w:t>.</w:t>
      </w:r>
    </w:p>
    <w:p w:rsidR="00BA088A" w:rsidRDefault="00542C61" w:rsidP="00FD7252">
      <w:pPr>
        <w:widowControl w:val="0"/>
        <w:snapToGrid w:val="0"/>
        <w:spacing w:before="120" w:after="0" w:line="240" w:lineRule="auto"/>
        <w:ind w:right="-82" w:firstLine="720"/>
        <w:jc w:val="both"/>
        <w:rPr>
          <w:rFonts w:ascii="Times New Roman" w:hAnsi="Times New Roman"/>
          <w:sz w:val="28"/>
          <w:szCs w:val="28"/>
          <w:lang w:val="uk-UA"/>
        </w:rPr>
      </w:pPr>
      <w:r w:rsidRPr="008E798A">
        <w:rPr>
          <w:rFonts w:ascii="Times New Roman" w:hAnsi="Times New Roman"/>
          <w:sz w:val="28"/>
          <w:szCs w:val="28"/>
          <w:lang w:val="uk-UA"/>
        </w:rPr>
        <w:t xml:space="preserve">В Офісі </w:t>
      </w:r>
      <w:r w:rsidR="00BA088A" w:rsidRPr="008E798A">
        <w:rPr>
          <w:rFonts w:ascii="Times New Roman" w:hAnsi="Times New Roman"/>
          <w:sz w:val="28"/>
          <w:szCs w:val="28"/>
          <w:lang w:val="uk-UA"/>
        </w:rPr>
        <w:t>Генеральн</w:t>
      </w:r>
      <w:r w:rsidRPr="008E798A">
        <w:rPr>
          <w:rFonts w:ascii="Times New Roman" w:hAnsi="Times New Roman"/>
          <w:sz w:val="28"/>
          <w:szCs w:val="28"/>
          <w:lang w:val="uk-UA"/>
        </w:rPr>
        <w:t>ого</w:t>
      </w:r>
      <w:r w:rsidR="00BA088A" w:rsidRPr="008E798A">
        <w:rPr>
          <w:rFonts w:ascii="Times New Roman" w:hAnsi="Times New Roman"/>
          <w:sz w:val="28"/>
          <w:szCs w:val="28"/>
          <w:lang w:val="uk-UA"/>
        </w:rPr>
        <w:t xml:space="preserve"> прокур</w:t>
      </w:r>
      <w:r w:rsidRPr="008E798A">
        <w:rPr>
          <w:rFonts w:ascii="Times New Roman" w:hAnsi="Times New Roman"/>
          <w:sz w:val="28"/>
          <w:szCs w:val="28"/>
          <w:lang w:val="uk-UA"/>
        </w:rPr>
        <w:t>ора</w:t>
      </w:r>
      <w:r w:rsidR="00BA088A" w:rsidRPr="008E798A">
        <w:rPr>
          <w:rFonts w:ascii="Times New Roman" w:hAnsi="Times New Roman"/>
          <w:sz w:val="28"/>
          <w:szCs w:val="28"/>
          <w:lang w:val="uk-UA"/>
        </w:rPr>
        <w:t xml:space="preserve">, </w:t>
      </w:r>
      <w:r w:rsidR="002117DD" w:rsidRPr="008E798A">
        <w:rPr>
          <w:rFonts w:ascii="Times New Roman" w:hAnsi="Times New Roman"/>
          <w:b/>
          <w:i/>
          <w:sz w:val="28"/>
          <w:szCs w:val="28"/>
          <w:lang w:val="uk-UA"/>
        </w:rPr>
        <w:t xml:space="preserve">Спеціалізованій антикорупційній прокуратурі, </w:t>
      </w:r>
      <w:r w:rsidR="0080431D" w:rsidRPr="008E798A">
        <w:rPr>
          <w:rFonts w:ascii="Times New Roman" w:hAnsi="Times New Roman"/>
          <w:b/>
          <w:i/>
          <w:sz w:val="28"/>
          <w:szCs w:val="28"/>
          <w:lang w:val="uk-UA"/>
        </w:rPr>
        <w:t>обласних</w:t>
      </w:r>
      <w:r w:rsidR="00BA088A" w:rsidRPr="008E798A">
        <w:rPr>
          <w:rFonts w:ascii="Times New Roman" w:hAnsi="Times New Roman"/>
          <w:b/>
          <w:i/>
          <w:sz w:val="28"/>
          <w:szCs w:val="28"/>
          <w:lang w:val="uk-UA"/>
        </w:rPr>
        <w:t xml:space="preserve"> прокуратурах</w:t>
      </w:r>
      <w:r w:rsidR="00BA088A" w:rsidRPr="008E798A">
        <w:rPr>
          <w:rFonts w:ascii="Times New Roman" w:hAnsi="Times New Roman"/>
          <w:sz w:val="28"/>
          <w:szCs w:val="28"/>
          <w:lang w:val="uk-UA"/>
        </w:rPr>
        <w:t xml:space="preserve"> реєстрацію запитів на інформацію здійснюють спеціальні структурні підрозділи </w:t>
      </w:r>
      <w:r w:rsidR="00424FEE" w:rsidRPr="008E798A">
        <w:rPr>
          <w:rFonts w:ascii="Times New Roman" w:hAnsi="Times New Roman"/>
          <w:b/>
          <w:i/>
          <w:sz w:val="28"/>
          <w:szCs w:val="28"/>
          <w:lang w:val="uk-UA"/>
        </w:rPr>
        <w:t xml:space="preserve">(відповідальні особи) </w:t>
      </w:r>
      <w:r w:rsidR="00BA088A" w:rsidRPr="008E798A">
        <w:rPr>
          <w:rFonts w:ascii="Times New Roman" w:hAnsi="Times New Roman"/>
          <w:sz w:val="28"/>
          <w:szCs w:val="28"/>
          <w:lang w:val="uk-UA"/>
        </w:rPr>
        <w:t xml:space="preserve">органів прокуратури, після чого невідкладно подають їх заступнику </w:t>
      </w:r>
      <w:r w:rsidR="00096425" w:rsidRPr="008E798A">
        <w:rPr>
          <w:rFonts w:ascii="Times New Roman" w:hAnsi="Times New Roman"/>
          <w:sz w:val="28"/>
          <w:szCs w:val="28"/>
          <w:lang w:val="uk-UA"/>
        </w:rPr>
        <w:t>керівника органу прокуратури</w:t>
      </w:r>
      <w:r w:rsidR="00BA088A" w:rsidRPr="008E798A">
        <w:rPr>
          <w:rFonts w:ascii="Times New Roman" w:hAnsi="Times New Roman"/>
          <w:sz w:val="28"/>
          <w:szCs w:val="28"/>
          <w:lang w:val="uk-UA"/>
        </w:rPr>
        <w:t xml:space="preserve">, </w:t>
      </w:r>
      <w:r w:rsidR="00882181" w:rsidRPr="008E798A">
        <w:rPr>
          <w:rFonts w:ascii="Times New Roman" w:hAnsi="Times New Roman"/>
          <w:b/>
          <w:i/>
          <w:sz w:val="28"/>
          <w:szCs w:val="28"/>
          <w:lang w:val="uk-UA"/>
        </w:rPr>
        <w:t>відповідальному за організацію роботи цього підрозділу, заступнику Генерального прокурора – керівнику Спеціалізованої антикорупційної прокуратури, які шляхом вчинення резолюції визначають</w:t>
      </w:r>
      <w:r w:rsidR="00882181" w:rsidRPr="008E798A">
        <w:rPr>
          <w:rFonts w:ascii="Times New Roman" w:hAnsi="Times New Roman"/>
          <w:sz w:val="28"/>
          <w:szCs w:val="28"/>
          <w:lang w:val="uk-UA"/>
        </w:rPr>
        <w:t xml:space="preserve"> </w:t>
      </w:r>
      <w:r w:rsidR="00BA088A" w:rsidRPr="008E798A">
        <w:rPr>
          <w:rFonts w:ascii="Times New Roman" w:hAnsi="Times New Roman"/>
          <w:sz w:val="28"/>
          <w:szCs w:val="28"/>
          <w:lang w:val="uk-UA"/>
        </w:rPr>
        <w:t xml:space="preserve">самостійні структурні підрозділи, до компетенції яких належить </w:t>
      </w:r>
      <w:r w:rsidR="00D07EF2" w:rsidRPr="008E798A">
        <w:rPr>
          <w:rFonts w:ascii="Times New Roman" w:hAnsi="Times New Roman"/>
          <w:sz w:val="28"/>
          <w:szCs w:val="28"/>
          <w:lang w:val="uk-UA"/>
        </w:rPr>
        <w:t xml:space="preserve">надання </w:t>
      </w:r>
      <w:r w:rsidR="00BA088A" w:rsidRPr="008E798A">
        <w:rPr>
          <w:rFonts w:ascii="Times New Roman" w:hAnsi="Times New Roman"/>
          <w:sz w:val="28"/>
          <w:szCs w:val="28"/>
          <w:lang w:val="uk-UA"/>
        </w:rPr>
        <w:t>запитуван</w:t>
      </w:r>
      <w:r w:rsidR="00D07EF2" w:rsidRPr="008E798A">
        <w:rPr>
          <w:rFonts w:ascii="Times New Roman" w:hAnsi="Times New Roman"/>
          <w:sz w:val="28"/>
          <w:szCs w:val="28"/>
          <w:lang w:val="uk-UA"/>
        </w:rPr>
        <w:t>ої</w:t>
      </w:r>
      <w:r w:rsidR="00BA088A" w:rsidRPr="008E798A">
        <w:rPr>
          <w:rFonts w:ascii="Times New Roman" w:hAnsi="Times New Roman"/>
          <w:sz w:val="28"/>
          <w:szCs w:val="28"/>
          <w:lang w:val="uk-UA"/>
        </w:rPr>
        <w:t xml:space="preserve"> інформаці</w:t>
      </w:r>
      <w:r w:rsidR="00D07EF2" w:rsidRPr="008E798A">
        <w:rPr>
          <w:rFonts w:ascii="Times New Roman" w:hAnsi="Times New Roman"/>
          <w:sz w:val="28"/>
          <w:szCs w:val="28"/>
          <w:lang w:val="uk-UA"/>
        </w:rPr>
        <w:t>ї</w:t>
      </w:r>
      <w:r w:rsidR="00BA088A" w:rsidRPr="008E798A">
        <w:rPr>
          <w:rFonts w:ascii="Times New Roman" w:hAnsi="Times New Roman"/>
          <w:sz w:val="28"/>
          <w:szCs w:val="28"/>
          <w:lang w:val="uk-UA"/>
        </w:rPr>
        <w:t>.</w:t>
      </w:r>
      <w:r w:rsidR="00BA088A" w:rsidRPr="00B72DDC">
        <w:rPr>
          <w:rFonts w:ascii="Times New Roman" w:hAnsi="Times New Roman"/>
          <w:sz w:val="28"/>
          <w:szCs w:val="28"/>
          <w:lang w:val="uk-UA"/>
        </w:rPr>
        <w:t xml:space="preserve"> </w:t>
      </w:r>
    </w:p>
    <w:p w:rsidR="00882181" w:rsidRPr="008E798A" w:rsidRDefault="00882181" w:rsidP="008E798A">
      <w:pPr>
        <w:widowControl w:val="0"/>
        <w:tabs>
          <w:tab w:val="num" w:pos="0"/>
        </w:tabs>
        <w:snapToGrid w:val="0"/>
        <w:spacing w:before="120" w:after="0" w:line="240" w:lineRule="auto"/>
        <w:ind w:right="-82" w:firstLine="720"/>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p>
    <w:p w:rsidR="00BA088A" w:rsidRPr="00B72DDC" w:rsidRDefault="0080431D" w:rsidP="00096425">
      <w:pPr>
        <w:widowControl w:val="0"/>
        <w:snapToGrid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В </w:t>
      </w:r>
      <w:r w:rsidRPr="0080431D">
        <w:rPr>
          <w:rFonts w:ascii="Times New Roman" w:hAnsi="Times New Roman"/>
          <w:b/>
          <w:i/>
          <w:sz w:val="28"/>
          <w:szCs w:val="28"/>
          <w:lang w:val="uk-UA"/>
        </w:rPr>
        <w:t>окружних</w:t>
      </w:r>
      <w:r w:rsidR="00096425" w:rsidRPr="0080431D">
        <w:rPr>
          <w:rFonts w:ascii="Times New Roman" w:hAnsi="Times New Roman"/>
          <w:b/>
          <w:i/>
          <w:color w:val="FF0000"/>
          <w:sz w:val="28"/>
          <w:szCs w:val="28"/>
          <w:lang w:val="uk-UA"/>
        </w:rPr>
        <w:t xml:space="preserve"> </w:t>
      </w:r>
      <w:r w:rsidR="00BA088A" w:rsidRPr="0080431D">
        <w:rPr>
          <w:rFonts w:ascii="Times New Roman" w:hAnsi="Times New Roman"/>
          <w:b/>
          <w:i/>
          <w:sz w:val="28"/>
          <w:szCs w:val="28"/>
          <w:lang w:val="uk-UA"/>
        </w:rPr>
        <w:t>прокуратурах</w:t>
      </w:r>
      <w:r w:rsidR="00BA088A" w:rsidRPr="00B72DDC">
        <w:rPr>
          <w:rFonts w:ascii="Times New Roman" w:hAnsi="Times New Roman"/>
          <w:sz w:val="28"/>
          <w:szCs w:val="28"/>
          <w:lang w:val="uk-UA"/>
        </w:rPr>
        <w:t xml:space="preserve"> реєстрацію запитів здійснюють працівники, відповідальні за ведення діловодства, після чого невідкладно подають їх керівнику, який шляхом вчинення резолюц</w:t>
      </w:r>
      <w:r w:rsidR="00BA088A" w:rsidRPr="008F6A76">
        <w:rPr>
          <w:rFonts w:ascii="Times New Roman" w:hAnsi="Times New Roman"/>
          <w:sz w:val="28"/>
          <w:szCs w:val="28"/>
          <w:lang w:val="uk-UA"/>
        </w:rPr>
        <w:t>і</w:t>
      </w:r>
      <w:r w:rsidR="001D626B" w:rsidRPr="008F6A76">
        <w:rPr>
          <w:rFonts w:ascii="Times New Roman" w:hAnsi="Times New Roman"/>
          <w:sz w:val="28"/>
          <w:szCs w:val="28"/>
          <w:lang w:val="uk-UA"/>
        </w:rPr>
        <w:t>ї</w:t>
      </w:r>
      <w:r w:rsidR="00BA088A" w:rsidRPr="00B72DDC">
        <w:rPr>
          <w:rFonts w:ascii="Times New Roman" w:hAnsi="Times New Roman"/>
          <w:sz w:val="28"/>
          <w:szCs w:val="28"/>
          <w:lang w:val="uk-UA"/>
        </w:rPr>
        <w:t xml:space="preserve"> визначає виконавця.</w:t>
      </w:r>
    </w:p>
    <w:p w:rsidR="00BA088A" w:rsidRPr="00B72DDC" w:rsidRDefault="00BA088A" w:rsidP="00D52FAE">
      <w:pPr>
        <w:widowControl w:val="0"/>
        <w:tabs>
          <w:tab w:val="left" w:pos="1276"/>
        </w:tabs>
        <w:snapToGrid w:val="0"/>
        <w:spacing w:before="120" w:after="0" w:line="240" w:lineRule="auto"/>
        <w:ind w:right="-82" w:firstLine="720"/>
        <w:jc w:val="both"/>
        <w:rPr>
          <w:rFonts w:ascii="Times New Roman" w:hAnsi="Times New Roman"/>
          <w:sz w:val="28"/>
          <w:szCs w:val="28"/>
          <w:lang w:val="uk-UA"/>
        </w:rPr>
      </w:pPr>
      <w:r w:rsidRPr="00096425">
        <w:rPr>
          <w:rFonts w:ascii="Times New Roman" w:hAnsi="Times New Roman"/>
          <w:b/>
          <w:sz w:val="28"/>
          <w:szCs w:val="28"/>
          <w:lang w:val="uk-UA"/>
        </w:rPr>
        <w:t>7.</w:t>
      </w:r>
      <w:r w:rsidR="00D52FAE">
        <w:rPr>
          <w:rFonts w:ascii="Times New Roman" w:hAnsi="Times New Roman"/>
          <w:sz w:val="28"/>
          <w:szCs w:val="28"/>
          <w:lang w:val="uk-UA"/>
        </w:rPr>
        <w:tab/>
      </w:r>
      <w:r w:rsidRPr="00B72DDC">
        <w:rPr>
          <w:rFonts w:ascii="Times New Roman" w:hAnsi="Times New Roman"/>
          <w:sz w:val="28"/>
          <w:szCs w:val="28"/>
          <w:lang w:val="uk-UA"/>
        </w:rPr>
        <w:t>Запити, які за своїм змістом є зверненнями, реєструються у порядку, визначеному Законом України «Про звернення громадян».</w:t>
      </w:r>
    </w:p>
    <w:p w:rsidR="00BA088A" w:rsidRDefault="00BA088A" w:rsidP="00D52FAE">
      <w:pPr>
        <w:widowControl w:val="0"/>
        <w:tabs>
          <w:tab w:val="left" w:pos="1276"/>
        </w:tabs>
        <w:snapToGrid w:val="0"/>
        <w:spacing w:before="120" w:after="0" w:line="240" w:lineRule="auto"/>
        <w:ind w:right="-82" w:firstLine="720"/>
        <w:jc w:val="both"/>
        <w:rPr>
          <w:rFonts w:ascii="Times New Roman" w:hAnsi="Times New Roman"/>
          <w:sz w:val="28"/>
          <w:szCs w:val="28"/>
          <w:lang w:val="uk-UA"/>
        </w:rPr>
      </w:pPr>
      <w:r w:rsidRPr="00096425">
        <w:rPr>
          <w:rFonts w:ascii="Times New Roman" w:hAnsi="Times New Roman"/>
          <w:b/>
          <w:sz w:val="28"/>
          <w:szCs w:val="28"/>
          <w:lang w:val="uk-UA"/>
        </w:rPr>
        <w:lastRenderedPageBreak/>
        <w:t>8.</w:t>
      </w:r>
      <w:r w:rsidR="00D52FAE">
        <w:rPr>
          <w:rFonts w:ascii="Times New Roman" w:hAnsi="Times New Roman"/>
          <w:sz w:val="28"/>
          <w:szCs w:val="28"/>
          <w:lang w:val="uk-UA"/>
        </w:rPr>
        <w:tab/>
      </w:r>
      <w:r>
        <w:rPr>
          <w:rFonts w:ascii="Times New Roman" w:hAnsi="Times New Roman"/>
          <w:sz w:val="28"/>
          <w:szCs w:val="28"/>
          <w:lang w:val="uk-UA"/>
        </w:rPr>
        <w:t xml:space="preserve">Після вчинення резолюції </w:t>
      </w:r>
      <w:r w:rsidRPr="00882181">
        <w:rPr>
          <w:rFonts w:ascii="Times New Roman" w:hAnsi="Times New Roman"/>
          <w:b/>
          <w:i/>
          <w:sz w:val="28"/>
          <w:szCs w:val="28"/>
          <w:lang w:val="uk-UA"/>
        </w:rPr>
        <w:t>запит</w:t>
      </w:r>
      <w:r w:rsidR="00882181" w:rsidRPr="00882181">
        <w:rPr>
          <w:rFonts w:ascii="Times New Roman" w:hAnsi="Times New Roman"/>
          <w:b/>
          <w:i/>
          <w:sz w:val="28"/>
          <w:szCs w:val="28"/>
          <w:lang w:val="uk-UA"/>
        </w:rPr>
        <w:t>и</w:t>
      </w:r>
      <w:r>
        <w:rPr>
          <w:rFonts w:ascii="Times New Roman" w:hAnsi="Times New Roman"/>
          <w:sz w:val="28"/>
          <w:szCs w:val="28"/>
          <w:lang w:val="uk-UA"/>
        </w:rPr>
        <w:t xml:space="preserve"> невідкладно, але не пізніше наступного робочого дня надаються для організації виконання керівникам самостійних структурних підрозділів </w:t>
      </w:r>
      <w:r w:rsidR="00542C61" w:rsidRPr="00D52FAE">
        <w:rPr>
          <w:rFonts w:ascii="Times New Roman" w:hAnsi="Times New Roman"/>
          <w:sz w:val="28"/>
          <w:szCs w:val="28"/>
          <w:lang w:val="uk-UA"/>
        </w:rPr>
        <w:t xml:space="preserve">Офісу </w:t>
      </w:r>
      <w:r w:rsidRPr="00D52FAE">
        <w:rPr>
          <w:rFonts w:ascii="Times New Roman" w:hAnsi="Times New Roman"/>
          <w:sz w:val="28"/>
          <w:szCs w:val="28"/>
          <w:lang w:val="uk-UA"/>
        </w:rPr>
        <w:t>Генерально</w:t>
      </w:r>
      <w:r w:rsidR="00542C61" w:rsidRPr="00D52FAE">
        <w:rPr>
          <w:rFonts w:ascii="Times New Roman" w:hAnsi="Times New Roman"/>
          <w:sz w:val="28"/>
          <w:szCs w:val="28"/>
          <w:lang w:val="uk-UA"/>
        </w:rPr>
        <w:t>го прокурора</w:t>
      </w:r>
      <w:r w:rsidR="00D07EF2">
        <w:rPr>
          <w:rFonts w:ascii="Times New Roman" w:hAnsi="Times New Roman"/>
          <w:sz w:val="28"/>
          <w:szCs w:val="28"/>
          <w:lang w:val="uk-UA"/>
        </w:rPr>
        <w:t>,</w:t>
      </w:r>
      <w:r w:rsidRPr="00D52FAE">
        <w:rPr>
          <w:rFonts w:ascii="Times New Roman" w:hAnsi="Times New Roman"/>
          <w:sz w:val="28"/>
          <w:szCs w:val="28"/>
          <w:lang w:val="uk-UA"/>
        </w:rPr>
        <w:t xml:space="preserve"> </w:t>
      </w:r>
      <w:r w:rsidR="002117DD" w:rsidRPr="002117DD">
        <w:rPr>
          <w:rFonts w:ascii="Times New Roman" w:hAnsi="Times New Roman"/>
          <w:b/>
          <w:i/>
          <w:sz w:val="28"/>
          <w:szCs w:val="28"/>
          <w:lang w:val="uk-UA" w:eastAsia="ru-RU"/>
        </w:rPr>
        <w:t>Спеціалізованої антикорупційної прокуратури</w:t>
      </w:r>
      <w:r w:rsidR="002117DD" w:rsidRPr="002117DD">
        <w:rPr>
          <w:rFonts w:ascii="Times New Roman" w:hAnsi="Times New Roman"/>
          <w:sz w:val="28"/>
          <w:szCs w:val="28"/>
          <w:lang w:val="uk-UA" w:eastAsia="ru-RU"/>
        </w:rPr>
        <w:t>,</w:t>
      </w:r>
      <w:r w:rsidR="002117DD">
        <w:rPr>
          <w:rFonts w:ascii="Times New Roman" w:hAnsi="Times New Roman"/>
          <w:sz w:val="28"/>
          <w:szCs w:val="28"/>
          <w:lang w:val="uk-UA" w:eastAsia="ru-RU"/>
        </w:rPr>
        <w:t xml:space="preserve"> </w:t>
      </w:r>
      <w:r w:rsidR="0080431D" w:rsidRPr="0080431D">
        <w:rPr>
          <w:rFonts w:ascii="Times New Roman" w:hAnsi="Times New Roman"/>
          <w:b/>
          <w:i/>
          <w:sz w:val="28"/>
          <w:szCs w:val="28"/>
          <w:lang w:val="uk-UA"/>
        </w:rPr>
        <w:t>обласних</w:t>
      </w:r>
      <w:r w:rsidR="00542C61" w:rsidRPr="0080431D">
        <w:rPr>
          <w:rFonts w:ascii="Times New Roman" w:hAnsi="Times New Roman"/>
          <w:b/>
          <w:i/>
          <w:sz w:val="28"/>
          <w:szCs w:val="28"/>
          <w:lang w:val="uk-UA"/>
        </w:rPr>
        <w:t xml:space="preserve"> </w:t>
      </w:r>
      <w:r w:rsidRPr="0080431D">
        <w:rPr>
          <w:rFonts w:ascii="Times New Roman" w:hAnsi="Times New Roman"/>
          <w:b/>
          <w:i/>
          <w:sz w:val="28"/>
          <w:szCs w:val="28"/>
          <w:lang w:val="uk-UA"/>
        </w:rPr>
        <w:t>прокуратур</w:t>
      </w:r>
      <w:r w:rsidRPr="00D52FAE">
        <w:rPr>
          <w:rFonts w:ascii="Times New Roman" w:hAnsi="Times New Roman"/>
          <w:sz w:val="28"/>
          <w:szCs w:val="28"/>
          <w:lang w:val="uk-UA"/>
        </w:rPr>
        <w:t>,</w:t>
      </w:r>
      <w:r>
        <w:rPr>
          <w:rFonts w:ascii="Times New Roman" w:hAnsi="Times New Roman"/>
          <w:sz w:val="28"/>
          <w:szCs w:val="28"/>
          <w:lang w:val="uk-UA"/>
        </w:rPr>
        <w:t xml:space="preserve"> а в </w:t>
      </w:r>
      <w:r w:rsidR="0080431D" w:rsidRPr="0080431D">
        <w:rPr>
          <w:rFonts w:ascii="Times New Roman" w:hAnsi="Times New Roman"/>
          <w:b/>
          <w:i/>
          <w:sz w:val="28"/>
          <w:szCs w:val="28"/>
          <w:lang w:val="uk-UA"/>
        </w:rPr>
        <w:t>окружних</w:t>
      </w:r>
      <w:r w:rsidR="00283C90" w:rsidRPr="0080431D">
        <w:rPr>
          <w:rFonts w:ascii="Times New Roman" w:hAnsi="Times New Roman"/>
          <w:b/>
          <w:i/>
          <w:sz w:val="28"/>
          <w:szCs w:val="28"/>
          <w:lang w:val="uk-UA"/>
        </w:rPr>
        <w:t xml:space="preserve"> прокуратурах</w:t>
      </w:r>
      <w:r w:rsidR="00283C90">
        <w:rPr>
          <w:rFonts w:ascii="Times New Roman" w:hAnsi="Times New Roman"/>
          <w:sz w:val="28"/>
          <w:szCs w:val="28"/>
          <w:lang w:val="uk-UA"/>
        </w:rPr>
        <w:t xml:space="preserve"> – виконавцю.</w:t>
      </w:r>
      <w:r>
        <w:rPr>
          <w:rFonts w:ascii="Times New Roman" w:hAnsi="Times New Roman"/>
          <w:sz w:val="28"/>
          <w:szCs w:val="28"/>
          <w:lang w:val="uk-UA"/>
        </w:rPr>
        <w:t xml:space="preserve"> </w:t>
      </w:r>
    </w:p>
    <w:p w:rsidR="00882181" w:rsidRDefault="00882181" w:rsidP="00D52FAE">
      <w:pPr>
        <w:widowControl w:val="0"/>
        <w:tabs>
          <w:tab w:val="left" w:pos="1276"/>
        </w:tabs>
        <w:snapToGrid w:val="0"/>
        <w:spacing w:before="120" w:after="0" w:line="240" w:lineRule="auto"/>
        <w:ind w:right="-82" w:firstLine="720"/>
        <w:jc w:val="both"/>
        <w:rPr>
          <w:rFonts w:ascii="Times New Roman" w:hAnsi="Times New Roman"/>
          <w:sz w:val="28"/>
          <w:szCs w:val="28"/>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p>
    <w:p w:rsidR="00BA088A" w:rsidRDefault="00D52FAE" w:rsidP="00D52FAE">
      <w:pPr>
        <w:widowControl w:val="0"/>
        <w:tabs>
          <w:tab w:val="left" w:pos="1276"/>
        </w:tabs>
        <w:spacing w:before="120" w:after="0" w:line="240" w:lineRule="auto"/>
        <w:ind w:right="-82" w:firstLine="720"/>
        <w:jc w:val="both"/>
        <w:rPr>
          <w:rFonts w:ascii="Times New Roman" w:hAnsi="Times New Roman"/>
          <w:sz w:val="28"/>
          <w:szCs w:val="28"/>
          <w:lang w:val="uk-UA"/>
        </w:rPr>
      </w:pPr>
      <w:r w:rsidRPr="00D52FAE">
        <w:rPr>
          <w:rFonts w:ascii="Times New Roman" w:hAnsi="Times New Roman"/>
          <w:b/>
          <w:sz w:val="28"/>
          <w:szCs w:val="28"/>
          <w:lang w:val="uk-UA"/>
        </w:rPr>
        <w:t>9.</w:t>
      </w:r>
      <w:r>
        <w:rPr>
          <w:rFonts w:ascii="Times New Roman" w:hAnsi="Times New Roman"/>
          <w:sz w:val="28"/>
          <w:szCs w:val="28"/>
          <w:lang w:val="uk-UA"/>
        </w:rPr>
        <w:tab/>
      </w:r>
      <w:r w:rsidR="00BA088A">
        <w:rPr>
          <w:rFonts w:ascii="Times New Roman" w:hAnsi="Times New Roman"/>
          <w:sz w:val="28"/>
          <w:szCs w:val="28"/>
          <w:lang w:val="uk-UA"/>
        </w:rPr>
        <w:t xml:space="preserve">Строки підготовки запитуваної інформації у самостійних структурних підрозділах </w:t>
      </w:r>
      <w:r w:rsidR="00542C61">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542C61">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542C61">
        <w:rPr>
          <w:rFonts w:ascii="Times New Roman" w:hAnsi="Times New Roman"/>
          <w:sz w:val="28"/>
          <w:szCs w:val="28"/>
          <w:lang w:val="uk-UA"/>
        </w:rPr>
        <w:t>ора</w:t>
      </w:r>
      <w:r w:rsidR="002117DD">
        <w:rPr>
          <w:rFonts w:ascii="Times New Roman" w:hAnsi="Times New Roman"/>
          <w:sz w:val="28"/>
          <w:szCs w:val="28"/>
          <w:lang w:val="uk-UA"/>
        </w:rPr>
        <w:t>,</w:t>
      </w:r>
      <w:r w:rsidR="002117DD" w:rsidRPr="008E798A">
        <w:rPr>
          <w:rFonts w:ascii="Times New Roman" w:hAnsi="Times New Roman"/>
          <w:b/>
          <w:i/>
          <w:sz w:val="28"/>
          <w:szCs w:val="28"/>
          <w:lang w:val="uk-UA" w:eastAsia="ru-RU"/>
        </w:rPr>
        <w:t xml:space="preserve"> </w:t>
      </w:r>
      <w:r w:rsidR="008E798A" w:rsidRPr="008E798A">
        <w:rPr>
          <w:rFonts w:ascii="Times New Roman" w:hAnsi="Times New Roman"/>
          <w:b/>
          <w:i/>
          <w:sz w:val="28"/>
          <w:szCs w:val="28"/>
          <w:lang w:val="uk-UA" w:eastAsia="ru-RU"/>
        </w:rPr>
        <w:t>Спеціалізованої антикорупційної</w:t>
      </w:r>
      <w:r w:rsidR="002117DD" w:rsidRPr="008E798A">
        <w:rPr>
          <w:rFonts w:ascii="Times New Roman" w:hAnsi="Times New Roman"/>
          <w:b/>
          <w:i/>
          <w:sz w:val="28"/>
          <w:szCs w:val="28"/>
          <w:lang w:val="uk-UA" w:eastAsia="ru-RU"/>
        </w:rPr>
        <w:t xml:space="preserve"> прокурату</w:t>
      </w:r>
      <w:r w:rsidR="008E798A" w:rsidRPr="008E798A">
        <w:rPr>
          <w:rFonts w:ascii="Times New Roman" w:hAnsi="Times New Roman"/>
          <w:b/>
          <w:i/>
          <w:sz w:val="28"/>
          <w:szCs w:val="28"/>
          <w:lang w:val="uk-UA" w:eastAsia="ru-RU"/>
        </w:rPr>
        <w:t>ри</w:t>
      </w:r>
      <w:r w:rsidR="00BA088A">
        <w:rPr>
          <w:rFonts w:ascii="Times New Roman" w:hAnsi="Times New Roman"/>
          <w:sz w:val="28"/>
          <w:szCs w:val="28"/>
          <w:lang w:val="uk-UA"/>
        </w:rPr>
        <w:t xml:space="preserve"> чи </w:t>
      </w:r>
      <w:r w:rsidR="0080431D" w:rsidRPr="0080431D">
        <w:rPr>
          <w:rFonts w:ascii="Times New Roman" w:hAnsi="Times New Roman"/>
          <w:b/>
          <w:i/>
          <w:sz w:val="28"/>
          <w:szCs w:val="28"/>
          <w:lang w:val="uk-UA"/>
        </w:rPr>
        <w:t>обласних</w:t>
      </w:r>
      <w:r w:rsidR="00BA088A" w:rsidRPr="0080431D">
        <w:rPr>
          <w:rFonts w:ascii="Times New Roman" w:hAnsi="Times New Roman"/>
          <w:b/>
          <w:i/>
          <w:sz w:val="28"/>
          <w:szCs w:val="28"/>
          <w:lang w:val="uk-UA"/>
        </w:rPr>
        <w:t xml:space="preserve"> прокуратур</w:t>
      </w:r>
      <w:r w:rsidR="00C12B59" w:rsidRPr="0080431D">
        <w:rPr>
          <w:rFonts w:ascii="Times New Roman" w:hAnsi="Times New Roman"/>
          <w:b/>
          <w:i/>
          <w:sz w:val="28"/>
          <w:szCs w:val="28"/>
          <w:lang w:val="uk-UA"/>
        </w:rPr>
        <w:t>ах</w:t>
      </w:r>
      <w:r w:rsidR="00BA088A">
        <w:rPr>
          <w:rFonts w:ascii="Times New Roman" w:hAnsi="Times New Roman"/>
          <w:sz w:val="28"/>
          <w:szCs w:val="28"/>
          <w:lang w:val="uk-UA"/>
        </w:rPr>
        <w:t xml:space="preserve"> та надання її до спеціальних структурних підрозділів </w:t>
      </w:r>
      <w:r w:rsidR="00424FEE" w:rsidRPr="008E798A">
        <w:rPr>
          <w:rFonts w:ascii="Times New Roman" w:hAnsi="Times New Roman"/>
          <w:b/>
          <w:i/>
          <w:sz w:val="28"/>
          <w:szCs w:val="28"/>
          <w:lang w:val="uk-UA"/>
        </w:rPr>
        <w:t>(відповідальним особам)</w:t>
      </w:r>
      <w:r w:rsidR="00424FEE">
        <w:rPr>
          <w:rFonts w:ascii="Times New Roman" w:hAnsi="Times New Roman"/>
          <w:sz w:val="28"/>
          <w:szCs w:val="28"/>
          <w:lang w:val="uk-UA"/>
        </w:rPr>
        <w:t xml:space="preserve"> </w:t>
      </w:r>
      <w:r w:rsidR="00BA088A">
        <w:rPr>
          <w:rFonts w:ascii="Times New Roman" w:hAnsi="Times New Roman"/>
          <w:sz w:val="28"/>
          <w:szCs w:val="28"/>
          <w:lang w:val="uk-UA"/>
        </w:rPr>
        <w:t>органів прокуратури не можуть перевищувати трьох робочих днів з дня отримання запитів (крім випадків, передбачених частиною другою статті 20 Закону).</w:t>
      </w:r>
    </w:p>
    <w:p w:rsidR="0009731E" w:rsidRPr="008E798A"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w:t>
      </w:r>
      <w:r w:rsidRPr="008E798A">
        <w:rPr>
          <w:rFonts w:ascii="Times New Roman" w:hAnsi="Times New Roman"/>
          <w:i/>
          <w:sz w:val="20"/>
          <w:lang w:val="uk-UA"/>
        </w:rPr>
        <w:t xml:space="preserve">До абзацу </w:t>
      </w:r>
      <w:proofErr w:type="spellStart"/>
      <w:r w:rsidRPr="008E798A">
        <w:rPr>
          <w:rFonts w:ascii="Times New Roman" w:hAnsi="Times New Roman"/>
          <w:i/>
          <w:sz w:val="20"/>
          <w:lang w:val="uk-UA"/>
        </w:rPr>
        <w:t>внесено</w:t>
      </w:r>
      <w:proofErr w:type="spellEnd"/>
      <w:r w:rsidRPr="008E798A">
        <w:rPr>
          <w:rFonts w:ascii="Times New Roman" w:hAnsi="Times New Roman"/>
          <w:i/>
          <w:sz w:val="20"/>
          <w:lang w:val="uk-UA"/>
        </w:rPr>
        <w:t xml:space="preserve"> зміни відповідно до наказу Генерального прокурора від 17.07.2024 № 171)                            </w:t>
      </w:r>
    </w:p>
    <w:p w:rsidR="00BA088A" w:rsidRDefault="00D07EF2" w:rsidP="00FD7252">
      <w:pPr>
        <w:widowControl w:val="0"/>
        <w:spacing w:before="120" w:after="0" w:line="240" w:lineRule="auto"/>
        <w:ind w:right="-82" w:firstLine="720"/>
        <w:jc w:val="both"/>
        <w:rPr>
          <w:rFonts w:ascii="Times New Roman" w:hAnsi="Times New Roman"/>
          <w:sz w:val="28"/>
          <w:szCs w:val="28"/>
          <w:lang w:val="uk-UA"/>
        </w:rPr>
      </w:pPr>
      <w:r w:rsidRPr="008E798A">
        <w:rPr>
          <w:rFonts w:ascii="Times New Roman" w:hAnsi="Times New Roman"/>
          <w:sz w:val="28"/>
          <w:szCs w:val="28"/>
          <w:lang w:val="uk-UA"/>
        </w:rPr>
        <w:t>У зазначений строк запитувана інформація</w:t>
      </w:r>
      <w:r w:rsidR="00BA088A" w:rsidRPr="008E798A">
        <w:rPr>
          <w:rFonts w:ascii="Times New Roman" w:hAnsi="Times New Roman"/>
          <w:sz w:val="28"/>
          <w:szCs w:val="28"/>
          <w:lang w:val="uk-UA"/>
        </w:rPr>
        <w:t>, у</w:t>
      </w:r>
      <w:r w:rsidR="00BA088A" w:rsidRPr="008E798A">
        <w:rPr>
          <w:rFonts w:ascii="Times New Roman" w:hAnsi="Times New Roman"/>
          <w:color w:val="FF0000"/>
          <w:sz w:val="28"/>
          <w:szCs w:val="28"/>
          <w:lang w:val="uk-UA"/>
        </w:rPr>
        <w:t xml:space="preserve"> </w:t>
      </w:r>
      <w:r w:rsidR="00BA088A" w:rsidRPr="008E798A">
        <w:rPr>
          <w:rFonts w:ascii="Times New Roman" w:hAnsi="Times New Roman"/>
          <w:sz w:val="28"/>
          <w:szCs w:val="28"/>
          <w:lang w:val="uk-UA"/>
        </w:rPr>
        <w:t>тому числі електронн</w:t>
      </w:r>
      <w:r w:rsidRPr="008E798A">
        <w:rPr>
          <w:rFonts w:ascii="Times New Roman" w:hAnsi="Times New Roman"/>
          <w:sz w:val="28"/>
          <w:szCs w:val="28"/>
          <w:lang w:val="uk-UA"/>
        </w:rPr>
        <w:t>а</w:t>
      </w:r>
      <w:r w:rsidR="00BA088A" w:rsidRPr="008E798A">
        <w:rPr>
          <w:rFonts w:ascii="Times New Roman" w:hAnsi="Times New Roman"/>
          <w:sz w:val="28"/>
          <w:szCs w:val="28"/>
          <w:lang w:val="uk-UA"/>
        </w:rPr>
        <w:t xml:space="preserve"> версі</w:t>
      </w:r>
      <w:r w:rsidRPr="008E798A">
        <w:rPr>
          <w:rFonts w:ascii="Times New Roman" w:hAnsi="Times New Roman"/>
          <w:sz w:val="28"/>
          <w:szCs w:val="28"/>
          <w:lang w:val="uk-UA"/>
        </w:rPr>
        <w:t>я</w:t>
      </w:r>
      <w:r w:rsidR="00BA088A" w:rsidRPr="008E798A">
        <w:rPr>
          <w:rFonts w:ascii="Times New Roman" w:hAnsi="Times New Roman"/>
          <w:sz w:val="28"/>
          <w:szCs w:val="28"/>
          <w:lang w:val="uk-UA"/>
        </w:rPr>
        <w:t xml:space="preserve">, з копіями необхідних документів до спеціальних структурних підрозділів </w:t>
      </w:r>
      <w:r w:rsidR="00424FEE" w:rsidRPr="008E798A">
        <w:rPr>
          <w:rFonts w:ascii="Times New Roman" w:hAnsi="Times New Roman"/>
          <w:b/>
          <w:i/>
          <w:sz w:val="28"/>
          <w:szCs w:val="28"/>
          <w:lang w:val="uk-UA"/>
        </w:rPr>
        <w:t>(відповідальним особам)</w:t>
      </w:r>
      <w:r w:rsidR="00424FEE" w:rsidRPr="008E798A">
        <w:rPr>
          <w:rFonts w:ascii="Times New Roman" w:hAnsi="Times New Roman"/>
          <w:sz w:val="28"/>
          <w:szCs w:val="28"/>
          <w:lang w:val="uk-UA"/>
        </w:rPr>
        <w:t xml:space="preserve"> </w:t>
      </w:r>
      <w:r w:rsidR="00BA088A" w:rsidRPr="008E798A">
        <w:rPr>
          <w:rFonts w:ascii="Times New Roman" w:hAnsi="Times New Roman"/>
          <w:sz w:val="28"/>
          <w:szCs w:val="28"/>
          <w:lang w:val="uk-UA"/>
        </w:rPr>
        <w:t>органів прокуратури нада</w:t>
      </w:r>
      <w:r w:rsidRPr="008E798A">
        <w:rPr>
          <w:rFonts w:ascii="Times New Roman" w:hAnsi="Times New Roman"/>
          <w:sz w:val="28"/>
          <w:szCs w:val="28"/>
          <w:lang w:val="uk-UA"/>
        </w:rPr>
        <w:t>ється</w:t>
      </w:r>
      <w:r w:rsidR="00BA088A" w:rsidRPr="008E798A">
        <w:rPr>
          <w:rFonts w:ascii="Times New Roman" w:hAnsi="Times New Roman"/>
          <w:sz w:val="28"/>
          <w:szCs w:val="28"/>
          <w:lang w:val="uk-UA"/>
        </w:rPr>
        <w:t xml:space="preserve"> за підписом керівник</w:t>
      </w:r>
      <w:r w:rsidRPr="008E798A">
        <w:rPr>
          <w:rFonts w:ascii="Times New Roman" w:hAnsi="Times New Roman"/>
          <w:sz w:val="28"/>
          <w:szCs w:val="28"/>
          <w:lang w:val="uk-UA"/>
        </w:rPr>
        <w:t>а</w:t>
      </w:r>
      <w:r w:rsidR="00BA088A" w:rsidRPr="008E798A">
        <w:rPr>
          <w:rFonts w:ascii="Times New Roman" w:hAnsi="Times New Roman"/>
          <w:sz w:val="28"/>
          <w:szCs w:val="28"/>
          <w:lang w:val="uk-UA"/>
        </w:rPr>
        <w:t xml:space="preserve"> самостійн</w:t>
      </w:r>
      <w:r w:rsidRPr="008E798A">
        <w:rPr>
          <w:rFonts w:ascii="Times New Roman" w:hAnsi="Times New Roman"/>
          <w:sz w:val="28"/>
          <w:szCs w:val="28"/>
          <w:lang w:val="uk-UA"/>
        </w:rPr>
        <w:t>ого</w:t>
      </w:r>
      <w:r w:rsidR="00BA088A" w:rsidRPr="008E798A">
        <w:rPr>
          <w:rFonts w:ascii="Times New Roman" w:hAnsi="Times New Roman"/>
          <w:sz w:val="28"/>
          <w:szCs w:val="28"/>
          <w:lang w:val="uk-UA"/>
        </w:rPr>
        <w:t xml:space="preserve"> структурн</w:t>
      </w:r>
      <w:r w:rsidRPr="008E798A">
        <w:rPr>
          <w:rFonts w:ascii="Times New Roman" w:hAnsi="Times New Roman"/>
          <w:sz w:val="28"/>
          <w:szCs w:val="28"/>
          <w:lang w:val="uk-UA"/>
        </w:rPr>
        <w:t xml:space="preserve">ого </w:t>
      </w:r>
      <w:r w:rsidR="00BA088A" w:rsidRPr="008E798A">
        <w:rPr>
          <w:rFonts w:ascii="Times New Roman" w:hAnsi="Times New Roman"/>
          <w:sz w:val="28"/>
          <w:szCs w:val="28"/>
          <w:lang w:val="uk-UA"/>
        </w:rPr>
        <w:t>підрозділ</w:t>
      </w:r>
      <w:r w:rsidRPr="008E798A">
        <w:rPr>
          <w:rFonts w:ascii="Times New Roman" w:hAnsi="Times New Roman"/>
          <w:sz w:val="28"/>
          <w:szCs w:val="28"/>
          <w:lang w:val="uk-UA"/>
        </w:rPr>
        <w:t>у</w:t>
      </w:r>
      <w:r w:rsidR="00BA088A" w:rsidRPr="008E798A">
        <w:rPr>
          <w:rFonts w:ascii="Times New Roman" w:hAnsi="Times New Roman"/>
          <w:sz w:val="28"/>
          <w:szCs w:val="28"/>
          <w:lang w:val="uk-UA"/>
        </w:rPr>
        <w:t xml:space="preserve"> за погодженням із заступником Генерального прокурора чи заступником керівника</w:t>
      </w:r>
      <w:r w:rsidR="003F4F0B" w:rsidRPr="008E798A">
        <w:t xml:space="preserve"> </w:t>
      </w:r>
      <w:r w:rsidR="003F4F0B" w:rsidRPr="008E798A">
        <w:rPr>
          <w:rFonts w:ascii="Times New Roman" w:hAnsi="Times New Roman"/>
          <w:b/>
          <w:i/>
          <w:sz w:val="28"/>
          <w:szCs w:val="28"/>
          <w:lang w:val="uk-UA"/>
        </w:rPr>
        <w:t>Спеціалізованої антикорупційної прокуратури</w:t>
      </w:r>
      <w:r w:rsidR="003F4F0B" w:rsidRPr="008E798A">
        <w:rPr>
          <w:rFonts w:ascii="Times New Roman" w:hAnsi="Times New Roman"/>
          <w:sz w:val="28"/>
          <w:szCs w:val="28"/>
          <w:lang w:val="uk-UA"/>
        </w:rPr>
        <w:t>,</w:t>
      </w:r>
      <w:r w:rsidR="00BA088A" w:rsidRPr="008E798A">
        <w:rPr>
          <w:rFonts w:ascii="Times New Roman" w:hAnsi="Times New Roman"/>
          <w:sz w:val="28"/>
          <w:szCs w:val="28"/>
          <w:lang w:val="uk-UA"/>
        </w:rPr>
        <w:t xml:space="preserve"> </w:t>
      </w:r>
      <w:r w:rsidR="0080431D" w:rsidRPr="008E798A">
        <w:rPr>
          <w:rFonts w:ascii="Times New Roman" w:hAnsi="Times New Roman"/>
          <w:b/>
          <w:i/>
          <w:sz w:val="28"/>
          <w:szCs w:val="28"/>
          <w:lang w:val="uk-UA"/>
        </w:rPr>
        <w:t>обласної</w:t>
      </w:r>
      <w:r w:rsidR="00C12B59" w:rsidRPr="008E798A">
        <w:rPr>
          <w:rFonts w:ascii="Times New Roman" w:hAnsi="Times New Roman"/>
          <w:b/>
          <w:i/>
          <w:sz w:val="28"/>
          <w:szCs w:val="28"/>
          <w:lang w:val="uk-UA"/>
        </w:rPr>
        <w:t xml:space="preserve"> </w:t>
      </w:r>
      <w:r w:rsidR="00BA088A" w:rsidRPr="008E798A">
        <w:rPr>
          <w:rFonts w:ascii="Times New Roman" w:hAnsi="Times New Roman"/>
          <w:b/>
          <w:i/>
          <w:sz w:val="28"/>
          <w:szCs w:val="28"/>
          <w:lang w:val="uk-UA"/>
        </w:rPr>
        <w:t>прокуратури</w:t>
      </w:r>
      <w:r w:rsidR="00BA088A" w:rsidRPr="008E798A">
        <w:rPr>
          <w:rFonts w:ascii="Times New Roman" w:hAnsi="Times New Roman"/>
          <w:sz w:val="28"/>
          <w:szCs w:val="28"/>
          <w:lang w:val="uk-UA"/>
        </w:rPr>
        <w:t>.</w:t>
      </w:r>
    </w:p>
    <w:p w:rsidR="003F4F0B" w:rsidRPr="00CE4874" w:rsidRDefault="003F4F0B" w:rsidP="003F4F0B">
      <w:pPr>
        <w:widowControl w:val="0"/>
        <w:tabs>
          <w:tab w:val="left" w:pos="1276"/>
        </w:tabs>
        <w:snapToGrid w:val="0"/>
        <w:spacing w:before="120" w:after="0" w:line="240" w:lineRule="auto"/>
        <w:ind w:right="-82" w:firstLine="720"/>
        <w:jc w:val="both"/>
        <w:rPr>
          <w:rFonts w:ascii="Times New Roman" w:hAnsi="Times New Roman"/>
          <w:sz w:val="24"/>
          <w:szCs w:val="28"/>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p>
    <w:p w:rsidR="00BA088A" w:rsidRDefault="00BA088A" w:rsidP="00FD7252">
      <w:pPr>
        <w:widowControl w:val="0"/>
        <w:spacing w:before="120" w:after="0" w:line="240" w:lineRule="auto"/>
        <w:ind w:right="-82" w:firstLine="720"/>
        <w:jc w:val="both"/>
        <w:rPr>
          <w:rFonts w:ascii="Times New Roman" w:hAnsi="Times New Roman"/>
          <w:bCs/>
          <w:sz w:val="28"/>
          <w:szCs w:val="28"/>
          <w:lang w:val="uk-UA"/>
        </w:rPr>
      </w:pPr>
      <w:r>
        <w:rPr>
          <w:rFonts w:ascii="Times New Roman" w:hAnsi="Times New Roman"/>
          <w:bCs/>
          <w:sz w:val="28"/>
          <w:szCs w:val="28"/>
          <w:lang w:val="uk-UA"/>
        </w:rPr>
        <w:t xml:space="preserve">У разі </w:t>
      </w:r>
      <w:r w:rsidRPr="001154EB">
        <w:rPr>
          <w:rFonts w:ascii="Times New Roman" w:hAnsi="Times New Roman"/>
          <w:bCs/>
          <w:sz w:val="28"/>
          <w:szCs w:val="28"/>
          <w:lang w:val="uk-UA"/>
        </w:rPr>
        <w:t>підпорядкування</w:t>
      </w:r>
      <w:r>
        <w:rPr>
          <w:rFonts w:ascii="Times New Roman" w:hAnsi="Times New Roman"/>
          <w:bCs/>
          <w:sz w:val="28"/>
          <w:szCs w:val="28"/>
          <w:lang w:val="uk-UA"/>
        </w:rPr>
        <w:t xml:space="preserve"> самостійного структурного підрозділу відповідно до розподілу обов’язків між керівництвом безпосередньо Генеральному прокурору</w:t>
      </w:r>
      <w:r w:rsidR="003F4F0B">
        <w:rPr>
          <w:rFonts w:ascii="Times New Roman" w:hAnsi="Times New Roman"/>
          <w:bCs/>
          <w:sz w:val="28"/>
          <w:szCs w:val="28"/>
          <w:lang w:val="uk-UA"/>
        </w:rPr>
        <w:t>,</w:t>
      </w:r>
      <w:r>
        <w:rPr>
          <w:rFonts w:ascii="Times New Roman" w:hAnsi="Times New Roman"/>
          <w:bCs/>
          <w:sz w:val="28"/>
          <w:szCs w:val="28"/>
          <w:lang w:val="uk-UA"/>
        </w:rPr>
        <w:t xml:space="preserve"> </w:t>
      </w:r>
      <w:r w:rsidR="003F4F0B" w:rsidRPr="003F4F0B">
        <w:rPr>
          <w:rFonts w:ascii="Times New Roman" w:hAnsi="Times New Roman"/>
          <w:b/>
          <w:bCs/>
          <w:i/>
          <w:sz w:val="28"/>
          <w:szCs w:val="28"/>
          <w:lang w:val="uk-UA"/>
        </w:rPr>
        <w:t>заступнику Генерального прокурора – керівнику Спеціалізованої антикорупційної прокуратури</w:t>
      </w:r>
      <w:r w:rsidR="003F4F0B" w:rsidRPr="003F4F0B">
        <w:rPr>
          <w:rFonts w:ascii="Times New Roman" w:hAnsi="Times New Roman"/>
          <w:bCs/>
          <w:sz w:val="28"/>
          <w:szCs w:val="28"/>
          <w:lang w:val="uk-UA"/>
        </w:rPr>
        <w:t xml:space="preserve"> </w:t>
      </w:r>
      <w:r>
        <w:rPr>
          <w:rFonts w:ascii="Times New Roman" w:hAnsi="Times New Roman"/>
          <w:bCs/>
          <w:sz w:val="28"/>
          <w:szCs w:val="28"/>
          <w:lang w:val="uk-UA"/>
        </w:rPr>
        <w:t xml:space="preserve">або керівнику </w:t>
      </w:r>
      <w:r w:rsidR="0080431D" w:rsidRPr="0080431D">
        <w:rPr>
          <w:rFonts w:ascii="Times New Roman" w:hAnsi="Times New Roman"/>
          <w:b/>
          <w:bCs/>
          <w:i/>
          <w:sz w:val="28"/>
          <w:szCs w:val="28"/>
          <w:lang w:val="uk-UA"/>
        </w:rPr>
        <w:t>обласної</w:t>
      </w:r>
      <w:r w:rsidR="00C12B59" w:rsidRPr="0080431D">
        <w:rPr>
          <w:rFonts w:ascii="Times New Roman" w:hAnsi="Times New Roman"/>
          <w:b/>
          <w:bCs/>
          <w:i/>
          <w:sz w:val="28"/>
          <w:szCs w:val="28"/>
          <w:lang w:val="uk-UA"/>
        </w:rPr>
        <w:t xml:space="preserve"> </w:t>
      </w:r>
      <w:r w:rsidR="00D07EF2" w:rsidRPr="0080431D">
        <w:rPr>
          <w:rFonts w:ascii="Times New Roman" w:hAnsi="Times New Roman"/>
          <w:b/>
          <w:bCs/>
          <w:i/>
          <w:sz w:val="28"/>
          <w:szCs w:val="28"/>
          <w:lang w:val="uk-UA"/>
        </w:rPr>
        <w:t>прокуратури</w:t>
      </w:r>
      <w:r w:rsidR="00D07EF2">
        <w:rPr>
          <w:rFonts w:ascii="Times New Roman" w:hAnsi="Times New Roman"/>
          <w:bCs/>
          <w:sz w:val="28"/>
          <w:szCs w:val="28"/>
          <w:lang w:val="uk-UA"/>
        </w:rPr>
        <w:t xml:space="preserve"> </w:t>
      </w:r>
      <w:r w:rsidR="00D07EF2" w:rsidRPr="001154EB">
        <w:rPr>
          <w:rFonts w:ascii="Times New Roman" w:hAnsi="Times New Roman"/>
          <w:bCs/>
          <w:sz w:val="28"/>
          <w:szCs w:val="28"/>
          <w:lang w:val="uk-UA"/>
        </w:rPr>
        <w:t>запитувана</w:t>
      </w:r>
      <w:r w:rsidRPr="001154EB">
        <w:rPr>
          <w:rFonts w:ascii="Times New Roman" w:hAnsi="Times New Roman"/>
          <w:bCs/>
          <w:sz w:val="28"/>
          <w:szCs w:val="28"/>
          <w:lang w:val="uk-UA"/>
        </w:rPr>
        <w:t xml:space="preserve"> інфо</w:t>
      </w:r>
      <w:r w:rsidR="00D07EF2" w:rsidRPr="001154EB">
        <w:rPr>
          <w:rFonts w:ascii="Times New Roman" w:hAnsi="Times New Roman"/>
          <w:bCs/>
          <w:sz w:val="28"/>
          <w:szCs w:val="28"/>
          <w:lang w:val="uk-UA"/>
        </w:rPr>
        <w:t>рмація</w:t>
      </w:r>
      <w:r w:rsidRPr="001154EB">
        <w:rPr>
          <w:rFonts w:ascii="Times New Roman" w:hAnsi="Times New Roman"/>
          <w:bCs/>
          <w:sz w:val="28"/>
          <w:szCs w:val="28"/>
          <w:lang w:val="uk-UA"/>
        </w:rPr>
        <w:t xml:space="preserve"> у такому самому порядку надає</w:t>
      </w:r>
      <w:r w:rsidR="00D07EF2" w:rsidRPr="001154EB">
        <w:rPr>
          <w:rFonts w:ascii="Times New Roman" w:hAnsi="Times New Roman"/>
          <w:bCs/>
          <w:sz w:val="28"/>
          <w:szCs w:val="28"/>
          <w:lang w:val="uk-UA"/>
        </w:rPr>
        <w:t>ться</w:t>
      </w:r>
      <w:r w:rsidRPr="001154EB">
        <w:rPr>
          <w:rFonts w:ascii="Times New Roman" w:hAnsi="Times New Roman"/>
          <w:bCs/>
          <w:sz w:val="28"/>
          <w:szCs w:val="28"/>
          <w:lang w:val="uk-UA"/>
        </w:rPr>
        <w:t xml:space="preserve"> за підписом керівник</w:t>
      </w:r>
      <w:r w:rsidR="00BF4CE9" w:rsidRPr="001154EB">
        <w:rPr>
          <w:rFonts w:ascii="Times New Roman" w:hAnsi="Times New Roman"/>
          <w:bCs/>
          <w:sz w:val="28"/>
          <w:szCs w:val="28"/>
          <w:lang w:val="uk-UA"/>
        </w:rPr>
        <w:t>а</w:t>
      </w:r>
      <w:r w:rsidRPr="001154EB">
        <w:rPr>
          <w:rFonts w:ascii="Times New Roman" w:hAnsi="Times New Roman"/>
          <w:bCs/>
          <w:sz w:val="28"/>
          <w:szCs w:val="28"/>
          <w:lang w:val="uk-UA"/>
        </w:rPr>
        <w:t xml:space="preserve"> самостійного структурного </w:t>
      </w:r>
      <w:r w:rsidRPr="001154EB">
        <w:rPr>
          <w:rFonts w:ascii="Times New Roman" w:hAnsi="Times New Roman"/>
          <w:sz w:val="28"/>
          <w:szCs w:val="28"/>
          <w:lang w:val="uk-UA"/>
        </w:rPr>
        <w:t>підрозділу.</w:t>
      </w:r>
      <w:r w:rsidRPr="001154EB">
        <w:rPr>
          <w:rFonts w:ascii="Times New Roman" w:hAnsi="Times New Roman"/>
          <w:bCs/>
          <w:sz w:val="28"/>
          <w:szCs w:val="28"/>
          <w:lang w:val="uk-UA"/>
        </w:rPr>
        <w:t xml:space="preserve"> </w:t>
      </w:r>
    </w:p>
    <w:p w:rsidR="003F4F0B" w:rsidRPr="008E798A" w:rsidRDefault="003F4F0B" w:rsidP="008E798A">
      <w:pPr>
        <w:widowControl w:val="0"/>
        <w:tabs>
          <w:tab w:val="left" w:pos="1276"/>
        </w:tabs>
        <w:snapToGrid w:val="0"/>
        <w:spacing w:before="120" w:after="0" w:line="240" w:lineRule="auto"/>
        <w:ind w:right="-82" w:firstLine="720"/>
        <w:jc w:val="both"/>
        <w:rPr>
          <w:rFonts w:ascii="Times New Roman" w:hAnsi="Times New Roman"/>
          <w:sz w:val="24"/>
          <w:szCs w:val="28"/>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p>
    <w:p w:rsidR="00BA088A" w:rsidRDefault="00785110" w:rsidP="00D51846">
      <w:pPr>
        <w:widowControl w:val="0"/>
        <w:spacing w:before="120" w:after="0" w:line="240" w:lineRule="auto"/>
        <w:ind w:right="-82" w:firstLine="720"/>
        <w:jc w:val="both"/>
        <w:rPr>
          <w:rFonts w:ascii="Times New Roman" w:hAnsi="Times New Roman"/>
          <w:sz w:val="28"/>
          <w:szCs w:val="28"/>
          <w:lang w:val="uk-UA"/>
        </w:rPr>
      </w:pPr>
      <w:r w:rsidRPr="001154EB">
        <w:rPr>
          <w:rFonts w:ascii="Times New Roman" w:hAnsi="Times New Roman"/>
          <w:sz w:val="28"/>
          <w:szCs w:val="28"/>
          <w:lang w:val="uk-UA"/>
        </w:rPr>
        <w:t>Достовірність та повнота</w:t>
      </w:r>
      <w:r w:rsidR="00BA088A" w:rsidRPr="001154EB">
        <w:rPr>
          <w:rFonts w:ascii="Times New Roman" w:hAnsi="Times New Roman"/>
          <w:sz w:val="28"/>
          <w:szCs w:val="28"/>
          <w:lang w:val="uk-UA"/>
        </w:rPr>
        <w:t xml:space="preserve"> інформації забезпечує</w:t>
      </w:r>
      <w:r w:rsidRPr="001154EB">
        <w:rPr>
          <w:rFonts w:ascii="Times New Roman" w:hAnsi="Times New Roman"/>
          <w:sz w:val="28"/>
          <w:szCs w:val="28"/>
          <w:lang w:val="uk-UA"/>
        </w:rPr>
        <w:t>ться відповідним самостійним структурним</w:t>
      </w:r>
      <w:r w:rsidR="00BA088A" w:rsidRPr="001154EB">
        <w:rPr>
          <w:rFonts w:ascii="Times New Roman" w:hAnsi="Times New Roman"/>
          <w:sz w:val="28"/>
          <w:szCs w:val="28"/>
          <w:lang w:val="uk-UA"/>
        </w:rPr>
        <w:t xml:space="preserve"> підрозділ</w:t>
      </w:r>
      <w:r w:rsidRPr="001154EB">
        <w:rPr>
          <w:rFonts w:ascii="Times New Roman" w:hAnsi="Times New Roman"/>
          <w:sz w:val="28"/>
          <w:szCs w:val="28"/>
          <w:lang w:val="uk-UA"/>
        </w:rPr>
        <w:t>ом</w:t>
      </w:r>
      <w:r w:rsidR="00BA088A" w:rsidRPr="001154EB">
        <w:rPr>
          <w:rFonts w:ascii="Times New Roman" w:hAnsi="Times New Roman"/>
          <w:sz w:val="28"/>
          <w:szCs w:val="28"/>
          <w:lang w:val="uk-UA"/>
        </w:rPr>
        <w:t>, яки</w:t>
      </w:r>
      <w:r w:rsidRPr="001154EB">
        <w:rPr>
          <w:rFonts w:ascii="Times New Roman" w:hAnsi="Times New Roman"/>
          <w:sz w:val="28"/>
          <w:szCs w:val="28"/>
          <w:lang w:val="uk-UA"/>
        </w:rPr>
        <w:t>м її</w:t>
      </w:r>
      <w:r w:rsidR="00BA088A" w:rsidRPr="001154EB">
        <w:rPr>
          <w:rFonts w:ascii="Times New Roman" w:hAnsi="Times New Roman"/>
          <w:sz w:val="28"/>
          <w:szCs w:val="28"/>
          <w:lang w:val="uk-UA"/>
        </w:rPr>
        <w:t xml:space="preserve"> нада</w:t>
      </w:r>
      <w:r w:rsidRPr="001154EB">
        <w:rPr>
          <w:rFonts w:ascii="Times New Roman" w:hAnsi="Times New Roman"/>
          <w:sz w:val="28"/>
          <w:szCs w:val="28"/>
          <w:lang w:val="uk-UA"/>
        </w:rPr>
        <w:t>но до сп</w:t>
      </w:r>
      <w:r w:rsidR="00BA088A" w:rsidRPr="001154EB">
        <w:rPr>
          <w:rFonts w:ascii="Times New Roman" w:hAnsi="Times New Roman"/>
          <w:sz w:val="28"/>
          <w:szCs w:val="28"/>
          <w:lang w:val="uk-UA"/>
        </w:rPr>
        <w:t>еціального структурного підрозділу</w:t>
      </w:r>
      <w:r w:rsidR="00424FEE">
        <w:rPr>
          <w:rFonts w:ascii="Times New Roman" w:hAnsi="Times New Roman"/>
          <w:sz w:val="28"/>
          <w:szCs w:val="28"/>
          <w:lang w:val="uk-UA"/>
        </w:rPr>
        <w:t xml:space="preserve"> </w:t>
      </w:r>
      <w:r w:rsidR="00424FEE" w:rsidRPr="008E798A">
        <w:rPr>
          <w:rFonts w:ascii="Times New Roman" w:hAnsi="Times New Roman"/>
          <w:b/>
          <w:i/>
          <w:sz w:val="28"/>
          <w:szCs w:val="28"/>
          <w:lang w:val="uk-UA"/>
        </w:rPr>
        <w:t>(відповідальній особі)</w:t>
      </w:r>
      <w:r w:rsidRPr="001154EB">
        <w:rPr>
          <w:rFonts w:ascii="Times New Roman" w:hAnsi="Times New Roman"/>
          <w:sz w:val="28"/>
          <w:szCs w:val="28"/>
          <w:lang w:val="uk-UA"/>
        </w:rPr>
        <w:t xml:space="preserve"> органу прокуратури</w:t>
      </w:r>
      <w:r w:rsidR="00BA088A" w:rsidRPr="001154EB">
        <w:rPr>
          <w:rFonts w:ascii="Times New Roman" w:hAnsi="Times New Roman"/>
          <w:sz w:val="28"/>
          <w:szCs w:val="28"/>
          <w:lang w:val="uk-UA"/>
        </w:rPr>
        <w:t>.</w:t>
      </w:r>
    </w:p>
    <w:p w:rsidR="0009731E" w:rsidRPr="008E798A" w:rsidRDefault="0009731E" w:rsidP="008E798A">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8F6A76" w:rsidP="007C19C4">
      <w:pPr>
        <w:widowControl w:val="0"/>
        <w:spacing w:before="120" w:after="0" w:line="240" w:lineRule="auto"/>
        <w:ind w:right="-82" w:firstLine="720"/>
        <w:jc w:val="both"/>
        <w:rPr>
          <w:rStyle w:val="rvts0"/>
          <w:rFonts w:ascii="Times New Roman" w:hAnsi="Times New Roman"/>
          <w:sz w:val="28"/>
          <w:szCs w:val="28"/>
          <w:lang w:val="uk-UA"/>
        </w:rPr>
      </w:pPr>
      <w:r w:rsidRPr="008F6A76">
        <w:rPr>
          <w:rFonts w:ascii="Times New Roman" w:hAnsi="Times New Roman"/>
          <w:b/>
          <w:sz w:val="28"/>
          <w:szCs w:val="28"/>
          <w:lang w:val="uk-UA"/>
        </w:rPr>
        <w:t>10.</w:t>
      </w:r>
      <w:r w:rsidR="00542167">
        <w:rPr>
          <w:rFonts w:ascii="Times New Roman" w:hAnsi="Times New Roman"/>
          <w:sz w:val="28"/>
          <w:szCs w:val="28"/>
          <w:lang w:val="uk-UA"/>
        </w:rPr>
        <w:tab/>
      </w:r>
      <w:r w:rsidR="00785110" w:rsidRPr="001154EB">
        <w:rPr>
          <w:rStyle w:val="rvts0"/>
          <w:rFonts w:ascii="Times New Roman" w:hAnsi="Times New Roman"/>
          <w:sz w:val="28"/>
          <w:szCs w:val="28"/>
          <w:lang w:val="uk-UA"/>
        </w:rPr>
        <w:t>Організація</w:t>
      </w:r>
      <w:r w:rsidR="00BA088A" w:rsidRPr="001154EB">
        <w:rPr>
          <w:rStyle w:val="rvts0"/>
          <w:rFonts w:ascii="Times New Roman" w:hAnsi="Times New Roman"/>
          <w:sz w:val="28"/>
          <w:szCs w:val="28"/>
          <w:lang w:val="uk-UA"/>
        </w:rPr>
        <w:t xml:space="preserve"> опрацювання запитів на публічну інформацію та</w:t>
      </w:r>
      <w:r w:rsidR="00BA088A">
        <w:rPr>
          <w:rStyle w:val="rvts0"/>
          <w:rFonts w:ascii="Times New Roman" w:hAnsi="Times New Roman"/>
          <w:sz w:val="28"/>
          <w:szCs w:val="28"/>
          <w:lang w:val="uk-UA"/>
        </w:rPr>
        <w:t xml:space="preserve"> надання відомостей за запитами на публічну інформацію </w:t>
      </w:r>
      <w:r w:rsidR="00BA088A" w:rsidRPr="001154EB">
        <w:rPr>
          <w:rStyle w:val="rvts0"/>
          <w:rFonts w:ascii="Times New Roman" w:hAnsi="Times New Roman"/>
          <w:sz w:val="28"/>
          <w:szCs w:val="28"/>
          <w:lang w:val="uk-UA"/>
        </w:rPr>
        <w:t>здійсню</w:t>
      </w:r>
      <w:r w:rsidR="00785110" w:rsidRPr="001154EB">
        <w:rPr>
          <w:rStyle w:val="rvts0"/>
          <w:rFonts w:ascii="Times New Roman" w:hAnsi="Times New Roman"/>
          <w:sz w:val="28"/>
          <w:szCs w:val="28"/>
          <w:lang w:val="uk-UA"/>
        </w:rPr>
        <w:t>ється</w:t>
      </w:r>
      <w:r w:rsidR="00BA088A" w:rsidRPr="001154EB">
        <w:rPr>
          <w:rStyle w:val="rvts0"/>
          <w:rFonts w:ascii="Times New Roman" w:hAnsi="Times New Roman"/>
          <w:sz w:val="28"/>
          <w:szCs w:val="28"/>
          <w:lang w:val="uk-UA"/>
        </w:rPr>
        <w:t xml:space="preserve"> керівник</w:t>
      </w:r>
      <w:r w:rsidR="00785110" w:rsidRPr="001154EB">
        <w:rPr>
          <w:rStyle w:val="rvts0"/>
          <w:rFonts w:ascii="Times New Roman" w:hAnsi="Times New Roman"/>
          <w:sz w:val="28"/>
          <w:szCs w:val="28"/>
          <w:lang w:val="uk-UA"/>
        </w:rPr>
        <w:t>ами</w:t>
      </w:r>
      <w:r w:rsidR="00BA088A" w:rsidRPr="001154EB">
        <w:rPr>
          <w:rStyle w:val="rvts0"/>
          <w:rFonts w:ascii="Times New Roman" w:hAnsi="Times New Roman"/>
          <w:sz w:val="28"/>
          <w:szCs w:val="28"/>
          <w:lang w:val="uk-UA"/>
        </w:rPr>
        <w:t xml:space="preserve"> спеціальних структурних підрозділів </w:t>
      </w:r>
      <w:r w:rsidR="00424FEE" w:rsidRPr="008E798A">
        <w:rPr>
          <w:rFonts w:ascii="Times New Roman" w:hAnsi="Times New Roman"/>
          <w:b/>
          <w:i/>
          <w:sz w:val="28"/>
          <w:szCs w:val="28"/>
          <w:lang w:val="uk-UA"/>
        </w:rPr>
        <w:t>(відповідальними особами)</w:t>
      </w:r>
      <w:r w:rsidR="00424FEE">
        <w:rPr>
          <w:rFonts w:ascii="Times New Roman" w:hAnsi="Times New Roman"/>
          <w:b/>
          <w:i/>
          <w:sz w:val="28"/>
          <w:szCs w:val="28"/>
          <w:lang w:val="uk-UA"/>
        </w:rPr>
        <w:t xml:space="preserve"> </w:t>
      </w:r>
      <w:r w:rsidR="00BA088A" w:rsidRPr="001154EB">
        <w:rPr>
          <w:rStyle w:val="rvts0"/>
          <w:rFonts w:ascii="Times New Roman" w:hAnsi="Times New Roman"/>
          <w:sz w:val="28"/>
          <w:szCs w:val="28"/>
          <w:lang w:val="uk-UA"/>
        </w:rPr>
        <w:t>органі</w:t>
      </w:r>
      <w:r w:rsidR="001154EB" w:rsidRPr="001154EB">
        <w:rPr>
          <w:rStyle w:val="rvts0"/>
          <w:rFonts w:ascii="Times New Roman" w:hAnsi="Times New Roman"/>
          <w:sz w:val="28"/>
          <w:szCs w:val="28"/>
          <w:lang w:val="uk-UA"/>
        </w:rPr>
        <w:t>в прокуратури</w:t>
      </w:r>
      <w:r w:rsidR="00785110" w:rsidRPr="001154EB">
        <w:rPr>
          <w:rStyle w:val="rvts0"/>
          <w:rFonts w:ascii="Times New Roman" w:hAnsi="Times New Roman"/>
          <w:sz w:val="28"/>
          <w:szCs w:val="28"/>
          <w:lang w:val="uk-UA"/>
        </w:rPr>
        <w:t>, керівниками</w:t>
      </w:r>
      <w:r w:rsidR="00BA088A" w:rsidRPr="001154EB">
        <w:rPr>
          <w:rStyle w:val="rvts0"/>
          <w:rFonts w:ascii="Times New Roman" w:hAnsi="Times New Roman"/>
          <w:sz w:val="28"/>
          <w:szCs w:val="28"/>
          <w:lang w:val="uk-UA"/>
        </w:rPr>
        <w:t xml:space="preserve"> </w:t>
      </w:r>
      <w:r w:rsidR="0080431D" w:rsidRPr="0080431D">
        <w:rPr>
          <w:rStyle w:val="rvts0"/>
          <w:rFonts w:ascii="Times New Roman" w:hAnsi="Times New Roman"/>
          <w:b/>
          <w:i/>
          <w:sz w:val="28"/>
          <w:szCs w:val="28"/>
          <w:lang w:val="uk-UA"/>
        </w:rPr>
        <w:t>окружних</w:t>
      </w:r>
      <w:r w:rsidR="00C12B59" w:rsidRPr="0080431D">
        <w:rPr>
          <w:rStyle w:val="rvts0"/>
          <w:rFonts w:ascii="Times New Roman" w:hAnsi="Times New Roman"/>
          <w:b/>
          <w:i/>
          <w:sz w:val="28"/>
          <w:szCs w:val="28"/>
          <w:lang w:val="uk-UA"/>
        </w:rPr>
        <w:t xml:space="preserve"> </w:t>
      </w:r>
      <w:r w:rsidR="00BA088A" w:rsidRPr="0080431D">
        <w:rPr>
          <w:rStyle w:val="rvts0"/>
          <w:rFonts w:ascii="Times New Roman" w:hAnsi="Times New Roman"/>
          <w:b/>
          <w:i/>
          <w:sz w:val="28"/>
          <w:szCs w:val="28"/>
          <w:lang w:val="uk-UA"/>
        </w:rPr>
        <w:t>прокуратур</w:t>
      </w:r>
      <w:r w:rsidR="00BA088A" w:rsidRPr="001154EB">
        <w:rPr>
          <w:rStyle w:val="rvts0"/>
          <w:rFonts w:ascii="Times New Roman" w:hAnsi="Times New Roman"/>
          <w:sz w:val="28"/>
          <w:szCs w:val="28"/>
          <w:lang w:val="uk-UA"/>
        </w:rPr>
        <w:t>.</w:t>
      </w:r>
    </w:p>
    <w:p w:rsidR="0009731E" w:rsidRPr="008E798A" w:rsidRDefault="0009731E" w:rsidP="008E798A">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542167" w:rsidP="00D51846">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11.</w:t>
      </w:r>
      <w:r>
        <w:rPr>
          <w:rFonts w:ascii="Times New Roman" w:hAnsi="Times New Roman"/>
          <w:b/>
          <w:sz w:val="28"/>
          <w:szCs w:val="28"/>
          <w:lang w:val="uk-UA"/>
        </w:rPr>
        <w:tab/>
      </w:r>
      <w:r w:rsidR="00BA088A">
        <w:rPr>
          <w:rFonts w:ascii="Times New Roman" w:hAnsi="Times New Roman"/>
          <w:sz w:val="28"/>
          <w:szCs w:val="28"/>
          <w:lang w:val="uk-UA"/>
        </w:rPr>
        <w:t xml:space="preserve">Відповіді надаються запитувачам з копіями відповідних документів (за потреби) у строк не </w:t>
      </w:r>
      <w:r w:rsidR="00BA088A" w:rsidRPr="000651F1">
        <w:rPr>
          <w:rFonts w:ascii="Times New Roman" w:hAnsi="Times New Roman"/>
          <w:sz w:val="28"/>
          <w:szCs w:val="28"/>
          <w:lang w:val="uk-UA"/>
        </w:rPr>
        <w:t xml:space="preserve">пізніше п’яти робочих днів з дня отримання </w:t>
      </w:r>
      <w:r w:rsidR="00BA088A">
        <w:rPr>
          <w:rFonts w:ascii="Times New Roman" w:hAnsi="Times New Roman"/>
          <w:sz w:val="28"/>
          <w:szCs w:val="28"/>
          <w:lang w:val="uk-UA"/>
        </w:rPr>
        <w:t xml:space="preserve">запиту. </w:t>
      </w:r>
    </w:p>
    <w:p w:rsidR="00BA088A"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12</w:t>
      </w:r>
      <w:r w:rsidR="00BA088A" w:rsidRPr="00D51846">
        <w:rPr>
          <w:rFonts w:ascii="Times New Roman" w:hAnsi="Times New Roman"/>
          <w:b/>
          <w:sz w:val="28"/>
          <w:szCs w:val="28"/>
          <w:lang w:val="uk-UA"/>
        </w:rPr>
        <w:t>.</w:t>
      </w:r>
      <w:r w:rsidR="00D51846">
        <w:rPr>
          <w:rFonts w:ascii="Times New Roman" w:hAnsi="Times New Roman"/>
          <w:sz w:val="28"/>
          <w:szCs w:val="28"/>
          <w:lang w:val="uk-UA"/>
        </w:rPr>
        <w:tab/>
      </w:r>
      <w:r w:rsidR="00BA088A" w:rsidRPr="001154EB">
        <w:rPr>
          <w:rFonts w:ascii="Times New Roman" w:hAnsi="Times New Roman"/>
          <w:sz w:val="28"/>
          <w:szCs w:val="28"/>
          <w:lang w:val="uk-UA"/>
        </w:rPr>
        <w:t>У випадках, передбачених частиною другою статті 20 Закону, заступник</w:t>
      </w:r>
      <w:r w:rsidR="00785110" w:rsidRPr="001154EB">
        <w:rPr>
          <w:rFonts w:ascii="Times New Roman" w:hAnsi="Times New Roman"/>
          <w:sz w:val="28"/>
          <w:szCs w:val="28"/>
          <w:lang w:val="uk-UA"/>
        </w:rPr>
        <w:t>ом</w:t>
      </w:r>
      <w:r w:rsidR="00BA088A" w:rsidRPr="001154EB">
        <w:rPr>
          <w:rFonts w:ascii="Times New Roman" w:hAnsi="Times New Roman"/>
          <w:sz w:val="28"/>
          <w:szCs w:val="28"/>
          <w:lang w:val="uk-UA"/>
        </w:rPr>
        <w:t xml:space="preserve"> Ге</w:t>
      </w:r>
      <w:r w:rsidR="00785110" w:rsidRPr="001154EB">
        <w:rPr>
          <w:rFonts w:ascii="Times New Roman" w:hAnsi="Times New Roman"/>
          <w:sz w:val="28"/>
          <w:szCs w:val="28"/>
          <w:lang w:val="uk-UA"/>
        </w:rPr>
        <w:t>нерального прокурора, заступниками</w:t>
      </w:r>
      <w:r w:rsidR="00BA088A" w:rsidRPr="001154EB">
        <w:rPr>
          <w:rFonts w:ascii="Times New Roman" w:hAnsi="Times New Roman"/>
          <w:sz w:val="28"/>
          <w:szCs w:val="28"/>
          <w:lang w:val="uk-UA"/>
        </w:rPr>
        <w:t xml:space="preserve"> керівників </w:t>
      </w:r>
      <w:r w:rsidR="0080431D" w:rsidRPr="0080431D">
        <w:rPr>
          <w:rFonts w:ascii="Times New Roman" w:hAnsi="Times New Roman"/>
          <w:b/>
          <w:i/>
          <w:sz w:val="28"/>
          <w:szCs w:val="28"/>
          <w:lang w:val="uk-UA"/>
        </w:rPr>
        <w:t>обласних</w:t>
      </w:r>
      <w:r w:rsidR="00BA088A" w:rsidRPr="0080431D">
        <w:rPr>
          <w:rFonts w:ascii="Times New Roman" w:hAnsi="Times New Roman"/>
          <w:b/>
          <w:i/>
          <w:sz w:val="28"/>
          <w:szCs w:val="28"/>
          <w:lang w:val="uk-UA"/>
        </w:rPr>
        <w:t xml:space="preserve"> прокуратур</w:t>
      </w:r>
      <w:r w:rsidR="00BA088A" w:rsidRPr="001154EB">
        <w:rPr>
          <w:rFonts w:ascii="Times New Roman" w:hAnsi="Times New Roman"/>
          <w:sz w:val="28"/>
          <w:szCs w:val="28"/>
          <w:lang w:val="uk-UA"/>
        </w:rPr>
        <w:t>, відповідальн</w:t>
      </w:r>
      <w:r w:rsidR="00785110" w:rsidRPr="001154EB">
        <w:rPr>
          <w:rFonts w:ascii="Times New Roman" w:hAnsi="Times New Roman"/>
          <w:sz w:val="28"/>
          <w:szCs w:val="28"/>
          <w:lang w:val="uk-UA"/>
        </w:rPr>
        <w:t>ими</w:t>
      </w:r>
      <w:r w:rsidR="00BA088A" w:rsidRPr="001154EB">
        <w:rPr>
          <w:rFonts w:ascii="Times New Roman" w:hAnsi="Times New Roman"/>
          <w:sz w:val="28"/>
          <w:szCs w:val="28"/>
          <w:lang w:val="uk-UA"/>
        </w:rPr>
        <w:t xml:space="preserve"> за організацію роботи </w:t>
      </w:r>
      <w:r w:rsidR="00B03BB6" w:rsidRPr="00B03BB6">
        <w:rPr>
          <w:rFonts w:ascii="Times New Roman" w:hAnsi="Times New Roman"/>
          <w:b/>
          <w:i/>
          <w:sz w:val="28"/>
          <w:szCs w:val="28"/>
          <w:lang w:val="uk-UA"/>
        </w:rPr>
        <w:t xml:space="preserve">спеціальних структурних </w:t>
      </w:r>
      <w:r w:rsidR="00B03BB6" w:rsidRPr="00B03BB6">
        <w:rPr>
          <w:rFonts w:ascii="Times New Roman" w:hAnsi="Times New Roman"/>
          <w:b/>
          <w:i/>
          <w:sz w:val="28"/>
          <w:szCs w:val="28"/>
          <w:lang w:val="uk-UA"/>
        </w:rPr>
        <w:lastRenderedPageBreak/>
        <w:t>підрозділів (відповідальних осіб) органів прокуратури, заступ</w:t>
      </w:r>
      <w:r w:rsidR="00262051">
        <w:rPr>
          <w:rFonts w:ascii="Times New Roman" w:hAnsi="Times New Roman"/>
          <w:b/>
          <w:i/>
          <w:sz w:val="28"/>
          <w:szCs w:val="28"/>
          <w:lang w:val="uk-UA"/>
        </w:rPr>
        <w:t xml:space="preserve">ником Генерального прокурора – </w:t>
      </w:r>
      <w:r w:rsidR="00B03BB6" w:rsidRPr="00B03BB6">
        <w:rPr>
          <w:rFonts w:ascii="Times New Roman" w:hAnsi="Times New Roman"/>
          <w:b/>
          <w:i/>
          <w:sz w:val="28"/>
          <w:szCs w:val="28"/>
          <w:lang w:val="uk-UA"/>
        </w:rPr>
        <w:t>керівником Спеціалізованої антикорупційної прокуратури</w:t>
      </w:r>
      <w:r w:rsidR="00B03BB6">
        <w:rPr>
          <w:rFonts w:ascii="Times New Roman" w:hAnsi="Times New Roman"/>
          <w:sz w:val="28"/>
          <w:szCs w:val="28"/>
          <w:lang w:val="uk-UA"/>
        </w:rPr>
        <w:t>,</w:t>
      </w:r>
      <w:r w:rsidR="00B03BB6" w:rsidRPr="00B03BB6">
        <w:rPr>
          <w:rFonts w:ascii="Times New Roman" w:hAnsi="Times New Roman"/>
          <w:sz w:val="28"/>
          <w:szCs w:val="28"/>
          <w:lang w:val="uk-UA"/>
        </w:rPr>
        <w:t xml:space="preserve"> </w:t>
      </w:r>
      <w:r w:rsidR="00785110" w:rsidRPr="001154EB">
        <w:rPr>
          <w:rFonts w:ascii="Times New Roman" w:hAnsi="Times New Roman"/>
          <w:sz w:val="28"/>
          <w:szCs w:val="28"/>
          <w:lang w:val="uk-UA"/>
        </w:rPr>
        <w:t>керівниками</w:t>
      </w:r>
      <w:r w:rsidR="00BA088A" w:rsidRPr="001154EB">
        <w:rPr>
          <w:rFonts w:ascii="Times New Roman" w:hAnsi="Times New Roman"/>
          <w:sz w:val="28"/>
          <w:szCs w:val="28"/>
          <w:lang w:val="uk-UA"/>
        </w:rPr>
        <w:t xml:space="preserve"> </w:t>
      </w:r>
      <w:r w:rsidR="000651F1" w:rsidRPr="0080431D">
        <w:rPr>
          <w:rFonts w:ascii="Times New Roman" w:hAnsi="Times New Roman"/>
          <w:b/>
          <w:i/>
          <w:sz w:val="28"/>
          <w:szCs w:val="28"/>
          <w:lang w:val="uk-UA"/>
        </w:rPr>
        <w:t>окружних</w:t>
      </w:r>
      <w:r w:rsidR="00BA088A" w:rsidRPr="0080431D">
        <w:rPr>
          <w:rFonts w:ascii="Times New Roman" w:hAnsi="Times New Roman"/>
          <w:b/>
          <w:i/>
          <w:sz w:val="28"/>
          <w:szCs w:val="28"/>
          <w:lang w:val="uk-UA"/>
        </w:rPr>
        <w:t xml:space="preserve"> прокуратур</w:t>
      </w:r>
      <w:r w:rsidR="00BA088A" w:rsidRPr="001154EB">
        <w:rPr>
          <w:rFonts w:ascii="Times New Roman" w:hAnsi="Times New Roman"/>
          <w:sz w:val="28"/>
          <w:szCs w:val="28"/>
          <w:lang w:val="uk-UA"/>
        </w:rPr>
        <w:t xml:space="preserve"> термін надання відповіді </w:t>
      </w:r>
      <w:r w:rsidR="00785110" w:rsidRPr="001154EB">
        <w:rPr>
          <w:rFonts w:ascii="Times New Roman" w:hAnsi="Times New Roman"/>
          <w:sz w:val="28"/>
          <w:szCs w:val="28"/>
          <w:lang w:val="uk-UA"/>
        </w:rPr>
        <w:t xml:space="preserve">скорочується </w:t>
      </w:r>
      <w:r w:rsidR="00BA088A" w:rsidRPr="001154EB">
        <w:rPr>
          <w:rFonts w:ascii="Times New Roman" w:hAnsi="Times New Roman"/>
          <w:sz w:val="28"/>
          <w:szCs w:val="28"/>
          <w:lang w:val="uk-UA"/>
        </w:rPr>
        <w:t>до 48 годин з дня отримання запиту, про що зазначається у резолюції.</w:t>
      </w:r>
    </w:p>
    <w:p w:rsidR="00B03BB6" w:rsidRPr="00CE4874" w:rsidRDefault="00B03BB6" w:rsidP="00B03BB6">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 пункту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                   </w:t>
      </w:r>
      <w:r w:rsidRPr="00CE4874">
        <w:rPr>
          <w:rFonts w:ascii="Times New Roman" w:hAnsi="Times New Roman"/>
          <w:szCs w:val="28"/>
          <w:lang w:val="uk-UA"/>
        </w:rPr>
        <w:t xml:space="preserve">         </w:t>
      </w:r>
    </w:p>
    <w:p w:rsidR="003F4F0B"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13</w:t>
      </w:r>
      <w:r w:rsidR="00D51846" w:rsidRPr="00D51846">
        <w:rPr>
          <w:rFonts w:ascii="Times New Roman" w:hAnsi="Times New Roman"/>
          <w:b/>
          <w:sz w:val="28"/>
          <w:szCs w:val="28"/>
          <w:lang w:val="uk-UA"/>
        </w:rPr>
        <w:t>.</w:t>
      </w:r>
      <w:r w:rsidR="00D51846">
        <w:rPr>
          <w:rFonts w:ascii="Times New Roman" w:hAnsi="Times New Roman"/>
          <w:sz w:val="28"/>
          <w:szCs w:val="28"/>
          <w:lang w:val="uk-UA"/>
        </w:rPr>
        <w:tab/>
      </w:r>
      <w:r w:rsidR="00BA088A">
        <w:rPr>
          <w:rFonts w:ascii="Times New Roman" w:hAnsi="Times New Roman"/>
          <w:sz w:val="28"/>
          <w:szCs w:val="28"/>
          <w:lang w:val="uk-UA"/>
        </w:rPr>
        <w:t xml:space="preserve">У разі надання відповіді на запит на інформацію електронною поштою </w:t>
      </w:r>
      <w:r w:rsidR="003F4F0B">
        <w:rPr>
          <w:rFonts w:ascii="Times New Roman" w:hAnsi="Times New Roman"/>
          <w:sz w:val="28"/>
          <w:szCs w:val="28"/>
          <w:lang w:val="uk-UA"/>
        </w:rPr>
        <w:t xml:space="preserve">спеціальні структурні підрозділи </w:t>
      </w:r>
      <w:r w:rsidR="003F4F0B" w:rsidRPr="003F4F0B">
        <w:rPr>
          <w:rFonts w:ascii="Times New Roman" w:hAnsi="Times New Roman"/>
          <w:b/>
          <w:i/>
          <w:sz w:val="28"/>
          <w:szCs w:val="28"/>
          <w:lang w:val="uk-UA"/>
        </w:rPr>
        <w:t>(відповідальні особи)</w:t>
      </w:r>
      <w:r w:rsidR="00BA088A">
        <w:rPr>
          <w:rFonts w:ascii="Times New Roman" w:hAnsi="Times New Roman"/>
          <w:sz w:val="28"/>
          <w:szCs w:val="28"/>
          <w:lang w:val="uk-UA"/>
        </w:rPr>
        <w:t xml:space="preserve"> органів прокуратури, </w:t>
      </w:r>
      <w:r w:rsidR="003F4F0B" w:rsidRPr="003F4F0B">
        <w:rPr>
          <w:rFonts w:ascii="Times New Roman" w:hAnsi="Times New Roman"/>
          <w:b/>
          <w:i/>
          <w:sz w:val="28"/>
          <w:szCs w:val="28"/>
          <w:lang w:val="uk-UA"/>
        </w:rPr>
        <w:t>працівники окружних прокуратур згідно з розподілом обов’язків</w:t>
      </w:r>
      <w:r w:rsidR="003F4F0B">
        <w:rPr>
          <w:rFonts w:ascii="Times New Roman" w:hAnsi="Times New Roman"/>
          <w:b/>
          <w:i/>
          <w:sz w:val="28"/>
          <w:szCs w:val="28"/>
          <w:lang w:val="uk-UA"/>
        </w:rPr>
        <w:t xml:space="preserve"> </w:t>
      </w:r>
      <w:r w:rsidR="00BA088A">
        <w:rPr>
          <w:rFonts w:ascii="Times New Roman" w:hAnsi="Times New Roman"/>
          <w:sz w:val="28"/>
          <w:szCs w:val="28"/>
          <w:lang w:val="uk-UA"/>
        </w:rPr>
        <w:t xml:space="preserve">у день реєстрації  передають відповідь засобами електронного зв’язку у форматі </w:t>
      </w:r>
      <w:r w:rsidR="00BA088A">
        <w:rPr>
          <w:rFonts w:ascii="Times New Roman" w:hAnsi="Times New Roman"/>
          <w:caps/>
          <w:sz w:val="28"/>
          <w:szCs w:val="28"/>
          <w:lang w:val="uk-UA"/>
        </w:rPr>
        <w:t>pdf</w:t>
      </w:r>
      <w:r w:rsidR="00BA088A">
        <w:rPr>
          <w:rFonts w:ascii="Times New Roman" w:hAnsi="Times New Roman"/>
          <w:sz w:val="28"/>
          <w:szCs w:val="28"/>
          <w:lang w:val="uk-UA"/>
        </w:rPr>
        <w:t xml:space="preserve">. </w:t>
      </w:r>
      <w:r w:rsidR="00AB52C0" w:rsidRPr="00AB52C0">
        <w:rPr>
          <w:rFonts w:ascii="Times New Roman" w:hAnsi="Times New Roman"/>
          <w:sz w:val="28"/>
          <w:szCs w:val="28"/>
          <w:lang w:val="uk-UA"/>
        </w:rPr>
        <w:t xml:space="preserve">     </w:t>
      </w:r>
    </w:p>
    <w:p w:rsidR="00BA088A" w:rsidRPr="00AB52C0" w:rsidRDefault="003F4F0B" w:rsidP="003F4F0B">
      <w:pPr>
        <w:widowControl w:val="0"/>
        <w:tabs>
          <w:tab w:val="left" w:pos="1276"/>
        </w:tabs>
        <w:spacing w:before="120" w:after="0" w:line="240" w:lineRule="auto"/>
        <w:ind w:right="-82" w:firstLine="709"/>
        <w:jc w:val="both"/>
        <w:rPr>
          <w:rFonts w:ascii="Times New Roman" w:hAnsi="Times New Roman"/>
          <w:sz w:val="28"/>
          <w:szCs w:val="28"/>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882181">
        <w:rPr>
          <w:rFonts w:ascii="Times New Roman" w:hAnsi="Times New Roman"/>
          <w:i/>
          <w:lang w:val="uk-UA"/>
        </w:rPr>
        <w:t>)</w:t>
      </w:r>
      <w:r w:rsidR="00AB52C0" w:rsidRPr="00AB52C0">
        <w:rPr>
          <w:rFonts w:ascii="Times New Roman" w:hAnsi="Times New Roman"/>
          <w:sz w:val="28"/>
          <w:szCs w:val="28"/>
          <w:lang w:val="uk-UA"/>
        </w:rPr>
        <w:t xml:space="preserve">                            </w:t>
      </w:r>
    </w:p>
    <w:p w:rsidR="003F4F0B" w:rsidRPr="003F4F0B" w:rsidRDefault="003F4F0B" w:rsidP="003F4F0B">
      <w:pPr>
        <w:widowControl w:val="0"/>
        <w:tabs>
          <w:tab w:val="left" w:pos="1276"/>
        </w:tabs>
        <w:spacing w:before="120" w:after="0" w:line="240" w:lineRule="auto"/>
        <w:ind w:right="-82" w:firstLine="709"/>
        <w:jc w:val="both"/>
        <w:rPr>
          <w:rFonts w:ascii="Times New Roman" w:hAnsi="Times New Roman"/>
          <w:b/>
          <w:i/>
          <w:sz w:val="28"/>
          <w:szCs w:val="28"/>
          <w:lang w:val="uk-UA"/>
        </w:rPr>
      </w:pPr>
      <w:r w:rsidRPr="003F4F0B">
        <w:rPr>
          <w:rFonts w:ascii="Times New Roman" w:hAnsi="Times New Roman"/>
          <w:b/>
          <w:i/>
          <w:sz w:val="28"/>
          <w:szCs w:val="28"/>
          <w:lang w:val="uk-UA"/>
        </w:rPr>
        <w:t>Підтвердженням відправлення відповіді на запит на інформацію є звіт про відправку, в якому зазначається інформація про відправника відповіді (електронна пошта), дату і час відправки, адресата і зміст документа.</w:t>
      </w:r>
    </w:p>
    <w:p w:rsidR="003F4F0B" w:rsidRPr="00CE4874" w:rsidRDefault="003F4F0B" w:rsidP="003F4F0B">
      <w:pPr>
        <w:widowControl w:val="0"/>
        <w:tabs>
          <w:tab w:val="left" w:pos="1276"/>
        </w:tabs>
        <w:spacing w:before="120" w:after="0" w:line="240" w:lineRule="auto"/>
        <w:ind w:right="-82" w:firstLine="709"/>
        <w:jc w:val="both"/>
        <w:rPr>
          <w:rFonts w:ascii="Times New Roman" w:hAnsi="Times New Roman"/>
          <w:sz w:val="24"/>
          <w:szCs w:val="28"/>
          <w:lang w:val="uk-UA"/>
        </w:rPr>
      </w:pPr>
      <w:r w:rsidRPr="00CE4874">
        <w:rPr>
          <w:rFonts w:ascii="Times New Roman" w:hAnsi="Times New Roman"/>
          <w:i/>
          <w:sz w:val="20"/>
          <w:lang w:val="uk-UA"/>
        </w:rPr>
        <w:t xml:space="preserve"> (Абзац викладено в такій редакції відповідно до наказу Генерального прокурора від 17.07.2024 № 171)</w:t>
      </w:r>
      <w:r w:rsidRPr="00CE4874">
        <w:rPr>
          <w:rFonts w:ascii="Times New Roman" w:hAnsi="Times New Roman"/>
          <w:sz w:val="24"/>
          <w:szCs w:val="28"/>
          <w:lang w:val="uk-UA"/>
        </w:rPr>
        <w:t xml:space="preserve">                            </w:t>
      </w:r>
    </w:p>
    <w:p w:rsidR="00417799"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14</w:t>
      </w:r>
      <w:r w:rsidR="00D51846">
        <w:rPr>
          <w:rFonts w:ascii="Times New Roman" w:hAnsi="Times New Roman"/>
          <w:b/>
          <w:sz w:val="28"/>
          <w:szCs w:val="28"/>
          <w:lang w:val="uk-UA"/>
        </w:rPr>
        <w:t>.</w:t>
      </w:r>
      <w:r w:rsidR="00D51846">
        <w:rPr>
          <w:rFonts w:ascii="Times New Roman" w:hAnsi="Times New Roman"/>
          <w:b/>
          <w:sz w:val="28"/>
          <w:szCs w:val="28"/>
          <w:lang w:val="uk-UA"/>
        </w:rPr>
        <w:tab/>
      </w:r>
      <w:r w:rsidR="00BA088A" w:rsidRPr="001154EB">
        <w:rPr>
          <w:rFonts w:ascii="Times New Roman" w:hAnsi="Times New Roman"/>
          <w:sz w:val="28"/>
          <w:szCs w:val="28"/>
          <w:lang w:val="uk-UA"/>
        </w:rPr>
        <w:t>За наявності підстав, передбачених частиною четвертою статті 20 Закону, заступник</w:t>
      </w:r>
      <w:r w:rsidR="00785110" w:rsidRPr="001154EB">
        <w:rPr>
          <w:rFonts w:ascii="Times New Roman" w:hAnsi="Times New Roman"/>
          <w:sz w:val="28"/>
          <w:szCs w:val="28"/>
          <w:lang w:val="uk-UA"/>
        </w:rPr>
        <w:t>ом</w:t>
      </w:r>
      <w:r w:rsidR="00BA088A" w:rsidRPr="001154EB">
        <w:rPr>
          <w:rFonts w:ascii="Times New Roman" w:hAnsi="Times New Roman"/>
          <w:sz w:val="28"/>
          <w:szCs w:val="28"/>
          <w:lang w:val="uk-UA"/>
        </w:rPr>
        <w:t xml:space="preserve"> Генерального прокурора чи заступник</w:t>
      </w:r>
      <w:r w:rsidR="00785110" w:rsidRPr="001154EB">
        <w:rPr>
          <w:rFonts w:ascii="Times New Roman" w:hAnsi="Times New Roman"/>
          <w:sz w:val="28"/>
          <w:szCs w:val="28"/>
          <w:lang w:val="uk-UA"/>
        </w:rPr>
        <w:t>ом</w:t>
      </w:r>
      <w:r w:rsidR="00BA088A" w:rsidRPr="001154EB">
        <w:rPr>
          <w:rFonts w:ascii="Times New Roman" w:hAnsi="Times New Roman"/>
          <w:sz w:val="28"/>
          <w:szCs w:val="28"/>
          <w:lang w:val="uk-UA"/>
        </w:rPr>
        <w:t xml:space="preserve"> керівника </w:t>
      </w:r>
      <w:r w:rsidR="0080431D" w:rsidRPr="0080431D">
        <w:rPr>
          <w:rFonts w:ascii="Times New Roman" w:hAnsi="Times New Roman"/>
          <w:b/>
          <w:i/>
          <w:sz w:val="28"/>
          <w:szCs w:val="28"/>
          <w:lang w:val="uk-UA"/>
        </w:rPr>
        <w:t>обласної</w:t>
      </w:r>
      <w:r w:rsidR="00BA088A" w:rsidRPr="0080431D">
        <w:rPr>
          <w:rFonts w:ascii="Times New Roman" w:hAnsi="Times New Roman"/>
          <w:b/>
          <w:i/>
          <w:sz w:val="28"/>
          <w:szCs w:val="28"/>
          <w:lang w:val="uk-UA"/>
        </w:rPr>
        <w:t xml:space="preserve"> прокуратури</w:t>
      </w:r>
      <w:r w:rsidR="00BA088A" w:rsidRPr="001154EB">
        <w:rPr>
          <w:rFonts w:ascii="Times New Roman" w:hAnsi="Times New Roman"/>
          <w:sz w:val="28"/>
          <w:szCs w:val="28"/>
          <w:lang w:val="uk-UA"/>
        </w:rPr>
        <w:t xml:space="preserve">, які згідно з розподілом обов’язків між керівництвом відповідають за організацію роботи </w:t>
      </w:r>
      <w:r w:rsidR="00B03BB6" w:rsidRPr="00B03BB6">
        <w:rPr>
          <w:rFonts w:ascii="Times New Roman" w:hAnsi="Times New Roman"/>
          <w:b/>
          <w:i/>
          <w:sz w:val="28"/>
          <w:szCs w:val="28"/>
          <w:lang w:val="uk-UA"/>
        </w:rPr>
        <w:t>спеціальних структурних підрозділів (відповідальних осіб) органів прокуратури, заступ</w:t>
      </w:r>
      <w:r w:rsidR="00262051">
        <w:rPr>
          <w:rFonts w:ascii="Times New Roman" w:hAnsi="Times New Roman"/>
          <w:b/>
          <w:i/>
          <w:sz w:val="28"/>
          <w:szCs w:val="28"/>
          <w:lang w:val="uk-UA"/>
        </w:rPr>
        <w:t xml:space="preserve">ником Генерального прокурора – </w:t>
      </w:r>
      <w:r w:rsidR="00B03BB6" w:rsidRPr="00B03BB6">
        <w:rPr>
          <w:rFonts w:ascii="Times New Roman" w:hAnsi="Times New Roman"/>
          <w:b/>
          <w:i/>
          <w:sz w:val="28"/>
          <w:szCs w:val="28"/>
          <w:lang w:val="uk-UA"/>
        </w:rPr>
        <w:t>керівником Спеціалізованої антикорупційної прокуратури</w:t>
      </w:r>
      <w:r w:rsidR="00B03BB6" w:rsidRPr="00B03BB6">
        <w:rPr>
          <w:rFonts w:ascii="Times New Roman" w:hAnsi="Times New Roman"/>
          <w:sz w:val="28"/>
          <w:szCs w:val="28"/>
          <w:lang w:val="uk-UA"/>
        </w:rPr>
        <w:t xml:space="preserve"> </w:t>
      </w:r>
      <w:r w:rsidR="00BA088A" w:rsidRPr="001154EB">
        <w:rPr>
          <w:rFonts w:ascii="Times New Roman" w:hAnsi="Times New Roman"/>
          <w:sz w:val="28"/>
          <w:szCs w:val="28"/>
          <w:lang w:val="uk-UA"/>
        </w:rPr>
        <w:t xml:space="preserve">строк надання інформації на запит </w:t>
      </w:r>
      <w:r w:rsidR="00785110" w:rsidRPr="001154EB">
        <w:rPr>
          <w:rFonts w:ascii="Times New Roman" w:hAnsi="Times New Roman"/>
          <w:sz w:val="28"/>
          <w:szCs w:val="28"/>
          <w:lang w:val="uk-UA"/>
        </w:rPr>
        <w:t xml:space="preserve">продовжується </w:t>
      </w:r>
      <w:r w:rsidR="00BA088A" w:rsidRPr="001154EB">
        <w:rPr>
          <w:rFonts w:ascii="Times New Roman" w:hAnsi="Times New Roman"/>
          <w:sz w:val="28"/>
          <w:szCs w:val="28"/>
          <w:lang w:val="uk-UA"/>
        </w:rPr>
        <w:t xml:space="preserve">до 20 робочих днів за обґрунтованим </w:t>
      </w:r>
      <w:r w:rsidR="00BA088A" w:rsidRPr="00417799">
        <w:rPr>
          <w:rFonts w:ascii="Times New Roman" w:hAnsi="Times New Roman"/>
          <w:sz w:val="28"/>
          <w:szCs w:val="28"/>
          <w:lang w:val="uk-UA"/>
        </w:rPr>
        <w:t xml:space="preserve">рапортом </w:t>
      </w:r>
      <w:r w:rsidR="00B03BB6" w:rsidRPr="00B03BB6">
        <w:rPr>
          <w:rFonts w:ascii="Times New Roman" w:hAnsi="Times New Roman"/>
          <w:b/>
          <w:i/>
          <w:sz w:val="28"/>
          <w:szCs w:val="28"/>
          <w:lang w:val="uk-UA"/>
        </w:rPr>
        <w:t>(службовою запискою)</w:t>
      </w:r>
      <w:r w:rsidR="00B03BB6" w:rsidRPr="00B03BB6">
        <w:rPr>
          <w:rFonts w:ascii="Times New Roman" w:hAnsi="Times New Roman"/>
          <w:sz w:val="28"/>
          <w:szCs w:val="28"/>
          <w:lang w:val="uk-UA"/>
        </w:rPr>
        <w:t xml:space="preserve"> </w:t>
      </w:r>
      <w:r w:rsidR="00BA088A" w:rsidRPr="00417799">
        <w:rPr>
          <w:rFonts w:ascii="Times New Roman" w:hAnsi="Times New Roman"/>
          <w:sz w:val="28"/>
          <w:szCs w:val="28"/>
          <w:lang w:val="uk-UA"/>
        </w:rPr>
        <w:t>керівника самостійного структурного підрозділу, у якому розглядається запит.</w:t>
      </w:r>
      <w:r>
        <w:rPr>
          <w:rFonts w:ascii="Times New Roman" w:hAnsi="Times New Roman"/>
          <w:sz w:val="28"/>
          <w:szCs w:val="28"/>
          <w:lang w:val="uk-UA"/>
        </w:rPr>
        <w:t xml:space="preserve"> </w:t>
      </w:r>
    </w:p>
    <w:p w:rsidR="00B03BB6" w:rsidRPr="00CE4874" w:rsidRDefault="00B03BB6" w:rsidP="00B03BB6">
      <w:pPr>
        <w:widowControl w:val="0"/>
        <w:tabs>
          <w:tab w:val="left" w:pos="1276"/>
        </w:tabs>
        <w:spacing w:before="120" w:after="0" w:line="240" w:lineRule="auto"/>
        <w:ind w:right="-82" w:firstLine="709"/>
        <w:jc w:val="both"/>
        <w:rPr>
          <w:rFonts w:ascii="Times New Roman" w:hAnsi="Times New Roman"/>
          <w:sz w:val="24"/>
          <w:szCs w:val="28"/>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CE4874">
        <w:rPr>
          <w:rFonts w:ascii="Times New Roman" w:hAnsi="Times New Roman"/>
          <w:sz w:val="24"/>
          <w:szCs w:val="28"/>
          <w:lang w:val="uk-UA"/>
        </w:rPr>
        <w:t xml:space="preserve">                            </w:t>
      </w:r>
    </w:p>
    <w:p w:rsidR="00BA088A"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Копія рапорту </w:t>
      </w:r>
      <w:r w:rsidR="00B03BB6">
        <w:rPr>
          <w:rFonts w:ascii="Times New Roman" w:hAnsi="Times New Roman"/>
          <w:b/>
          <w:i/>
          <w:sz w:val="28"/>
          <w:szCs w:val="28"/>
          <w:lang w:val="uk-UA"/>
        </w:rPr>
        <w:t>(службової записки</w:t>
      </w:r>
      <w:r w:rsidR="00B03BB6" w:rsidRPr="00B03BB6">
        <w:rPr>
          <w:rFonts w:ascii="Times New Roman" w:hAnsi="Times New Roman"/>
          <w:b/>
          <w:i/>
          <w:sz w:val="28"/>
          <w:szCs w:val="28"/>
          <w:lang w:val="uk-UA"/>
        </w:rPr>
        <w:t>)</w:t>
      </w:r>
      <w:r w:rsidR="00B03BB6" w:rsidRPr="00B03BB6">
        <w:rPr>
          <w:rFonts w:ascii="Times New Roman" w:hAnsi="Times New Roman"/>
          <w:sz w:val="28"/>
          <w:szCs w:val="28"/>
          <w:lang w:val="uk-UA"/>
        </w:rPr>
        <w:t xml:space="preserve"> </w:t>
      </w:r>
      <w:r>
        <w:rPr>
          <w:rFonts w:ascii="Times New Roman" w:hAnsi="Times New Roman"/>
          <w:sz w:val="28"/>
          <w:szCs w:val="28"/>
          <w:lang w:val="uk-UA"/>
        </w:rPr>
        <w:t xml:space="preserve">невідкладно передається до </w:t>
      </w:r>
      <w:r w:rsidR="00417799">
        <w:rPr>
          <w:rFonts w:ascii="Times New Roman" w:hAnsi="Times New Roman"/>
          <w:sz w:val="28"/>
          <w:szCs w:val="28"/>
          <w:lang w:val="uk-UA"/>
        </w:rPr>
        <w:t>спеціального структурного підрозділу</w:t>
      </w:r>
      <w:r w:rsidR="008E798A">
        <w:rPr>
          <w:rFonts w:ascii="Times New Roman" w:hAnsi="Times New Roman"/>
          <w:sz w:val="28"/>
          <w:szCs w:val="28"/>
          <w:lang w:val="uk-UA"/>
        </w:rPr>
        <w:t xml:space="preserve"> </w:t>
      </w:r>
      <w:r w:rsidR="008E798A">
        <w:rPr>
          <w:rFonts w:ascii="Times New Roman" w:hAnsi="Times New Roman"/>
          <w:b/>
          <w:i/>
          <w:sz w:val="28"/>
          <w:szCs w:val="28"/>
          <w:lang w:val="uk-UA"/>
        </w:rPr>
        <w:t>(відповідальній особі</w:t>
      </w:r>
      <w:r w:rsidR="008E798A" w:rsidRPr="00B03BB6">
        <w:rPr>
          <w:rFonts w:ascii="Times New Roman" w:hAnsi="Times New Roman"/>
          <w:b/>
          <w:i/>
          <w:sz w:val="28"/>
          <w:szCs w:val="28"/>
          <w:lang w:val="uk-UA"/>
        </w:rPr>
        <w:t>)</w:t>
      </w:r>
      <w:r w:rsidR="00417799">
        <w:rPr>
          <w:rFonts w:ascii="Times New Roman" w:hAnsi="Times New Roman"/>
          <w:sz w:val="28"/>
          <w:szCs w:val="28"/>
          <w:lang w:val="uk-UA"/>
        </w:rPr>
        <w:t>, який</w:t>
      </w:r>
      <w:r>
        <w:rPr>
          <w:rFonts w:ascii="Times New Roman" w:hAnsi="Times New Roman"/>
          <w:sz w:val="28"/>
          <w:szCs w:val="28"/>
          <w:lang w:val="uk-UA"/>
        </w:rPr>
        <w:t xml:space="preserve"> </w:t>
      </w:r>
      <w:r w:rsidR="00417799">
        <w:rPr>
          <w:rFonts w:ascii="Times New Roman" w:hAnsi="Times New Roman"/>
          <w:sz w:val="28"/>
          <w:szCs w:val="28"/>
          <w:lang w:val="uk-UA"/>
        </w:rPr>
        <w:t>не пізніше п’яти робочих днів з дня отримання запиту повідомляє запитувача про продовження строку його розгляду.</w:t>
      </w:r>
    </w:p>
    <w:p w:rsidR="00B03BB6" w:rsidRPr="00CE4874" w:rsidRDefault="00B03BB6" w:rsidP="00D51846">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 абзацу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                   </w:t>
      </w:r>
      <w:r w:rsidRPr="00CE4874">
        <w:rPr>
          <w:rFonts w:ascii="Times New Roman" w:hAnsi="Times New Roman"/>
          <w:szCs w:val="28"/>
          <w:lang w:val="uk-UA"/>
        </w:rPr>
        <w:t xml:space="preserve">         </w:t>
      </w:r>
    </w:p>
    <w:p w:rsidR="00BA088A" w:rsidRDefault="0080431D"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В </w:t>
      </w:r>
      <w:r w:rsidRPr="0080431D">
        <w:rPr>
          <w:rFonts w:ascii="Times New Roman" w:hAnsi="Times New Roman"/>
          <w:b/>
          <w:i/>
          <w:sz w:val="28"/>
          <w:szCs w:val="28"/>
          <w:lang w:val="uk-UA"/>
        </w:rPr>
        <w:t>окружних</w:t>
      </w:r>
      <w:r w:rsidR="000651F1" w:rsidRPr="0080431D">
        <w:rPr>
          <w:rFonts w:ascii="Times New Roman" w:hAnsi="Times New Roman"/>
          <w:b/>
          <w:i/>
          <w:sz w:val="28"/>
          <w:szCs w:val="28"/>
          <w:lang w:val="uk-UA"/>
        </w:rPr>
        <w:t xml:space="preserve"> </w:t>
      </w:r>
      <w:r w:rsidR="00BA088A" w:rsidRPr="0080431D">
        <w:rPr>
          <w:rFonts w:ascii="Times New Roman" w:hAnsi="Times New Roman"/>
          <w:b/>
          <w:i/>
          <w:sz w:val="28"/>
          <w:szCs w:val="28"/>
          <w:lang w:val="uk-UA"/>
        </w:rPr>
        <w:t>прокуратурах</w:t>
      </w:r>
      <w:r w:rsidR="00BA088A">
        <w:rPr>
          <w:rFonts w:ascii="Times New Roman" w:hAnsi="Times New Roman"/>
          <w:sz w:val="28"/>
          <w:szCs w:val="28"/>
          <w:lang w:val="uk-UA"/>
        </w:rPr>
        <w:t xml:space="preserve"> продовження строку розгляду запиту з цих підстав здійснюється їх керівниками за обґрунтованим </w:t>
      </w:r>
      <w:r w:rsidR="00BA088A" w:rsidRPr="006F5810">
        <w:rPr>
          <w:rFonts w:ascii="Times New Roman" w:hAnsi="Times New Roman"/>
          <w:sz w:val="28"/>
          <w:szCs w:val="28"/>
          <w:lang w:val="uk-UA"/>
        </w:rPr>
        <w:t>рапортом</w:t>
      </w:r>
      <w:r w:rsidR="00BA088A">
        <w:rPr>
          <w:rFonts w:ascii="Times New Roman" w:hAnsi="Times New Roman"/>
          <w:sz w:val="28"/>
          <w:szCs w:val="28"/>
          <w:lang w:val="uk-UA"/>
        </w:rPr>
        <w:t xml:space="preserve"> виконавця запиту. </w:t>
      </w:r>
    </w:p>
    <w:p w:rsidR="00BA088A" w:rsidRDefault="007C19C4" w:rsidP="00D51846">
      <w:pPr>
        <w:widowControl w:val="0"/>
        <w:tabs>
          <w:tab w:val="left" w:pos="1276"/>
        </w:tabs>
        <w:spacing w:before="120" w:after="0" w:line="240" w:lineRule="auto"/>
        <w:ind w:right="-82" w:firstLine="720"/>
        <w:jc w:val="both"/>
        <w:rPr>
          <w:rFonts w:ascii="Times New Roman" w:hAnsi="Times New Roman"/>
          <w:sz w:val="28"/>
          <w:szCs w:val="28"/>
          <w:lang w:val="uk-UA"/>
        </w:rPr>
      </w:pPr>
      <w:r>
        <w:rPr>
          <w:rFonts w:ascii="Times New Roman" w:hAnsi="Times New Roman"/>
          <w:b/>
          <w:sz w:val="28"/>
          <w:szCs w:val="28"/>
          <w:lang w:val="uk-UA"/>
        </w:rPr>
        <w:t>15</w:t>
      </w:r>
      <w:r w:rsidR="00BA088A" w:rsidRPr="001154EB">
        <w:rPr>
          <w:rFonts w:ascii="Times New Roman" w:hAnsi="Times New Roman"/>
          <w:b/>
          <w:sz w:val="28"/>
          <w:szCs w:val="28"/>
          <w:lang w:val="uk-UA"/>
        </w:rPr>
        <w:t>.</w:t>
      </w:r>
      <w:r w:rsidR="00D51846">
        <w:rPr>
          <w:rFonts w:ascii="Times New Roman" w:hAnsi="Times New Roman"/>
          <w:sz w:val="28"/>
          <w:szCs w:val="28"/>
          <w:lang w:val="uk-UA"/>
        </w:rPr>
        <w:tab/>
      </w:r>
      <w:r w:rsidR="00BA088A">
        <w:rPr>
          <w:rFonts w:ascii="Times New Roman" w:hAnsi="Times New Roman"/>
          <w:sz w:val="28"/>
          <w:szCs w:val="28"/>
          <w:lang w:val="uk-UA"/>
        </w:rPr>
        <w:t>У разі надходження до органів прокуратури запитів на інформацію, якою вони не володіють, такі запити надсилаються належним розпорядникам у строки, визначені частинами першою та другою статті 20 Закону, з одночасним повідомленням про це запитувача.</w:t>
      </w:r>
    </w:p>
    <w:p w:rsidR="002C45DF" w:rsidRPr="006F5810" w:rsidRDefault="002C45DF" w:rsidP="0080431D">
      <w:pPr>
        <w:widowControl w:val="0"/>
        <w:spacing w:before="120" w:after="0" w:line="240" w:lineRule="auto"/>
        <w:ind w:right="-82"/>
        <w:jc w:val="both"/>
        <w:rPr>
          <w:rFonts w:ascii="Times New Roman" w:hAnsi="Times New Roman"/>
          <w:sz w:val="16"/>
          <w:szCs w:val="16"/>
          <w:lang w:val="uk-UA"/>
        </w:rPr>
      </w:pPr>
    </w:p>
    <w:p w:rsidR="00BA088A" w:rsidRDefault="00BA088A" w:rsidP="00D51846">
      <w:pPr>
        <w:widowControl w:val="0"/>
        <w:tabs>
          <w:tab w:val="left" w:pos="1276"/>
        </w:tabs>
        <w:spacing w:before="120" w:after="0" w:line="240" w:lineRule="auto"/>
        <w:ind w:right="-82" w:firstLine="720"/>
        <w:jc w:val="both"/>
        <w:rPr>
          <w:rFonts w:ascii="Times New Roman" w:hAnsi="Times New Roman"/>
          <w:b/>
          <w:sz w:val="28"/>
          <w:szCs w:val="28"/>
          <w:lang w:val="uk-UA"/>
        </w:rPr>
      </w:pPr>
      <w:r w:rsidRPr="00D51846">
        <w:rPr>
          <w:rFonts w:ascii="Times New Roman" w:hAnsi="Times New Roman"/>
          <w:b/>
          <w:sz w:val="28"/>
          <w:szCs w:val="28"/>
          <w:lang w:val="en-US"/>
        </w:rPr>
        <w:t>V</w:t>
      </w:r>
      <w:r w:rsidR="00D51846">
        <w:rPr>
          <w:rFonts w:ascii="Times New Roman" w:hAnsi="Times New Roman"/>
          <w:b/>
          <w:sz w:val="28"/>
          <w:szCs w:val="28"/>
          <w:lang w:val="uk-UA"/>
        </w:rPr>
        <w:t>.</w:t>
      </w:r>
      <w:r w:rsidR="00D51846">
        <w:rPr>
          <w:rFonts w:ascii="Times New Roman" w:hAnsi="Times New Roman"/>
          <w:b/>
          <w:sz w:val="28"/>
          <w:szCs w:val="28"/>
          <w:lang w:val="uk-UA"/>
        </w:rPr>
        <w:tab/>
      </w:r>
      <w:r w:rsidRPr="00D51846">
        <w:rPr>
          <w:rFonts w:ascii="Times New Roman" w:hAnsi="Times New Roman"/>
          <w:b/>
          <w:sz w:val="28"/>
          <w:szCs w:val="28"/>
          <w:lang w:val="uk-UA"/>
        </w:rPr>
        <w:t xml:space="preserve">Відстрочка та відмова у наданні публічної інформації </w:t>
      </w:r>
    </w:p>
    <w:p w:rsidR="003B7BDD" w:rsidRPr="00D51846" w:rsidRDefault="003B7BDD" w:rsidP="00D51846">
      <w:pPr>
        <w:widowControl w:val="0"/>
        <w:tabs>
          <w:tab w:val="left" w:pos="1276"/>
        </w:tabs>
        <w:spacing w:before="120" w:after="0" w:line="240" w:lineRule="auto"/>
        <w:ind w:right="-82" w:firstLine="720"/>
        <w:jc w:val="both"/>
        <w:rPr>
          <w:rFonts w:ascii="Times New Roman" w:hAnsi="Times New Roman"/>
          <w:b/>
          <w:sz w:val="28"/>
          <w:szCs w:val="28"/>
          <w:lang w:val="uk-UA"/>
        </w:rPr>
      </w:pPr>
    </w:p>
    <w:p w:rsidR="00BA088A" w:rsidRDefault="00BA088A" w:rsidP="00D51846">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lastRenderedPageBreak/>
        <w:t>1.</w:t>
      </w:r>
      <w:r w:rsidR="00D51846">
        <w:rPr>
          <w:rFonts w:ascii="Times New Roman" w:hAnsi="Times New Roman"/>
          <w:sz w:val="28"/>
          <w:szCs w:val="28"/>
          <w:lang w:val="uk-UA"/>
        </w:rPr>
        <w:tab/>
      </w:r>
      <w:r>
        <w:rPr>
          <w:rFonts w:ascii="Times New Roman" w:hAnsi="Times New Roman"/>
          <w:sz w:val="28"/>
          <w:szCs w:val="28"/>
          <w:lang w:val="uk-UA"/>
        </w:rPr>
        <w:t xml:space="preserve">Відстрочка в задоволенні запитів на інформацію допускається в разі, якщо запитувану інформацію не може бути надано для ознайомлення в передбачені Законом строки через настання обставин непереборної сили. </w:t>
      </w:r>
    </w:p>
    <w:p w:rsidR="00BA088A" w:rsidRDefault="00BA088A" w:rsidP="00D51846">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 xml:space="preserve">Про відстрочку запитувач повідомляється у письмовій формі з додержанням вимог частин шостої, сьомої статті 22 Закону з роз’ясненням порядку оскарження прийнятого рішення. </w:t>
      </w:r>
    </w:p>
    <w:p w:rsidR="00BA088A" w:rsidRDefault="00BA088A" w:rsidP="00D51846">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2.</w:t>
      </w:r>
      <w:r w:rsidR="00D51846">
        <w:rPr>
          <w:rFonts w:ascii="Times New Roman" w:hAnsi="Times New Roman"/>
          <w:sz w:val="28"/>
          <w:szCs w:val="28"/>
          <w:lang w:val="uk-UA"/>
        </w:rPr>
        <w:tab/>
      </w:r>
      <w:r>
        <w:rPr>
          <w:rFonts w:ascii="Times New Roman" w:hAnsi="Times New Roman"/>
          <w:sz w:val="28"/>
          <w:szCs w:val="28"/>
          <w:lang w:val="uk-UA"/>
        </w:rPr>
        <w:t>У наданні інформації на запит може бути відмовлено у разі, якщо:</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органи прокуратури не володіють і не зобов’язані володіти відповідно до компетенції запитуваною інформацією;</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інформація належить до категорії з обмеженим доступом відповідно до частини другої статті 6 Закону;</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запитувач не відшкодував фактичних витрат на копіювання або друк згідно зі статтею 21 Закону;</w:t>
      </w:r>
    </w:p>
    <w:p w:rsidR="00BA088A" w:rsidRDefault="00BA088A" w:rsidP="00D51846">
      <w:pPr>
        <w:widowControl w:val="0"/>
        <w:spacing w:before="120" w:after="0" w:line="240" w:lineRule="auto"/>
        <w:ind w:right="-82" w:firstLine="720"/>
        <w:jc w:val="both"/>
        <w:rPr>
          <w:rFonts w:ascii="Times New Roman" w:hAnsi="Times New Roman"/>
          <w:sz w:val="28"/>
          <w:szCs w:val="28"/>
          <w:lang w:val="uk-UA"/>
        </w:rPr>
      </w:pPr>
      <w:r>
        <w:rPr>
          <w:rFonts w:ascii="Times New Roman" w:hAnsi="Times New Roman"/>
          <w:sz w:val="28"/>
          <w:szCs w:val="28"/>
          <w:lang w:val="uk-UA"/>
        </w:rPr>
        <w:t>не дотримано вимог до запиту на інформацію, передбачених частиною п’ятою статті 19 Закону.</w:t>
      </w:r>
    </w:p>
    <w:p w:rsidR="00BA088A" w:rsidRDefault="00BA088A" w:rsidP="00791D42">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3.</w:t>
      </w:r>
      <w:r w:rsidR="00D51846">
        <w:rPr>
          <w:rFonts w:ascii="Times New Roman" w:hAnsi="Times New Roman"/>
          <w:sz w:val="28"/>
          <w:szCs w:val="28"/>
          <w:lang w:val="uk-UA"/>
        </w:rPr>
        <w:tab/>
      </w:r>
      <w:r>
        <w:rPr>
          <w:rFonts w:ascii="Times New Roman" w:hAnsi="Times New Roman"/>
          <w:sz w:val="28"/>
          <w:szCs w:val="28"/>
          <w:lang w:val="uk-UA"/>
        </w:rPr>
        <w:t>Не підлягає оприлюдненню та наданню на запити інформація з обмеженим доступом, до якої відповідно до статей 7 – 9 Закону належить конфіденційна, таємна і службова інформація.</w:t>
      </w:r>
    </w:p>
    <w:p w:rsidR="00BA088A" w:rsidRDefault="00BA088A" w:rsidP="00D51846">
      <w:pPr>
        <w:widowControl w:val="0"/>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4.</w:t>
      </w:r>
      <w:r w:rsidR="00D51846">
        <w:rPr>
          <w:rFonts w:ascii="Times New Roman" w:hAnsi="Times New Roman"/>
          <w:sz w:val="28"/>
          <w:szCs w:val="28"/>
          <w:lang w:val="uk-UA"/>
        </w:rPr>
        <w:tab/>
      </w:r>
      <w:r>
        <w:rPr>
          <w:rFonts w:ascii="Times New Roman" w:hAnsi="Times New Roman"/>
          <w:sz w:val="28"/>
          <w:szCs w:val="28"/>
          <w:lang w:val="uk-UA"/>
        </w:rPr>
        <w:t>Перелік відомостей, що становлять службову інформацію та можуть міститися в документах органів прокуратури, о</w:t>
      </w:r>
      <w:r w:rsidR="00586158">
        <w:rPr>
          <w:rFonts w:ascii="Times New Roman" w:hAnsi="Times New Roman"/>
          <w:sz w:val="28"/>
          <w:szCs w:val="28"/>
          <w:lang w:val="uk-UA"/>
        </w:rPr>
        <w:t xml:space="preserve">прилюднюється на офіційному </w:t>
      </w:r>
      <w:proofErr w:type="spellStart"/>
      <w:r w:rsidR="00586158">
        <w:rPr>
          <w:rFonts w:ascii="Times New Roman" w:hAnsi="Times New Roman"/>
          <w:sz w:val="28"/>
          <w:szCs w:val="28"/>
          <w:lang w:val="uk-UA"/>
        </w:rPr>
        <w:t>веб</w:t>
      </w:r>
      <w:r>
        <w:rPr>
          <w:rFonts w:ascii="Times New Roman" w:hAnsi="Times New Roman"/>
          <w:sz w:val="28"/>
          <w:szCs w:val="28"/>
          <w:lang w:val="uk-UA"/>
        </w:rPr>
        <w:t>сайті</w:t>
      </w:r>
      <w:proofErr w:type="spellEnd"/>
      <w:r>
        <w:rPr>
          <w:rFonts w:ascii="Times New Roman" w:hAnsi="Times New Roman"/>
          <w:sz w:val="28"/>
          <w:szCs w:val="28"/>
          <w:lang w:val="uk-UA"/>
        </w:rPr>
        <w:t xml:space="preserve"> </w:t>
      </w:r>
      <w:r w:rsidR="000651F1">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0651F1">
        <w:rPr>
          <w:rFonts w:ascii="Times New Roman" w:hAnsi="Times New Roman"/>
          <w:sz w:val="28"/>
          <w:szCs w:val="28"/>
          <w:lang w:val="uk-UA"/>
        </w:rPr>
        <w:t>го</w:t>
      </w:r>
      <w:r>
        <w:rPr>
          <w:rFonts w:ascii="Times New Roman" w:hAnsi="Times New Roman"/>
          <w:sz w:val="28"/>
          <w:szCs w:val="28"/>
          <w:lang w:val="uk-UA"/>
        </w:rPr>
        <w:t xml:space="preserve"> прокур</w:t>
      </w:r>
      <w:r w:rsidR="000651F1">
        <w:rPr>
          <w:rFonts w:ascii="Times New Roman" w:hAnsi="Times New Roman"/>
          <w:sz w:val="28"/>
          <w:szCs w:val="28"/>
          <w:lang w:val="uk-UA"/>
        </w:rPr>
        <w:t>ора</w:t>
      </w:r>
      <w:r w:rsidR="00262051">
        <w:rPr>
          <w:rFonts w:ascii="Times New Roman" w:hAnsi="Times New Roman"/>
          <w:sz w:val="28"/>
          <w:szCs w:val="28"/>
          <w:lang w:val="uk-UA"/>
        </w:rPr>
        <w:t>,</w:t>
      </w:r>
      <w:r>
        <w:rPr>
          <w:rFonts w:ascii="Times New Roman" w:hAnsi="Times New Roman"/>
          <w:sz w:val="28"/>
          <w:szCs w:val="28"/>
          <w:lang w:val="uk-UA"/>
        </w:rPr>
        <w:t xml:space="preserve"> </w:t>
      </w:r>
      <w:r w:rsidR="00262051" w:rsidRPr="00262051">
        <w:rPr>
          <w:rFonts w:ascii="Times New Roman" w:hAnsi="Times New Roman"/>
          <w:b/>
          <w:i/>
          <w:sz w:val="28"/>
          <w:szCs w:val="28"/>
          <w:lang w:val="uk-UA"/>
        </w:rPr>
        <w:t>Спеціалізованої антикорупційної прокуратури, обласних прокуратур.</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 пункту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                   </w:t>
      </w:r>
      <w:r w:rsidRPr="00CE4874">
        <w:rPr>
          <w:rFonts w:ascii="Times New Roman" w:hAnsi="Times New Roman"/>
          <w:szCs w:val="28"/>
          <w:lang w:val="uk-UA"/>
        </w:rPr>
        <w:t xml:space="preserve">         </w:t>
      </w:r>
    </w:p>
    <w:p w:rsidR="00BA088A" w:rsidRPr="002C45DF" w:rsidRDefault="00BA088A" w:rsidP="00D51846">
      <w:pPr>
        <w:widowControl w:val="0"/>
        <w:tabs>
          <w:tab w:val="left" w:pos="1276"/>
        </w:tabs>
        <w:spacing w:before="120" w:after="0" w:line="240" w:lineRule="auto"/>
        <w:ind w:right="-82" w:firstLine="720"/>
        <w:jc w:val="both"/>
        <w:rPr>
          <w:rFonts w:ascii="Times New Roman" w:hAnsi="Times New Roman"/>
          <w:spacing w:val="-6"/>
          <w:sz w:val="28"/>
          <w:szCs w:val="28"/>
          <w:lang w:val="uk-UA"/>
        </w:rPr>
      </w:pPr>
      <w:r w:rsidRPr="00D51846">
        <w:rPr>
          <w:rFonts w:ascii="Times New Roman" w:hAnsi="Times New Roman"/>
          <w:b/>
          <w:sz w:val="28"/>
          <w:szCs w:val="28"/>
          <w:lang w:val="uk-UA"/>
        </w:rPr>
        <w:t>5.</w:t>
      </w:r>
      <w:r w:rsidR="00D51846">
        <w:rPr>
          <w:rFonts w:ascii="Times New Roman" w:hAnsi="Times New Roman"/>
          <w:sz w:val="28"/>
          <w:szCs w:val="28"/>
          <w:lang w:val="uk-UA"/>
        </w:rPr>
        <w:tab/>
      </w:r>
      <w:r w:rsidRPr="002C45DF">
        <w:rPr>
          <w:rFonts w:ascii="Times New Roman" w:hAnsi="Times New Roman"/>
          <w:spacing w:val="-6"/>
          <w:sz w:val="28"/>
          <w:szCs w:val="28"/>
          <w:lang w:val="uk-UA"/>
        </w:rPr>
        <w:t>Таємна інформація надається у порядку, визначеному законодавством.</w:t>
      </w:r>
    </w:p>
    <w:p w:rsidR="00AA64A6" w:rsidRPr="006F5810" w:rsidRDefault="00BA088A" w:rsidP="006F5810">
      <w:pPr>
        <w:widowControl w:val="0"/>
        <w:tabs>
          <w:tab w:val="left" w:pos="1276"/>
        </w:tabs>
        <w:spacing w:before="120" w:after="0" w:line="240" w:lineRule="auto"/>
        <w:ind w:right="-82" w:firstLine="720"/>
        <w:jc w:val="both"/>
        <w:rPr>
          <w:rFonts w:ascii="Times New Roman" w:hAnsi="Times New Roman"/>
          <w:b/>
          <w:sz w:val="28"/>
          <w:szCs w:val="28"/>
          <w:lang w:val="uk-UA"/>
        </w:rPr>
      </w:pPr>
      <w:r w:rsidRPr="00D51846">
        <w:rPr>
          <w:rFonts w:ascii="Times New Roman" w:hAnsi="Times New Roman"/>
          <w:b/>
          <w:sz w:val="28"/>
          <w:szCs w:val="28"/>
          <w:lang w:val="uk-UA"/>
        </w:rPr>
        <w:t>6.</w:t>
      </w:r>
      <w:r w:rsidR="00D51846">
        <w:rPr>
          <w:rFonts w:ascii="Times New Roman" w:hAnsi="Times New Roman"/>
          <w:sz w:val="28"/>
          <w:szCs w:val="28"/>
          <w:lang w:val="uk-UA"/>
        </w:rPr>
        <w:tab/>
      </w:r>
      <w:r>
        <w:rPr>
          <w:rFonts w:ascii="Times New Roman" w:hAnsi="Times New Roman"/>
          <w:sz w:val="28"/>
          <w:szCs w:val="28"/>
          <w:lang w:val="uk-UA"/>
        </w:rPr>
        <w:t xml:space="preserve">Інформація, що містить відомості досудового розслідування, надається лише з письмового </w:t>
      </w:r>
      <w:r w:rsidRPr="00D51846">
        <w:rPr>
          <w:rFonts w:ascii="Times New Roman" w:hAnsi="Times New Roman"/>
          <w:sz w:val="28"/>
          <w:szCs w:val="28"/>
          <w:lang w:val="uk-UA"/>
        </w:rPr>
        <w:t>дозволу прокурора</w:t>
      </w:r>
      <w:r>
        <w:rPr>
          <w:rFonts w:ascii="Times New Roman" w:hAnsi="Times New Roman"/>
          <w:sz w:val="28"/>
          <w:szCs w:val="28"/>
          <w:lang w:val="uk-UA"/>
        </w:rPr>
        <w:t xml:space="preserve"> у </w:t>
      </w:r>
      <w:r w:rsidRPr="001154EB">
        <w:rPr>
          <w:rFonts w:ascii="Times New Roman" w:hAnsi="Times New Roman"/>
          <w:sz w:val="28"/>
          <w:szCs w:val="28"/>
          <w:lang w:val="uk-UA"/>
        </w:rPr>
        <w:t>визначеному ним</w:t>
      </w:r>
      <w:r w:rsidRPr="001B0064">
        <w:rPr>
          <w:rStyle w:val="a5"/>
          <w:rFonts w:ascii="Times New Roman" w:hAnsi="Times New Roman"/>
          <w:b w:val="0"/>
          <w:sz w:val="28"/>
          <w:szCs w:val="28"/>
        </w:rPr>
        <w:t xml:space="preserve"> </w:t>
      </w:r>
      <w:r w:rsidRPr="001B0064">
        <w:rPr>
          <w:rStyle w:val="a5"/>
          <w:rFonts w:ascii="Times New Roman" w:hAnsi="Times New Roman"/>
          <w:b w:val="0"/>
          <w:sz w:val="28"/>
          <w:szCs w:val="28"/>
          <w:lang w:val="uk-UA"/>
        </w:rPr>
        <w:t>обсязі</w:t>
      </w:r>
      <w:r>
        <w:rPr>
          <w:rFonts w:ascii="Times New Roman" w:hAnsi="Times New Roman"/>
          <w:sz w:val="28"/>
          <w:szCs w:val="28"/>
          <w:lang w:val="uk-UA"/>
        </w:rPr>
        <w:t xml:space="preserve"> та у порядку, </w:t>
      </w:r>
      <w:r w:rsidR="00062272">
        <w:rPr>
          <w:rFonts w:ascii="Times New Roman" w:hAnsi="Times New Roman"/>
          <w:sz w:val="28"/>
          <w:szCs w:val="28"/>
          <w:lang w:val="uk-UA"/>
        </w:rPr>
        <w:t>передбаче</w:t>
      </w:r>
      <w:r>
        <w:rPr>
          <w:rFonts w:ascii="Times New Roman" w:hAnsi="Times New Roman"/>
          <w:sz w:val="28"/>
          <w:szCs w:val="28"/>
          <w:lang w:val="uk-UA"/>
        </w:rPr>
        <w:t>ному Кримінальним процесуальним кодексом України</w:t>
      </w:r>
      <w:r w:rsidRPr="00062272">
        <w:rPr>
          <w:rFonts w:ascii="Times New Roman" w:hAnsi="Times New Roman"/>
          <w:sz w:val="28"/>
          <w:szCs w:val="28"/>
          <w:lang w:val="uk-UA"/>
        </w:rPr>
        <w:t>.</w:t>
      </w:r>
      <w:r w:rsidRPr="00062272">
        <w:rPr>
          <w:rStyle w:val="rvts0"/>
          <w:rFonts w:ascii="Times New Roman" w:hAnsi="Times New Roman"/>
          <w:sz w:val="28"/>
          <w:szCs w:val="28"/>
          <w:lang w:val="uk-UA"/>
        </w:rPr>
        <w:t xml:space="preserve"> </w:t>
      </w:r>
    </w:p>
    <w:p w:rsidR="00BA088A" w:rsidRDefault="00BA088A" w:rsidP="00D51846">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7.</w:t>
      </w:r>
      <w:r w:rsidR="00D51846">
        <w:rPr>
          <w:rFonts w:ascii="Times New Roman" w:hAnsi="Times New Roman"/>
          <w:sz w:val="28"/>
          <w:szCs w:val="28"/>
          <w:lang w:val="uk-UA"/>
        </w:rPr>
        <w:tab/>
      </w:r>
      <w:r>
        <w:rPr>
          <w:rFonts w:ascii="Times New Roman" w:hAnsi="Times New Roman"/>
          <w:sz w:val="28"/>
          <w:szCs w:val="28"/>
          <w:lang w:val="uk-UA"/>
        </w:rPr>
        <w:t>Інформація про особ</w:t>
      </w:r>
      <w:r w:rsidR="006F5810">
        <w:rPr>
          <w:rFonts w:ascii="Times New Roman" w:hAnsi="Times New Roman"/>
          <w:sz w:val="28"/>
          <w:szCs w:val="28"/>
          <w:lang w:val="uk-UA"/>
        </w:rPr>
        <w:t>у надається та використовується</w:t>
      </w:r>
      <w:r>
        <w:rPr>
          <w:rFonts w:ascii="Times New Roman" w:hAnsi="Times New Roman"/>
          <w:sz w:val="28"/>
          <w:szCs w:val="28"/>
          <w:lang w:val="uk-UA"/>
        </w:rPr>
        <w:t xml:space="preserve"> з обов’язковим додержанням вимог статті 10 Закону. </w:t>
      </w:r>
    </w:p>
    <w:p w:rsidR="0080431D" w:rsidRPr="002C45DF" w:rsidRDefault="00BA088A" w:rsidP="003B7BDD">
      <w:pPr>
        <w:widowControl w:val="0"/>
        <w:spacing w:before="120" w:after="0" w:line="240" w:lineRule="auto"/>
        <w:ind w:right="-82" w:firstLine="720"/>
        <w:jc w:val="both"/>
        <w:rPr>
          <w:rFonts w:ascii="Times New Roman" w:hAnsi="Times New Roman"/>
          <w:spacing w:val="-4"/>
          <w:sz w:val="28"/>
          <w:szCs w:val="28"/>
          <w:lang w:val="uk-UA"/>
        </w:rPr>
      </w:pPr>
      <w:r w:rsidRPr="002C45DF">
        <w:rPr>
          <w:rFonts w:ascii="Times New Roman" w:hAnsi="Times New Roman"/>
          <w:spacing w:val="-4"/>
          <w:sz w:val="28"/>
          <w:szCs w:val="28"/>
          <w:lang w:val="uk-UA"/>
        </w:rPr>
        <w:t>Не підлягає оприлюдненню та наданню на запити інформація, якщо при цьому будуть порушені вимоги Закону України «Про захист персональних даних».</w:t>
      </w:r>
    </w:p>
    <w:p w:rsidR="002C45DF" w:rsidRDefault="00BA088A" w:rsidP="0080431D">
      <w:pPr>
        <w:widowControl w:val="0"/>
        <w:tabs>
          <w:tab w:val="left" w:pos="1276"/>
        </w:tabs>
        <w:spacing w:before="120" w:after="0" w:line="240" w:lineRule="auto"/>
        <w:ind w:right="-82" w:firstLine="720"/>
        <w:jc w:val="both"/>
        <w:rPr>
          <w:rFonts w:ascii="Times New Roman" w:hAnsi="Times New Roman"/>
          <w:sz w:val="28"/>
          <w:szCs w:val="28"/>
          <w:lang w:val="uk-UA"/>
        </w:rPr>
      </w:pPr>
      <w:r w:rsidRPr="00D51846">
        <w:rPr>
          <w:rFonts w:ascii="Times New Roman" w:hAnsi="Times New Roman"/>
          <w:b/>
          <w:sz w:val="28"/>
          <w:szCs w:val="28"/>
          <w:lang w:val="uk-UA"/>
        </w:rPr>
        <w:t>8.</w:t>
      </w:r>
      <w:r w:rsidR="00D51846">
        <w:rPr>
          <w:rFonts w:ascii="Times New Roman" w:hAnsi="Times New Roman"/>
          <w:sz w:val="28"/>
          <w:szCs w:val="28"/>
          <w:lang w:val="uk-UA"/>
        </w:rPr>
        <w:tab/>
      </w:r>
      <w:r>
        <w:rPr>
          <w:rFonts w:ascii="Times New Roman" w:hAnsi="Times New Roman"/>
          <w:sz w:val="28"/>
          <w:szCs w:val="28"/>
          <w:lang w:val="uk-UA"/>
        </w:rPr>
        <w:t>І</w:t>
      </w:r>
      <w:r>
        <w:rPr>
          <w:rStyle w:val="rvts0"/>
          <w:rFonts w:ascii="Times New Roman" w:hAnsi="Times New Roman"/>
          <w:sz w:val="28"/>
          <w:szCs w:val="28"/>
          <w:lang w:val="uk-UA"/>
        </w:rPr>
        <w:t>м’я фізичної особи, яка затримана, підозрюється чи обвинувачується у вчиненні кримінального правопорушення, або особи, яка вчинила адміністративне правопорушення, в</w:t>
      </w:r>
      <w:r>
        <w:rPr>
          <w:rFonts w:ascii="Times New Roman" w:hAnsi="Times New Roman"/>
          <w:sz w:val="28"/>
          <w:szCs w:val="28"/>
          <w:lang w:val="uk-UA"/>
        </w:rPr>
        <w:t xml:space="preserve">ідповідно до вимог частини четвертої </w:t>
      </w:r>
      <w:r w:rsidR="008833E8">
        <w:rPr>
          <w:rFonts w:ascii="Times New Roman" w:hAnsi="Times New Roman"/>
          <w:sz w:val="28"/>
          <w:szCs w:val="28"/>
          <w:lang w:val="uk-UA"/>
        </w:rPr>
        <w:t xml:space="preserve">       </w:t>
      </w:r>
      <w:r>
        <w:rPr>
          <w:rFonts w:ascii="Times New Roman" w:hAnsi="Times New Roman"/>
          <w:sz w:val="28"/>
          <w:szCs w:val="28"/>
          <w:lang w:val="uk-UA"/>
        </w:rPr>
        <w:t xml:space="preserve">статті 296 Цивільного кодексу України </w:t>
      </w:r>
      <w:r>
        <w:rPr>
          <w:rStyle w:val="rvts0"/>
          <w:rFonts w:ascii="Times New Roman" w:hAnsi="Times New Roman"/>
          <w:sz w:val="28"/>
          <w:szCs w:val="28"/>
          <w:lang w:val="uk-UA"/>
        </w:rPr>
        <w:t xml:space="preserve">може бути використане (обнародуване) лише в разі набрання законної сили обвинувальним </w:t>
      </w:r>
      <w:proofErr w:type="spellStart"/>
      <w:r>
        <w:rPr>
          <w:rStyle w:val="rvts0"/>
          <w:rFonts w:ascii="Times New Roman" w:hAnsi="Times New Roman"/>
          <w:sz w:val="28"/>
          <w:szCs w:val="28"/>
          <w:lang w:val="uk-UA"/>
        </w:rPr>
        <w:t>вироком</w:t>
      </w:r>
      <w:proofErr w:type="spellEnd"/>
      <w:r>
        <w:rPr>
          <w:rStyle w:val="rvts0"/>
          <w:rFonts w:ascii="Times New Roman" w:hAnsi="Times New Roman"/>
          <w:sz w:val="28"/>
          <w:szCs w:val="28"/>
          <w:lang w:val="uk-UA"/>
        </w:rPr>
        <w:t xml:space="preserve"> суду щодо неї або винесення постанови у справі про адміністративне правопорушення та в інших випадках, передбачених законом</w:t>
      </w:r>
      <w:r>
        <w:rPr>
          <w:rStyle w:val="rvts0"/>
          <w:rFonts w:ascii="Times New Roman" w:hAnsi="Times New Roman"/>
          <w:sz w:val="28"/>
          <w:szCs w:val="28"/>
        </w:rPr>
        <w:t>.</w:t>
      </w:r>
      <w:r>
        <w:t xml:space="preserve"> </w:t>
      </w:r>
      <w:r>
        <w:rPr>
          <w:rStyle w:val="rvts0"/>
          <w:rFonts w:ascii="Times New Roman" w:hAnsi="Times New Roman"/>
          <w:sz w:val="28"/>
          <w:szCs w:val="28"/>
          <w:lang w:val="uk-UA"/>
        </w:rPr>
        <w:t>Ім’я потерпілого від правопорушення може бути обнародуване лише за його згодою.</w:t>
      </w:r>
    </w:p>
    <w:p w:rsidR="00BA088A" w:rsidRDefault="00BA088A" w:rsidP="0050158C">
      <w:pPr>
        <w:widowControl w:val="0"/>
        <w:tabs>
          <w:tab w:val="left" w:pos="1276"/>
        </w:tabs>
        <w:spacing w:before="120" w:after="0" w:line="240" w:lineRule="auto"/>
        <w:ind w:right="-82" w:firstLine="720"/>
        <w:jc w:val="both"/>
        <w:rPr>
          <w:rFonts w:ascii="Times New Roman" w:hAnsi="Times New Roman"/>
          <w:sz w:val="28"/>
          <w:szCs w:val="28"/>
          <w:lang w:val="uk-UA"/>
        </w:rPr>
      </w:pPr>
      <w:r w:rsidRPr="0050158C">
        <w:rPr>
          <w:rFonts w:ascii="Times New Roman" w:hAnsi="Times New Roman"/>
          <w:b/>
          <w:sz w:val="28"/>
          <w:szCs w:val="28"/>
          <w:lang w:val="uk-UA"/>
        </w:rPr>
        <w:lastRenderedPageBreak/>
        <w:t>9.</w:t>
      </w:r>
      <w:r w:rsidR="0050158C">
        <w:rPr>
          <w:rFonts w:ascii="Times New Roman" w:hAnsi="Times New Roman"/>
          <w:sz w:val="28"/>
          <w:szCs w:val="28"/>
          <w:lang w:val="uk-UA"/>
        </w:rPr>
        <w:tab/>
      </w:r>
      <w:r>
        <w:rPr>
          <w:rFonts w:ascii="Times New Roman" w:hAnsi="Times New Roman"/>
          <w:sz w:val="28"/>
          <w:szCs w:val="28"/>
          <w:lang w:val="uk-UA"/>
        </w:rPr>
        <w:t>Керівник</w:t>
      </w:r>
      <w:r w:rsidR="00062272">
        <w:rPr>
          <w:rFonts w:ascii="Times New Roman" w:hAnsi="Times New Roman"/>
          <w:sz w:val="28"/>
          <w:szCs w:val="28"/>
          <w:lang w:val="uk-UA"/>
        </w:rPr>
        <w:t>ам</w:t>
      </w:r>
      <w:r>
        <w:rPr>
          <w:rFonts w:ascii="Times New Roman" w:hAnsi="Times New Roman"/>
          <w:sz w:val="28"/>
          <w:szCs w:val="28"/>
          <w:lang w:val="uk-UA"/>
        </w:rPr>
        <w:t xml:space="preserve">и самостійних структурних підрозділів </w:t>
      </w:r>
      <w:r w:rsidR="000651F1">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0651F1">
        <w:rPr>
          <w:rFonts w:ascii="Times New Roman" w:hAnsi="Times New Roman"/>
          <w:sz w:val="28"/>
          <w:szCs w:val="28"/>
          <w:lang w:val="uk-UA"/>
        </w:rPr>
        <w:t>го</w:t>
      </w:r>
      <w:r>
        <w:rPr>
          <w:rFonts w:ascii="Times New Roman" w:hAnsi="Times New Roman"/>
          <w:sz w:val="28"/>
          <w:szCs w:val="28"/>
          <w:lang w:val="uk-UA"/>
        </w:rPr>
        <w:t xml:space="preserve"> прокур</w:t>
      </w:r>
      <w:r w:rsidR="000651F1">
        <w:rPr>
          <w:rFonts w:ascii="Times New Roman" w:hAnsi="Times New Roman"/>
          <w:sz w:val="28"/>
          <w:szCs w:val="28"/>
          <w:lang w:val="uk-UA"/>
        </w:rPr>
        <w:t>ора</w:t>
      </w:r>
      <w:r w:rsidR="00791D42">
        <w:rPr>
          <w:rFonts w:ascii="Times New Roman" w:hAnsi="Times New Roman"/>
          <w:sz w:val="28"/>
          <w:szCs w:val="28"/>
          <w:lang w:val="uk-UA"/>
        </w:rPr>
        <w:t>,</w:t>
      </w:r>
      <w:r w:rsidR="000651F1">
        <w:rPr>
          <w:rFonts w:ascii="Times New Roman" w:hAnsi="Times New Roman"/>
          <w:sz w:val="28"/>
          <w:szCs w:val="28"/>
          <w:lang w:val="uk-UA"/>
        </w:rPr>
        <w:t xml:space="preserve"> </w:t>
      </w:r>
      <w:r w:rsidR="002117DD" w:rsidRPr="002117DD">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80431D" w:rsidRPr="0080431D">
        <w:rPr>
          <w:rFonts w:ascii="Times New Roman" w:hAnsi="Times New Roman"/>
          <w:b/>
          <w:i/>
          <w:sz w:val="28"/>
          <w:szCs w:val="28"/>
          <w:lang w:val="uk-UA"/>
        </w:rPr>
        <w:t>обласних</w:t>
      </w:r>
      <w:r w:rsidR="00791D42" w:rsidRPr="0080431D">
        <w:rPr>
          <w:rFonts w:ascii="Times New Roman" w:hAnsi="Times New Roman"/>
          <w:b/>
          <w:i/>
          <w:sz w:val="28"/>
          <w:szCs w:val="28"/>
          <w:lang w:val="uk-UA"/>
        </w:rPr>
        <w:t xml:space="preserve"> прокуратур</w:t>
      </w:r>
      <w:r w:rsidR="00791D42">
        <w:rPr>
          <w:rFonts w:ascii="Times New Roman" w:hAnsi="Times New Roman"/>
          <w:sz w:val="28"/>
          <w:szCs w:val="28"/>
          <w:lang w:val="uk-UA"/>
        </w:rPr>
        <w:t xml:space="preserve"> та</w:t>
      </w:r>
      <w:r>
        <w:rPr>
          <w:rFonts w:ascii="Times New Roman" w:hAnsi="Times New Roman"/>
          <w:sz w:val="28"/>
          <w:szCs w:val="28"/>
          <w:lang w:val="uk-UA"/>
        </w:rPr>
        <w:t xml:space="preserve"> </w:t>
      </w:r>
      <w:r w:rsidR="00262051" w:rsidRPr="00262051">
        <w:rPr>
          <w:rFonts w:ascii="Times New Roman" w:hAnsi="Times New Roman"/>
          <w:b/>
          <w:i/>
          <w:sz w:val="28"/>
          <w:szCs w:val="28"/>
          <w:lang w:val="uk-UA"/>
        </w:rPr>
        <w:t>керівниками</w:t>
      </w:r>
      <w:r w:rsidR="00262051" w:rsidRPr="00262051">
        <w:rPr>
          <w:rFonts w:ascii="Times New Roman" w:hAnsi="Times New Roman"/>
          <w:sz w:val="28"/>
          <w:szCs w:val="28"/>
          <w:lang w:val="uk-UA"/>
        </w:rPr>
        <w:t xml:space="preserve"> </w:t>
      </w:r>
      <w:r w:rsidR="0080431D" w:rsidRPr="0080431D">
        <w:rPr>
          <w:rFonts w:ascii="Times New Roman" w:hAnsi="Times New Roman"/>
          <w:b/>
          <w:i/>
          <w:sz w:val="28"/>
          <w:szCs w:val="28"/>
          <w:lang w:val="uk-UA"/>
        </w:rPr>
        <w:t>окружних</w:t>
      </w:r>
      <w:r w:rsidR="000651F1" w:rsidRPr="0080431D">
        <w:rPr>
          <w:rFonts w:ascii="Times New Roman" w:hAnsi="Times New Roman"/>
          <w:b/>
          <w:i/>
          <w:sz w:val="28"/>
          <w:szCs w:val="28"/>
          <w:lang w:val="uk-UA"/>
        </w:rPr>
        <w:t xml:space="preserve"> </w:t>
      </w:r>
      <w:r w:rsidRPr="0080431D">
        <w:rPr>
          <w:rFonts w:ascii="Times New Roman" w:hAnsi="Times New Roman"/>
          <w:b/>
          <w:i/>
          <w:sz w:val="28"/>
          <w:szCs w:val="28"/>
          <w:lang w:val="uk-UA"/>
        </w:rPr>
        <w:t>прокуратур</w:t>
      </w:r>
      <w:r>
        <w:rPr>
          <w:rFonts w:ascii="Times New Roman" w:hAnsi="Times New Roman"/>
          <w:sz w:val="28"/>
          <w:szCs w:val="28"/>
          <w:lang w:val="uk-UA"/>
        </w:rPr>
        <w:t xml:space="preserve"> при отриманні запитів на інформацію, віднесену до категорії з обмеженим доступом, вживають</w:t>
      </w:r>
      <w:r w:rsidR="00062272">
        <w:rPr>
          <w:rFonts w:ascii="Times New Roman" w:hAnsi="Times New Roman"/>
          <w:sz w:val="28"/>
          <w:szCs w:val="28"/>
          <w:lang w:val="uk-UA"/>
        </w:rPr>
        <w:t>ся</w:t>
      </w:r>
      <w:r>
        <w:rPr>
          <w:rFonts w:ascii="Times New Roman" w:hAnsi="Times New Roman"/>
          <w:sz w:val="28"/>
          <w:szCs w:val="28"/>
          <w:lang w:val="uk-UA"/>
        </w:rPr>
        <w:t xml:space="preserve"> заход</w:t>
      </w:r>
      <w:r w:rsidR="00062272">
        <w:rPr>
          <w:rFonts w:ascii="Times New Roman" w:hAnsi="Times New Roman"/>
          <w:sz w:val="28"/>
          <w:szCs w:val="28"/>
          <w:lang w:val="uk-UA"/>
        </w:rPr>
        <w:t>и</w:t>
      </w:r>
      <w:r>
        <w:rPr>
          <w:rFonts w:ascii="Times New Roman" w:hAnsi="Times New Roman"/>
          <w:sz w:val="28"/>
          <w:szCs w:val="28"/>
          <w:lang w:val="uk-UA"/>
        </w:rPr>
        <w:t xml:space="preserve"> щодо перевірки наявності законних підстав для обмеження доступу до такої інформації на час отримання запиту. </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 пункту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                   </w:t>
      </w:r>
      <w:r w:rsidRPr="00CE4874">
        <w:rPr>
          <w:rFonts w:ascii="Times New Roman" w:hAnsi="Times New Roman"/>
          <w:szCs w:val="28"/>
          <w:lang w:val="uk-UA"/>
        </w:rPr>
        <w:t xml:space="preserve">         </w:t>
      </w:r>
    </w:p>
    <w:p w:rsidR="00BA088A" w:rsidRDefault="00BA088A" w:rsidP="00FD7252">
      <w:pPr>
        <w:widowControl w:val="0"/>
        <w:spacing w:before="120" w:after="0" w:line="240" w:lineRule="auto"/>
        <w:ind w:right="-82" w:firstLine="720"/>
        <w:jc w:val="both"/>
        <w:rPr>
          <w:rFonts w:ascii="Times New Roman" w:hAnsi="Times New Roman"/>
          <w:sz w:val="28"/>
          <w:szCs w:val="28"/>
          <w:lang w:val="uk-UA"/>
        </w:rPr>
      </w:pPr>
      <w:r w:rsidRPr="0050158C">
        <w:rPr>
          <w:rFonts w:ascii="Times New Roman" w:hAnsi="Times New Roman"/>
          <w:b/>
          <w:sz w:val="28"/>
          <w:szCs w:val="28"/>
          <w:lang w:val="uk-UA"/>
        </w:rPr>
        <w:t>10.</w:t>
      </w:r>
      <w:r w:rsidR="0050158C">
        <w:rPr>
          <w:rFonts w:ascii="Times New Roman" w:hAnsi="Times New Roman"/>
          <w:sz w:val="28"/>
          <w:szCs w:val="28"/>
          <w:lang w:val="uk-UA"/>
        </w:rPr>
        <w:tab/>
      </w:r>
      <w:r>
        <w:rPr>
          <w:rFonts w:ascii="Times New Roman" w:hAnsi="Times New Roman"/>
          <w:sz w:val="28"/>
          <w:szCs w:val="28"/>
          <w:lang w:val="uk-UA"/>
        </w:rPr>
        <w:t>Відповідь запитувачу про відмову у задоволенні запиту на інформацію надається в письмовій формі з додержанням вимог частини четвертої статті 22 Закону.</w:t>
      </w:r>
    </w:p>
    <w:p w:rsidR="00BA088A" w:rsidRPr="008833E8" w:rsidRDefault="00BA088A" w:rsidP="00FD7252">
      <w:pPr>
        <w:widowControl w:val="0"/>
        <w:spacing w:before="120" w:after="0" w:line="240" w:lineRule="auto"/>
        <w:ind w:right="-82" w:firstLine="720"/>
        <w:jc w:val="both"/>
        <w:rPr>
          <w:rFonts w:ascii="Times New Roman" w:hAnsi="Times New Roman"/>
          <w:sz w:val="16"/>
          <w:szCs w:val="16"/>
          <w:lang w:val="uk-UA"/>
        </w:rPr>
      </w:pPr>
    </w:p>
    <w:p w:rsidR="00BA088A" w:rsidRPr="0050158C" w:rsidRDefault="00BA088A" w:rsidP="0050158C">
      <w:pPr>
        <w:widowControl w:val="0"/>
        <w:tabs>
          <w:tab w:val="left" w:pos="1276"/>
        </w:tabs>
        <w:spacing w:before="120" w:after="0" w:line="240" w:lineRule="auto"/>
        <w:ind w:right="-82" w:firstLine="720"/>
        <w:jc w:val="both"/>
        <w:rPr>
          <w:rFonts w:ascii="Times New Roman" w:hAnsi="Times New Roman"/>
          <w:b/>
          <w:lang w:val="uk-UA"/>
        </w:rPr>
      </w:pPr>
      <w:r w:rsidRPr="0050158C">
        <w:rPr>
          <w:rFonts w:ascii="Times New Roman" w:hAnsi="Times New Roman"/>
          <w:b/>
          <w:sz w:val="28"/>
          <w:szCs w:val="28"/>
          <w:lang w:val="en-US"/>
        </w:rPr>
        <w:t>V</w:t>
      </w:r>
      <w:r w:rsidR="0050158C">
        <w:rPr>
          <w:rFonts w:ascii="Times New Roman" w:hAnsi="Times New Roman"/>
          <w:b/>
          <w:sz w:val="28"/>
          <w:szCs w:val="28"/>
          <w:lang w:val="uk-UA"/>
        </w:rPr>
        <w:t>І.</w:t>
      </w:r>
      <w:r w:rsidR="0050158C">
        <w:rPr>
          <w:rFonts w:ascii="Times New Roman" w:hAnsi="Times New Roman"/>
          <w:b/>
          <w:sz w:val="28"/>
          <w:szCs w:val="28"/>
          <w:lang w:val="uk-UA"/>
        </w:rPr>
        <w:tab/>
      </w:r>
      <w:r w:rsidRPr="0050158C">
        <w:rPr>
          <w:rFonts w:ascii="Times New Roman" w:hAnsi="Times New Roman"/>
          <w:b/>
          <w:sz w:val="28"/>
          <w:szCs w:val="28"/>
          <w:lang w:val="uk-UA"/>
        </w:rPr>
        <w:t>Порядок відшкодування фактичних витрат на копіювання або друк документів, що надаються за запитами на публічну інформацію</w:t>
      </w:r>
    </w:p>
    <w:p w:rsidR="00BA088A" w:rsidRPr="0050158C" w:rsidRDefault="0050158C" w:rsidP="0050158C">
      <w:pPr>
        <w:widowControl w:val="0"/>
        <w:tabs>
          <w:tab w:val="left" w:pos="709"/>
          <w:tab w:val="left" w:pos="1276"/>
        </w:tabs>
        <w:spacing w:before="120" w:after="0" w:line="240" w:lineRule="auto"/>
        <w:ind w:right="-82"/>
        <w:jc w:val="both"/>
        <w:rPr>
          <w:lang w:val="uk-UA"/>
        </w:rPr>
      </w:pPr>
      <w:r>
        <w:rPr>
          <w:rFonts w:ascii="Times New Roman" w:hAnsi="Times New Roman"/>
          <w:sz w:val="28"/>
          <w:szCs w:val="28"/>
          <w:lang w:val="uk-UA"/>
        </w:rPr>
        <w:tab/>
      </w:r>
      <w:r w:rsidRPr="0050158C">
        <w:rPr>
          <w:rFonts w:ascii="Times New Roman" w:hAnsi="Times New Roman"/>
          <w:b/>
          <w:sz w:val="28"/>
          <w:szCs w:val="28"/>
          <w:lang w:val="uk-UA"/>
        </w:rPr>
        <w:t>1.</w:t>
      </w:r>
      <w:r>
        <w:rPr>
          <w:rFonts w:ascii="Times New Roman" w:hAnsi="Times New Roman"/>
          <w:sz w:val="28"/>
          <w:szCs w:val="28"/>
          <w:lang w:val="uk-UA"/>
        </w:rPr>
        <w:tab/>
      </w:r>
      <w:r w:rsidR="00BA088A" w:rsidRPr="0050158C">
        <w:rPr>
          <w:rFonts w:ascii="Times New Roman" w:hAnsi="Times New Roman"/>
          <w:sz w:val="28"/>
          <w:szCs w:val="28"/>
          <w:lang w:val="uk-UA"/>
        </w:rPr>
        <w:t>Відповіді на запити на публічну інформацію надаються безкоштовно.</w:t>
      </w:r>
      <w:bookmarkStart w:id="10" w:name="n103"/>
      <w:bookmarkEnd w:id="10"/>
    </w:p>
    <w:p w:rsidR="00BA088A" w:rsidRDefault="0050158C" w:rsidP="0050158C">
      <w:pPr>
        <w:widowControl w:val="0"/>
        <w:tabs>
          <w:tab w:val="left" w:pos="1276"/>
        </w:tabs>
        <w:spacing w:before="120" w:after="0" w:line="240" w:lineRule="auto"/>
        <w:ind w:right="-82" w:firstLine="708"/>
        <w:jc w:val="both"/>
        <w:rPr>
          <w:rFonts w:ascii="Times New Roman" w:hAnsi="Times New Roman"/>
          <w:sz w:val="28"/>
          <w:szCs w:val="28"/>
          <w:lang w:val="uk-UA"/>
        </w:rPr>
      </w:pPr>
      <w:r w:rsidRPr="0050158C">
        <w:rPr>
          <w:rFonts w:ascii="Times New Roman" w:hAnsi="Times New Roman"/>
          <w:b/>
          <w:sz w:val="28"/>
          <w:szCs w:val="28"/>
          <w:lang w:val="uk-UA"/>
        </w:rPr>
        <w:t>2.</w:t>
      </w:r>
      <w:r>
        <w:rPr>
          <w:rFonts w:ascii="Times New Roman" w:hAnsi="Times New Roman"/>
          <w:sz w:val="28"/>
          <w:szCs w:val="28"/>
          <w:lang w:val="uk-UA"/>
        </w:rPr>
        <w:tab/>
      </w:r>
      <w:r w:rsidR="00BA088A" w:rsidRPr="00691BEA">
        <w:rPr>
          <w:rFonts w:ascii="Times New Roman" w:hAnsi="Times New Roman"/>
          <w:sz w:val="28"/>
          <w:szCs w:val="28"/>
          <w:lang w:val="uk-UA"/>
        </w:rPr>
        <w:t xml:space="preserve">Відшкодування запитувачами фактичних витрат на копіювання або друк </w:t>
      </w:r>
      <w:r w:rsidR="00791A60">
        <w:rPr>
          <w:rFonts w:ascii="Times New Roman" w:hAnsi="Times New Roman"/>
          <w:sz w:val="28"/>
          <w:szCs w:val="28"/>
          <w:lang w:val="uk-UA"/>
        </w:rPr>
        <w:t xml:space="preserve">копій </w:t>
      </w:r>
      <w:r w:rsidR="00BA088A" w:rsidRPr="00691BEA">
        <w:rPr>
          <w:rFonts w:ascii="Times New Roman" w:hAnsi="Times New Roman"/>
          <w:sz w:val="28"/>
          <w:szCs w:val="28"/>
          <w:lang w:val="uk-UA"/>
        </w:rPr>
        <w:t>документів здійснюється у разі виготовлення більш як 10 сторінок запитуваних документів. Розмір</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 xml:space="preserve"> відшкодування </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витрат</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на копіювання</w:t>
      </w:r>
      <w:r w:rsidR="00BA088A">
        <w:rPr>
          <w:rFonts w:ascii="Times New Roman" w:hAnsi="Times New Roman"/>
          <w:sz w:val="28"/>
          <w:szCs w:val="28"/>
          <w:lang w:val="uk-UA"/>
        </w:rPr>
        <w:t xml:space="preserve"> </w:t>
      </w:r>
      <w:r>
        <w:rPr>
          <w:rFonts w:ascii="Times New Roman" w:hAnsi="Times New Roman"/>
          <w:sz w:val="28"/>
          <w:szCs w:val="28"/>
          <w:lang w:val="uk-UA"/>
        </w:rPr>
        <w:t>або</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друк</w:t>
      </w:r>
      <w:r w:rsidR="00791A60">
        <w:rPr>
          <w:rFonts w:ascii="Times New Roman" w:hAnsi="Times New Roman"/>
          <w:sz w:val="28"/>
          <w:szCs w:val="28"/>
          <w:lang w:val="uk-UA"/>
        </w:rPr>
        <w:t xml:space="preserve"> копій </w:t>
      </w:r>
      <w:r w:rsidR="00BA088A" w:rsidRPr="00691BEA">
        <w:rPr>
          <w:rFonts w:ascii="Times New Roman" w:hAnsi="Times New Roman"/>
          <w:sz w:val="28"/>
          <w:szCs w:val="28"/>
          <w:lang w:val="uk-UA"/>
        </w:rPr>
        <w:t xml:space="preserve">запитуваних документів визначається </w:t>
      </w:r>
      <w:r>
        <w:rPr>
          <w:rFonts w:ascii="Times New Roman" w:hAnsi="Times New Roman"/>
          <w:sz w:val="28"/>
          <w:szCs w:val="28"/>
          <w:lang w:val="uk-UA"/>
        </w:rPr>
        <w:t>відповідно</w:t>
      </w:r>
      <w:r w:rsidR="00BA088A">
        <w:rPr>
          <w:rFonts w:ascii="Times New Roman" w:hAnsi="Times New Roman"/>
          <w:sz w:val="28"/>
          <w:szCs w:val="28"/>
          <w:lang w:val="uk-UA"/>
        </w:rPr>
        <w:t xml:space="preserve"> </w:t>
      </w:r>
      <w:r w:rsidR="00BA088A" w:rsidRPr="00691BEA">
        <w:rPr>
          <w:rFonts w:ascii="Times New Roman" w:hAnsi="Times New Roman"/>
          <w:sz w:val="28"/>
          <w:szCs w:val="28"/>
          <w:lang w:val="uk-UA"/>
        </w:rPr>
        <w:t>до</w:t>
      </w:r>
      <w:r w:rsidR="00BA088A">
        <w:rPr>
          <w:rFonts w:ascii="Times New Roman" w:hAnsi="Times New Roman"/>
          <w:sz w:val="28"/>
          <w:szCs w:val="28"/>
          <w:lang w:val="uk-UA"/>
        </w:rPr>
        <w:t xml:space="preserve"> </w:t>
      </w:r>
      <w:r>
        <w:rPr>
          <w:rFonts w:ascii="Times New Roman" w:hAnsi="Times New Roman"/>
          <w:sz w:val="28"/>
          <w:szCs w:val="28"/>
          <w:lang w:val="uk-UA"/>
        </w:rPr>
        <w:t>розрахунку</w:t>
      </w:r>
      <w:r w:rsidR="00BA088A">
        <w:rPr>
          <w:rFonts w:ascii="Times New Roman" w:hAnsi="Times New Roman"/>
          <w:sz w:val="28"/>
          <w:szCs w:val="28"/>
          <w:lang w:val="uk-UA"/>
        </w:rPr>
        <w:t xml:space="preserve"> </w:t>
      </w:r>
      <w:r w:rsidR="00BA088A" w:rsidRPr="00691BEA">
        <w:rPr>
          <w:rFonts w:ascii="Times New Roman" w:hAnsi="Times New Roman"/>
          <w:color w:val="000000"/>
          <w:sz w:val="28"/>
          <w:szCs w:val="28"/>
          <w:lang w:val="uk-UA"/>
        </w:rPr>
        <w:t>фактичних</w:t>
      </w:r>
      <w:r w:rsidR="00BB6E7C">
        <w:rPr>
          <w:rFonts w:ascii="Times New Roman" w:hAnsi="Times New Roman"/>
          <w:color w:val="000000"/>
          <w:sz w:val="28"/>
          <w:szCs w:val="28"/>
          <w:lang w:val="uk-UA"/>
        </w:rPr>
        <w:t xml:space="preserve"> </w:t>
      </w:r>
      <w:r w:rsidR="00BA088A">
        <w:rPr>
          <w:rFonts w:ascii="Times New Roman" w:hAnsi="Times New Roman"/>
          <w:color w:val="000000"/>
          <w:sz w:val="28"/>
          <w:szCs w:val="28"/>
          <w:lang w:val="uk-UA"/>
        </w:rPr>
        <w:t>витрат, який здійснюють бухгалтерські служби</w:t>
      </w:r>
      <w:r w:rsidR="00BA088A">
        <w:rPr>
          <w:rFonts w:ascii="Times New Roman" w:hAnsi="Times New Roman"/>
          <w:sz w:val="28"/>
          <w:szCs w:val="28"/>
          <w:lang w:val="uk-UA"/>
        </w:rPr>
        <w:t xml:space="preserve"> </w:t>
      </w:r>
      <w:r w:rsidR="000651F1">
        <w:rPr>
          <w:rFonts w:ascii="Times New Roman" w:hAnsi="Times New Roman"/>
          <w:sz w:val="28"/>
          <w:szCs w:val="28"/>
          <w:lang w:val="uk-UA"/>
        </w:rPr>
        <w:t xml:space="preserve">Офісу </w:t>
      </w:r>
      <w:r w:rsidR="00BA088A">
        <w:rPr>
          <w:rFonts w:ascii="Times New Roman" w:hAnsi="Times New Roman"/>
          <w:sz w:val="28"/>
          <w:szCs w:val="28"/>
          <w:lang w:val="uk-UA"/>
        </w:rPr>
        <w:t>Генерально</w:t>
      </w:r>
      <w:r w:rsidR="000651F1">
        <w:rPr>
          <w:rFonts w:ascii="Times New Roman" w:hAnsi="Times New Roman"/>
          <w:sz w:val="28"/>
          <w:szCs w:val="28"/>
          <w:lang w:val="uk-UA"/>
        </w:rPr>
        <w:t>го</w:t>
      </w:r>
      <w:r w:rsidR="00BA088A">
        <w:rPr>
          <w:rFonts w:ascii="Times New Roman" w:hAnsi="Times New Roman"/>
          <w:sz w:val="28"/>
          <w:szCs w:val="28"/>
          <w:lang w:val="uk-UA"/>
        </w:rPr>
        <w:t xml:space="preserve"> прокур</w:t>
      </w:r>
      <w:r w:rsidR="000651F1">
        <w:rPr>
          <w:rFonts w:ascii="Times New Roman" w:hAnsi="Times New Roman"/>
          <w:sz w:val="28"/>
          <w:szCs w:val="28"/>
          <w:lang w:val="uk-UA"/>
        </w:rPr>
        <w:t>ора</w:t>
      </w:r>
      <w:r w:rsidR="002117DD" w:rsidRPr="002117DD">
        <w:rPr>
          <w:lang w:val="uk-UA"/>
        </w:rPr>
        <w:t xml:space="preserve"> </w:t>
      </w:r>
      <w:r w:rsidR="002117DD" w:rsidRPr="003B7BDD">
        <w:rPr>
          <w:rFonts w:ascii="Times New Roman" w:hAnsi="Times New Roman"/>
          <w:b/>
          <w:i/>
          <w:sz w:val="28"/>
          <w:szCs w:val="28"/>
          <w:lang w:val="uk-UA"/>
        </w:rPr>
        <w:t>Спеціалізованої антикорупційної прокуратури</w:t>
      </w:r>
      <w:r w:rsidR="00BA088A" w:rsidRPr="003B7BDD">
        <w:rPr>
          <w:rFonts w:ascii="Times New Roman" w:hAnsi="Times New Roman"/>
          <w:sz w:val="28"/>
          <w:szCs w:val="28"/>
          <w:lang w:val="uk-UA"/>
        </w:rPr>
        <w:t xml:space="preserve"> і </w:t>
      </w:r>
      <w:r w:rsidR="0080431D" w:rsidRPr="003B7BDD">
        <w:rPr>
          <w:rFonts w:ascii="Times New Roman" w:hAnsi="Times New Roman"/>
          <w:b/>
          <w:i/>
          <w:sz w:val="28"/>
          <w:szCs w:val="28"/>
          <w:lang w:val="uk-UA"/>
        </w:rPr>
        <w:t>обласних</w:t>
      </w:r>
      <w:r w:rsidR="00BA088A" w:rsidRPr="003B7BDD">
        <w:rPr>
          <w:rFonts w:ascii="Times New Roman" w:hAnsi="Times New Roman"/>
          <w:b/>
          <w:i/>
          <w:sz w:val="28"/>
          <w:szCs w:val="28"/>
          <w:lang w:val="uk-UA"/>
        </w:rPr>
        <w:t xml:space="preserve"> прокуратур</w:t>
      </w:r>
      <w:r w:rsidR="00BA088A" w:rsidRPr="003B7BDD">
        <w:rPr>
          <w:rFonts w:ascii="Times New Roman" w:hAnsi="Times New Roman"/>
          <w:sz w:val="28"/>
          <w:szCs w:val="28"/>
          <w:lang w:val="uk-UA"/>
        </w:rPr>
        <w:t xml:space="preserve"> </w:t>
      </w:r>
      <w:r w:rsidR="00BA088A" w:rsidRPr="003B7BDD">
        <w:rPr>
          <w:rFonts w:ascii="Times New Roman" w:hAnsi="Times New Roman"/>
          <w:color w:val="000000"/>
          <w:sz w:val="28"/>
          <w:szCs w:val="28"/>
          <w:lang w:val="uk-UA"/>
        </w:rPr>
        <w:t xml:space="preserve">на підставі заявки, поданої спеціальними структурними підрозділами </w:t>
      </w:r>
      <w:r w:rsidR="00424FEE" w:rsidRPr="003B7BDD">
        <w:rPr>
          <w:rFonts w:ascii="Times New Roman" w:hAnsi="Times New Roman"/>
          <w:b/>
          <w:i/>
          <w:color w:val="000000"/>
          <w:sz w:val="28"/>
          <w:szCs w:val="28"/>
          <w:lang w:val="uk-UA"/>
        </w:rPr>
        <w:t>(відповідальними особами)</w:t>
      </w:r>
      <w:r w:rsidR="00424FEE">
        <w:rPr>
          <w:rFonts w:ascii="Times New Roman" w:hAnsi="Times New Roman"/>
          <w:color w:val="000000"/>
          <w:sz w:val="28"/>
          <w:szCs w:val="28"/>
          <w:lang w:val="uk-UA"/>
        </w:rPr>
        <w:t xml:space="preserve"> </w:t>
      </w:r>
      <w:r w:rsidR="00BA088A">
        <w:rPr>
          <w:rFonts w:ascii="Times New Roman" w:hAnsi="Times New Roman"/>
          <w:color w:val="000000"/>
          <w:sz w:val="28"/>
          <w:szCs w:val="28"/>
          <w:lang w:val="uk-UA"/>
        </w:rPr>
        <w:t xml:space="preserve">органів прокуратури, </w:t>
      </w:r>
      <w:r w:rsidR="00BA088A">
        <w:rPr>
          <w:rFonts w:ascii="Times New Roman" w:hAnsi="Times New Roman"/>
          <w:sz w:val="28"/>
          <w:szCs w:val="28"/>
          <w:lang w:val="uk-UA"/>
        </w:rPr>
        <w:t xml:space="preserve">керівниками </w:t>
      </w:r>
      <w:r w:rsidR="0080431D" w:rsidRPr="0080431D">
        <w:rPr>
          <w:rFonts w:ascii="Times New Roman" w:hAnsi="Times New Roman"/>
          <w:b/>
          <w:i/>
          <w:sz w:val="28"/>
          <w:szCs w:val="28"/>
          <w:lang w:val="uk-UA"/>
        </w:rPr>
        <w:t>окружних</w:t>
      </w:r>
      <w:r w:rsidR="00BA088A" w:rsidRPr="0080431D">
        <w:rPr>
          <w:rFonts w:ascii="Times New Roman" w:hAnsi="Times New Roman"/>
          <w:b/>
          <w:i/>
          <w:sz w:val="28"/>
          <w:szCs w:val="28"/>
          <w:lang w:val="uk-UA"/>
        </w:rPr>
        <w:t xml:space="preserve"> прокуратур</w:t>
      </w:r>
      <w:r w:rsidR="00BA088A">
        <w:rPr>
          <w:rFonts w:ascii="Times New Roman" w:hAnsi="Times New Roman"/>
          <w:sz w:val="28"/>
          <w:szCs w:val="28"/>
          <w:lang w:val="uk-UA"/>
        </w:rPr>
        <w:t>.</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BA088A" w:rsidP="0050158C">
      <w:pPr>
        <w:widowControl w:val="0"/>
        <w:tabs>
          <w:tab w:val="left" w:pos="1276"/>
        </w:tabs>
        <w:spacing w:before="120" w:after="0" w:line="240" w:lineRule="auto"/>
        <w:ind w:right="-82" w:firstLine="720"/>
        <w:jc w:val="both"/>
        <w:rPr>
          <w:rFonts w:ascii="Times New Roman" w:hAnsi="Times New Roman"/>
          <w:sz w:val="28"/>
          <w:szCs w:val="28"/>
          <w:lang w:val="uk-UA"/>
        </w:rPr>
      </w:pPr>
      <w:r w:rsidRPr="00BC00BF">
        <w:rPr>
          <w:rFonts w:ascii="Times New Roman" w:hAnsi="Times New Roman"/>
          <w:b/>
          <w:sz w:val="28"/>
          <w:szCs w:val="28"/>
          <w:lang w:val="uk-UA"/>
        </w:rPr>
        <w:t>3.</w:t>
      </w:r>
      <w:r w:rsidR="0050158C" w:rsidRPr="00BC00BF">
        <w:rPr>
          <w:rFonts w:ascii="Times New Roman" w:hAnsi="Times New Roman"/>
          <w:sz w:val="28"/>
          <w:szCs w:val="28"/>
          <w:lang w:val="uk-UA"/>
        </w:rPr>
        <w:tab/>
      </w:r>
      <w:r w:rsidRPr="00BC00BF">
        <w:rPr>
          <w:rFonts w:ascii="Times New Roman" w:hAnsi="Times New Roman"/>
          <w:sz w:val="28"/>
          <w:szCs w:val="28"/>
          <w:lang w:val="uk-UA"/>
        </w:rPr>
        <w:t xml:space="preserve">У разі необхідності здійснення копіювання або друку </w:t>
      </w:r>
      <w:r w:rsidR="00791A60" w:rsidRPr="00BC00BF">
        <w:rPr>
          <w:rFonts w:ascii="Times New Roman" w:hAnsi="Times New Roman"/>
          <w:sz w:val="28"/>
          <w:szCs w:val="28"/>
          <w:lang w:val="uk-UA"/>
        </w:rPr>
        <w:t xml:space="preserve">копій </w:t>
      </w:r>
      <w:r w:rsidRPr="00BC00BF">
        <w:rPr>
          <w:rFonts w:ascii="Times New Roman" w:hAnsi="Times New Roman"/>
          <w:sz w:val="28"/>
          <w:szCs w:val="28"/>
          <w:lang w:val="uk-UA"/>
        </w:rPr>
        <w:t xml:space="preserve">документів за запитом на інформацію обсягом більш як 10 сторінок </w:t>
      </w:r>
      <w:r w:rsidRPr="00BC00BF">
        <w:rPr>
          <w:rFonts w:ascii="Times New Roman" w:hAnsi="Times New Roman"/>
          <w:spacing w:val="1"/>
          <w:sz w:val="28"/>
          <w:szCs w:val="28"/>
          <w:lang w:val="uk-UA"/>
        </w:rPr>
        <w:t xml:space="preserve">структурний підрозділ, </w:t>
      </w:r>
      <w:r w:rsidR="00C33147" w:rsidRPr="00BC00BF">
        <w:rPr>
          <w:rFonts w:ascii="Times New Roman" w:hAnsi="Times New Roman"/>
          <w:spacing w:val="1"/>
          <w:sz w:val="28"/>
          <w:szCs w:val="28"/>
          <w:lang w:val="uk-UA"/>
        </w:rPr>
        <w:t xml:space="preserve">працівник </w:t>
      </w:r>
      <w:r w:rsidR="0080431D" w:rsidRPr="0080431D">
        <w:rPr>
          <w:rFonts w:ascii="Times New Roman" w:hAnsi="Times New Roman"/>
          <w:b/>
          <w:i/>
          <w:spacing w:val="1"/>
          <w:sz w:val="28"/>
          <w:szCs w:val="28"/>
          <w:lang w:val="uk-UA"/>
        </w:rPr>
        <w:t>окружної</w:t>
      </w:r>
      <w:r w:rsidR="001B0194" w:rsidRPr="0080431D">
        <w:rPr>
          <w:rFonts w:ascii="Times New Roman" w:hAnsi="Times New Roman"/>
          <w:b/>
          <w:i/>
          <w:spacing w:val="1"/>
          <w:sz w:val="28"/>
          <w:szCs w:val="28"/>
          <w:lang w:val="uk-UA"/>
        </w:rPr>
        <w:t xml:space="preserve"> </w:t>
      </w:r>
      <w:r w:rsidRPr="0080431D">
        <w:rPr>
          <w:rFonts w:ascii="Times New Roman" w:hAnsi="Times New Roman"/>
          <w:b/>
          <w:i/>
          <w:spacing w:val="1"/>
          <w:sz w:val="28"/>
          <w:szCs w:val="28"/>
          <w:lang w:val="uk-UA"/>
        </w:rPr>
        <w:t>прокуратури</w:t>
      </w:r>
      <w:r w:rsidRPr="00BC00BF">
        <w:rPr>
          <w:rFonts w:ascii="Times New Roman" w:hAnsi="Times New Roman"/>
          <w:spacing w:val="1"/>
          <w:sz w:val="28"/>
          <w:szCs w:val="28"/>
          <w:lang w:val="uk-UA"/>
        </w:rPr>
        <w:t xml:space="preserve">, який надає </w:t>
      </w:r>
      <w:r w:rsidRPr="00BC00BF">
        <w:rPr>
          <w:rFonts w:ascii="Times New Roman" w:hAnsi="Times New Roman"/>
          <w:sz w:val="28"/>
          <w:szCs w:val="28"/>
          <w:lang w:val="uk-UA"/>
        </w:rPr>
        <w:t xml:space="preserve">інформацію на запит, упродовж двох робочих днів з дня отримання запиту повідомляє спеціальний структурний підрозділ </w:t>
      </w:r>
      <w:r w:rsidR="00424FEE" w:rsidRPr="003B7BDD">
        <w:rPr>
          <w:rFonts w:ascii="Times New Roman" w:hAnsi="Times New Roman"/>
          <w:b/>
          <w:i/>
          <w:sz w:val="28"/>
          <w:szCs w:val="28"/>
          <w:lang w:val="uk-UA"/>
        </w:rPr>
        <w:t>(відповідальну особу)</w:t>
      </w:r>
      <w:r w:rsidR="00424FEE">
        <w:rPr>
          <w:rFonts w:ascii="Times New Roman" w:hAnsi="Times New Roman"/>
          <w:sz w:val="28"/>
          <w:szCs w:val="28"/>
          <w:lang w:val="uk-UA"/>
        </w:rPr>
        <w:t xml:space="preserve"> </w:t>
      </w:r>
      <w:r w:rsidRPr="00BC00BF">
        <w:rPr>
          <w:rFonts w:ascii="Times New Roman" w:hAnsi="Times New Roman"/>
          <w:sz w:val="28"/>
          <w:szCs w:val="28"/>
          <w:lang w:val="uk-UA"/>
        </w:rPr>
        <w:t xml:space="preserve">органу прокуратури, керівника </w:t>
      </w:r>
      <w:r w:rsidR="0080431D" w:rsidRPr="0080431D">
        <w:rPr>
          <w:rFonts w:ascii="Times New Roman" w:hAnsi="Times New Roman"/>
          <w:b/>
          <w:i/>
          <w:sz w:val="28"/>
          <w:szCs w:val="28"/>
          <w:lang w:val="uk-UA"/>
        </w:rPr>
        <w:t>окружної</w:t>
      </w:r>
      <w:r w:rsidRPr="0080431D">
        <w:rPr>
          <w:rFonts w:ascii="Times New Roman" w:hAnsi="Times New Roman"/>
          <w:b/>
          <w:i/>
          <w:sz w:val="28"/>
          <w:szCs w:val="28"/>
          <w:lang w:val="uk-UA"/>
        </w:rPr>
        <w:t xml:space="preserve"> прокуратури</w:t>
      </w:r>
      <w:r w:rsidRPr="00BC00BF">
        <w:rPr>
          <w:rFonts w:ascii="Times New Roman" w:hAnsi="Times New Roman"/>
          <w:sz w:val="28"/>
          <w:szCs w:val="28"/>
          <w:lang w:val="uk-UA"/>
        </w:rPr>
        <w:t xml:space="preserve"> про кількість сторінок, що підлягають оплаті запитувачем, та їх формат.</w:t>
      </w:r>
      <w:r>
        <w:rPr>
          <w:rFonts w:ascii="Times New Roman" w:hAnsi="Times New Roman"/>
          <w:sz w:val="28"/>
          <w:szCs w:val="28"/>
          <w:lang w:val="uk-UA"/>
        </w:rPr>
        <w:t xml:space="preserve"> </w:t>
      </w:r>
    </w:p>
    <w:p w:rsidR="0009731E" w:rsidRPr="0009731E" w:rsidRDefault="0009731E" w:rsidP="0009731E">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BA088A" w:rsidP="0050158C">
      <w:pPr>
        <w:widowControl w:val="0"/>
        <w:tabs>
          <w:tab w:val="left" w:pos="1276"/>
        </w:tabs>
        <w:spacing w:before="120" w:after="0" w:line="240" w:lineRule="auto"/>
        <w:ind w:right="-82" w:firstLine="720"/>
        <w:jc w:val="both"/>
        <w:rPr>
          <w:rFonts w:ascii="Times New Roman" w:hAnsi="Times New Roman"/>
          <w:sz w:val="28"/>
          <w:szCs w:val="28"/>
          <w:lang w:val="uk-UA"/>
        </w:rPr>
      </w:pPr>
      <w:r w:rsidRPr="0050158C">
        <w:rPr>
          <w:rFonts w:ascii="Times New Roman" w:hAnsi="Times New Roman"/>
          <w:b/>
          <w:spacing w:val="6"/>
          <w:sz w:val="28"/>
          <w:szCs w:val="28"/>
          <w:lang w:val="uk-UA"/>
        </w:rPr>
        <w:t>4.</w:t>
      </w:r>
      <w:r w:rsidR="0050158C">
        <w:rPr>
          <w:rFonts w:ascii="Times New Roman" w:hAnsi="Times New Roman"/>
          <w:spacing w:val="6"/>
          <w:sz w:val="28"/>
          <w:szCs w:val="28"/>
          <w:lang w:val="uk-UA"/>
        </w:rPr>
        <w:tab/>
      </w:r>
      <w:r>
        <w:rPr>
          <w:rFonts w:ascii="Times New Roman" w:hAnsi="Times New Roman"/>
          <w:sz w:val="28"/>
          <w:szCs w:val="28"/>
          <w:lang w:val="uk-UA"/>
        </w:rPr>
        <w:t xml:space="preserve">У разі необхідності здійснення копіювання або друку </w:t>
      </w:r>
      <w:r w:rsidR="00791A60">
        <w:rPr>
          <w:rFonts w:ascii="Times New Roman" w:hAnsi="Times New Roman"/>
          <w:sz w:val="28"/>
          <w:szCs w:val="28"/>
          <w:lang w:val="uk-UA"/>
        </w:rPr>
        <w:t xml:space="preserve">копій </w:t>
      </w:r>
      <w:r>
        <w:rPr>
          <w:rFonts w:ascii="Times New Roman" w:hAnsi="Times New Roman"/>
          <w:sz w:val="28"/>
          <w:szCs w:val="28"/>
          <w:lang w:val="uk-UA"/>
        </w:rPr>
        <w:t xml:space="preserve">документів за запитом на інформацію обсягом більш як 10 сторінок, якщо </w:t>
      </w:r>
      <w:r>
        <w:rPr>
          <w:rFonts w:ascii="Times New Roman" w:hAnsi="Times New Roman"/>
          <w:spacing w:val="6"/>
          <w:sz w:val="28"/>
          <w:szCs w:val="28"/>
          <w:lang w:val="uk-UA"/>
        </w:rPr>
        <w:t>строк розгляду такого запиту продовжено відповідно до</w:t>
      </w:r>
      <w:r>
        <w:rPr>
          <w:rFonts w:ascii="Times New Roman" w:hAnsi="Times New Roman"/>
          <w:sz w:val="28"/>
          <w:szCs w:val="28"/>
          <w:lang w:val="uk-UA"/>
        </w:rPr>
        <w:t xml:space="preserve"> </w:t>
      </w:r>
      <w:r w:rsidR="007C19C4">
        <w:rPr>
          <w:rFonts w:ascii="Times New Roman" w:hAnsi="Times New Roman"/>
          <w:sz w:val="28"/>
          <w:szCs w:val="28"/>
          <w:lang w:val="uk-UA"/>
        </w:rPr>
        <w:t>пункту 14</w:t>
      </w:r>
      <w:r w:rsidR="00BC00BF">
        <w:rPr>
          <w:rFonts w:ascii="Times New Roman" w:hAnsi="Times New Roman"/>
          <w:sz w:val="28"/>
          <w:szCs w:val="28"/>
          <w:lang w:val="uk-UA"/>
        </w:rPr>
        <w:t xml:space="preserve"> </w:t>
      </w:r>
      <w:r>
        <w:rPr>
          <w:rFonts w:ascii="Times New Roman" w:hAnsi="Times New Roman"/>
          <w:sz w:val="28"/>
          <w:szCs w:val="28"/>
          <w:lang w:val="uk-UA"/>
        </w:rPr>
        <w:t xml:space="preserve"> розділу IV цієї Інструкції,</w:t>
      </w:r>
      <w:r>
        <w:rPr>
          <w:rFonts w:ascii="Times New Roman" w:hAnsi="Times New Roman"/>
          <w:spacing w:val="6"/>
          <w:sz w:val="28"/>
          <w:szCs w:val="28"/>
          <w:lang w:val="uk-UA"/>
        </w:rPr>
        <w:t xml:space="preserve"> </w:t>
      </w:r>
      <w:r>
        <w:rPr>
          <w:rFonts w:ascii="Times New Roman" w:hAnsi="Times New Roman"/>
          <w:spacing w:val="8"/>
          <w:sz w:val="28"/>
          <w:szCs w:val="28"/>
          <w:lang w:val="uk-UA"/>
        </w:rPr>
        <w:t xml:space="preserve">такі дані надаються до спеціального структурного підрозділу </w:t>
      </w:r>
      <w:r w:rsidR="00424FEE" w:rsidRPr="003B7BDD">
        <w:rPr>
          <w:rFonts w:ascii="Times New Roman" w:hAnsi="Times New Roman"/>
          <w:b/>
          <w:i/>
          <w:spacing w:val="8"/>
          <w:sz w:val="28"/>
          <w:szCs w:val="28"/>
          <w:lang w:val="uk-UA"/>
        </w:rPr>
        <w:t>(відповідальній особі)</w:t>
      </w:r>
      <w:r w:rsidR="00424FEE">
        <w:rPr>
          <w:rFonts w:ascii="Times New Roman" w:hAnsi="Times New Roman"/>
          <w:spacing w:val="8"/>
          <w:sz w:val="28"/>
          <w:szCs w:val="28"/>
          <w:lang w:val="uk-UA"/>
        </w:rPr>
        <w:t xml:space="preserve"> </w:t>
      </w:r>
      <w:r>
        <w:rPr>
          <w:rFonts w:ascii="Times New Roman" w:hAnsi="Times New Roman"/>
          <w:spacing w:val="8"/>
          <w:sz w:val="28"/>
          <w:szCs w:val="28"/>
          <w:lang w:val="uk-UA"/>
        </w:rPr>
        <w:t xml:space="preserve">органу прокуратури </w:t>
      </w:r>
      <w:r>
        <w:rPr>
          <w:rFonts w:ascii="Times New Roman" w:hAnsi="Times New Roman"/>
          <w:spacing w:val="3"/>
          <w:sz w:val="28"/>
          <w:szCs w:val="28"/>
          <w:lang w:val="uk-UA"/>
        </w:rPr>
        <w:t xml:space="preserve">не </w:t>
      </w:r>
      <w:r>
        <w:rPr>
          <w:rFonts w:ascii="Times New Roman" w:hAnsi="Times New Roman"/>
          <w:sz w:val="28"/>
          <w:szCs w:val="28"/>
          <w:lang w:val="uk-UA"/>
        </w:rPr>
        <w:t>п</w:t>
      </w:r>
      <w:r w:rsidR="00F67EDF">
        <w:rPr>
          <w:rFonts w:ascii="Times New Roman" w:hAnsi="Times New Roman"/>
          <w:sz w:val="28"/>
          <w:szCs w:val="28"/>
          <w:lang w:val="uk-UA"/>
        </w:rPr>
        <w:t>ізніше п’яти робочих днів з дня</w:t>
      </w:r>
      <w:r w:rsidRPr="00791D42">
        <w:rPr>
          <w:rFonts w:ascii="Times New Roman" w:hAnsi="Times New Roman"/>
          <w:color w:val="FF0000"/>
          <w:sz w:val="28"/>
          <w:szCs w:val="28"/>
          <w:lang w:val="uk-UA"/>
        </w:rPr>
        <w:t xml:space="preserve"> </w:t>
      </w:r>
      <w:r>
        <w:rPr>
          <w:rFonts w:ascii="Times New Roman" w:hAnsi="Times New Roman"/>
          <w:sz w:val="28"/>
          <w:szCs w:val="28"/>
          <w:lang w:val="uk-UA"/>
        </w:rPr>
        <w:t>продовження строку.</w:t>
      </w:r>
    </w:p>
    <w:p w:rsidR="0080431D"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Default="00BA088A" w:rsidP="0050158C">
      <w:pPr>
        <w:widowControl w:val="0"/>
        <w:tabs>
          <w:tab w:val="left" w:pos="1276"/>
        </w:tabs>
        <w:spacing w:before="120" w:after="0" w:line="240" w:lineRule="auto"/>
        <w:ind w:right="-82" w:firstLine="720"/>
        <w:jc w:val="both"/>
        <w:rPr>
          <w:rFonts w:ascii="Times New Roman" w:hAnsi="Times New Roman"/>
          <w:color w:val="000000"/>
          <w:spacing w:val="5"/>
          <w:sz w:val="28"/>
          <w:szCs w:val="28"/>
          <w:lang w:val="uk-UA"/>
        </w:rPr>
      </w:pPr>
      <w:r w:rsidRPr="003B7BDD">
        <w:rPr>
          <w:rFonts w:ascii="Times New Roman" w:hAnsi="Times New Roman"/>
          <w:b/>
          <w:color w:val="000000"/>
          <w:spacing w:val="-1"/>
          <w:sz w:val="28"/>
          <w:szCs w:val="28"/>
          <w:lang w:val="uk-UA"/>
        </w:rPr>
        <w:t>5.</w:t>
      </w:r>
      <w:r w:rsidR="0050158C" w:rsidRPr="003B7BDD">
        <w:rPr>
          <w:rFonts w:ascii="Times New Roman" w:hAnsi="Times New Roman"/>
          <w:color w:val="000000"/>
          <w:spacing w:val="-1"/>
          <w:sz w:val="28"/>
          <w:szCs w:val="28"/>
          <w:lang w:val="uk-UA"/>
        </w:rPr>
        <w:tab/>
      </w:r>
      <w:r w:rsidR="003C41F9" w:rsidRPr="003B7BDD">
        <w:rPr>
          <w:rFonts w:ascii="Times New Roman" w:hAnsi="Times New Roman"/>
          <w:spacing w:val="-1"/>
          <w:sz w:val="28"/>
          <w:szCs w:val="28"/>
          <w:lang w:val="uk-UA"/>
        </w:rPr>
        <w:t>Спеціальними</w:t>
      </w:r>
      <w:r w:rsidRPr="003B7BDD">
        <w:rPr>
          <w:rFonts w:ascii="Times New Roman" w:hAnsi="Times New Roman"/>
          <w:spacing w:val="-1"/>
          <w:sz w:val="28"/>
          <w:szCs w:val="28"/>
          <w:lang w:val="uk-UA"/>
        </w:rPr>
        <w:t xml:space="preserve"> структурн</w:t>
      </w:r>
      <w:r w:rsidR="003C41F9" w:rsidRPr="003B7BDD">
        <w:rPr>
          <w:rFonts w:ascii="Times New Roman" w:hAnsi="Times New Roman"/>
          <w:spacing w:val="-1"/>
          <w:sz w:val="28"/>
          <w:szCs w:val="28"/>
          <w:lang w:val="uk-UA"/>
        </w:rPr>
        <w:t>ими</w:t>
      </w:r>
      <w:r w:rsidRPr="003B7BDD">
        <w:rPr>
          <w:rFonts w:ascii="Times New Roman" w:hAnsi="Times New Roman"/>
          <w:spacing w:val="-1"/>
          <w:sz w:val="28"/>
          <w:szCs w:val="28"/>
          <w:lang w:val="uk-UA"/>
        </w:rPr>
        <w:t xml:space="preserve"> підрозділ</w:t>
      </w:r>
      <w:r w:rsidR="003C41F9" w:rsidRPr="003B7BDD">
        <w:rPr>
          <w:rFonts w:ascii="Times New Roman" w:hAnsi="Times New Roman"/>
          <w:spacing w:val="-1"/>
          <w:sz w:val="28"/>
          <w:szCs w:val="28"/>
          <w:lang w:val="uk-UA"/>
        </w:rPr>
        <w:t>ами</w:t>
      </w:r>
      <w:r w:rsidRPr="003B7BDD">
        <w:rPr>
          <w:rFonts w:ascii="Times New Roman" w:hAnsi="Times New Roman"/>
          <w:spacing w:val="-1"/>
          <w:sz w:val="28"/>
          <w:szCs w:val="28"/>
          <w:lang w:val="uk-UA"/>
        </w:rPr>
        <w:t xml:space="preserve"> </w:t>
      </w:r>
      <w:r w:rsidR="00424FEE" w:rsidRPr="003B7BDD">
        <w:rPr>
          <w:rFonts w:ascii="Times New Roman" w:hAnsi="Times New Roman"/>
          <w:b/>
          <w:i/>
          <w:spacing w:val="-1"/>
          <w:sz w:val="28"/>
          <w:szCs w:val="28"/>
          <w:lang w:val="uk-UA"/>
        </w:rPr>
        <w:t>(відповідальними особами)</w:t>
      </w:r>
      <w:r w:rsidR="00424FEE" w:rsidRPr="003B7BDD">
        <w:rPr>
          <w:rFonts w:ascii="Times New Roman" w:hAnsi="Times New Roman"/>
          <w:spacing w:val="-1"/>
          <w:sz w:val="28"/>
          <w:szCs w:val="28"/>
          <w:lang w:val="uk-UA"/>
        </w:rPr>
        <w:t xml:space="preserve"> </w:t>
      </w:r>
      <w:r w:rsidRPr="003B7BDD">
        <w:rPr>
          <w:rFonts w:ascii="Times New Roman" w:hAnsi="Times New Roman"/>
          <w:spacing w:val="-1"/>
          <w:sz w:val="28"/>
          <w:szCs w:val="28"/>
          <w:lang w:val="uk-UA"/>
        </w:rPr>
        <w:t xml:space="preserve">органів прокуратури, </w:t>
      </w:r>
      <w:r w:rsidR="003C41F9" w:rsidRPr="003B7BDD">
        <w:rPr>
          <w:rFonts w:ascii="Times New Roman" w:hAnsi="Times New Roman"/>
          <w:sz w:val="28"/>
          <w:szCs w:val="28"/>
          <w:lang w:val="uk-UA"/>
        </w:rPr>
        <w:t>керівниками</w:t>
      </w:r>
      <w:r w:rsidRPr="003B7BDD">
        <w:rPr>
          <w:rFonts w:ascii="Times New Roman" w:hAnsi="Times New Roman"/>
          <w:sz w:val="28"/>
          <w:szCs w:val="28"/>
          <w:lang w:val="uk-UA"/>
        </w:rPr>
        <w:t xml:space="preserve"> </w:t>
      </w:r>
      <w:r w:rsidR="0080431D" w:rsidRPr="003B7BDD">
        <w:rPr>
          <w:rFonts w:ascii="Times New Roman" w:hAnsi="Times New Roman"/>
          <w:b/>
          <w:i/>
          <w:sz w:val="28"/>
          <w:szCs w:val="28"/>
          <w:lang w:val="uk-UA"/>
        </w:rPr>
        <w:t>окружних</w:t>
      </w:r>
      <w:r w:rsidRPr="003B7BDD">
        <w:rPr>
          <w:rFonts w:ascii="Times New Roman" w:hAnsi="Times New Roman"/>
          <w:b/>
          <w:i/>
          <w:sz w:val="28"/>
          <w:szCs w:val="28"/>
          <w:lang w:val="uk-UA"/>
        </w:rPr>
        <w:t xml:space="preserve"> прокуратур</w:t>
      </w:r>
      <w:r w:rsidRPr="003B7BDD">
        <w:rPr>
          <w:rFonts w:ascii="Times New Roman" w:hAnsi="Times New Roman"/>
          <w:sz w:val="28"/>
          <w:szCs w:val="28"/>
          <w:lang w:val="uk-UA"/>
        </w:rPr>
        <w:t xml:space="preserve"> </w:t>
      </w:r>
      <w:r w:rsidRPr="003B7BDD">
        <w:rPr>
          <w:rFonts w:ascii="Times New Roman" w:hAnsi="Times New Roman"/>
          <w:spacing w:val="-1"/>
          <w:sz w:val="28"/>
          <w:szCs w:val="28"/>
          <w:lang w:val="uk-UA"/>
        </w:rPr>
        <w:t xml:space="preserve">не пізніше 24 </w:t>
      </w:r>
      <w:r w:rsidRPr="003B7BDD">
        <w:rPr>
          <w:rFonts w:ascii="Times New Roman" w:hAnsi="Times New Roman"/>
          <w:spacing w:val="5"/>
          <w:sz w:val="28"/>
          <w:szCs w:val="28"/>
          <w:lang w:val="uk-UA"/>
        </w:rPr>
        <w:t>годин з часу отримання даних про обсяг інформації пода</w:t>
      </w:r>
      <w:r w:rsidR="003C41F9" w:rsidRPr="003B7BDD">
        <w:rPr>
          <w:rFonts w:ascii="Times New Roman" w:hAnsi="Times New Roman"/>
          <w:spacing w:val="5"/>
          <w:sz w:val="28"/>
          <w:szCs w:val="28"/>
          <w:lang w:val="uk-UA"/>
        </w:rPr>
        <w:t xml:space="preserve">ється </w:t>
      </w:r>
      <w:r w:rsidRPr="003B7BDD">
        <w:rPr>
          <w:rFonts w:ascii="Times New Roman" w:hAnsi="Times New Roman"/>
          <w:spacing w:val="5"/>
          <w:sz w:val="28"/>
          <w:szCs w:val="28"/>
          <w:lang w:val="uk-UA"/>
        </w:rPr>
        <w:t xml:space="preserve">до </w:t>
      </w:r>
      <w:r w:rsidRPr="003B7BDD">
        <w:rPr>
          <w:rFonts w:ascii="Times New Roman" w:hAnsi="Times New Roman"/>
          <w:spacing w:val="5"/>
          <w:sz w:val="28"/>
          <w:szCs w:val="28"/>
          <w:lang w:val="uk-UA"/>
        </w:rPr>
        <w:lastRenderedPageBreak/>
        <w:t>бухгалтерських служб</w:t>
      </w:r>
      <w:r w:rsidRPr="003B7BDD">
        <w:rPr>
          <w:rFonts w:ascii="Times New Roman" w:hAnsi="Times New Roman"/>
          <w:sz w:val="28"/>
          <w:szCs w:val="28"/>
          <w:lang w:val="uk-UA"/>
        </w:rPr>
        <w:t xml:space="preserve"> </w:t>
      </w:r>
      <w:r w:rsidR="001B0194" w:rsidRPr="003B7BDD">
        <w:rPr>
          <w:rFonts w:ascii="Times New Roman" w:hAnsi="Times New Roman"/>
          <w:sz w:val="28"/>
          <w:szCs w:val="28"/>
          <w:lang w:val="uk-UA"/>
        </w:rPr>
        <w:t xml:space="preserve">Офісу </w:t>
      </w:r>
      <w:r w:rsidRPr="003B7BDD">
        <w:rPr>
          <w:rFonts w:ascii="Times New Roman" w:hAnsi="Times New Roman"/>
          <w:sz w:val="28"/>
          <w:szCs w:val="28"/>
          <w:lang w:val="uk-UA"/>
        </w:rPr>
        <w:t>Генерально</w:t>
      </w:r>
      <w:r w:rsidR="001B0194" w:rsidRPr="003B7BDD">
        <w:rPr>
          <w:rFonts w:ascii="Times New Roman" w:hAnsi="Times New Roman"/>
          <w:sz w:val="28"/>
          <w:szCs w:val="28"/>
          <w:lang w:val="uk-UA"/>
        </w:rPr>
        <w:t>го</w:t>
      </w:r>
      <w:r w:rsidRPr="003B7BDD">
        <w:rPr>
          <w:rFonts w:ascii="Times New Roman" w:hAnsi="Times New Roman"/>
          <w:sz w:val="28"/>
          <w:szCs w:val="28"/>
          <w:lang w:val="uk-UA"/>
        </w:rPr>
        <w:t xml:space="preserve"> прокур</w:t>
      </w:r>
      <w:r w:rsidR="001B0194" w:rsidRPr="003B7BDD">
        <w:rPr>
          <w:rFonts w:ascii="Times New Roman" w:hAnsi="Times New Roman"/>
          <w:sz w:val="28"/>
          <w:szCs w:val="28"/>
          <w:lang w:val="uk-UA"/>
        </w:rPr>
        <w:t>ора</w:t>
      </w:r>
      <w:r w:rsidRPr="003B7BDD">
        <w:rPr>
          <w:rFonts w:ascii="Times New Roman" w:hAnsi="Times New Roman"/>
          <w:sz w:val="28"/>
          <w:szCs w:val="28"/>
          <w:lang w:val="uk-UA"/>
        </w:rPr>
        <w:t xml:space="preserve">, </w:t>
      </w:r>
      <w:r w:rsidR="002117DD" w:rsidRPr="003B7BDD">
        <w:rPr>
          <w:rFonts w:ascii="Times New Roman" w:hAnsi="Times New Roman"/>
          <w:b/>
          <w:i/>
          <w:sz w:val="28"/>
          <w:szCs w:val="28"/>
          <w:lang w:val="uk-UA" w:eastAsia="ru-RU"/>
        </w:rPr>
        <w:t>Спеціалізованої антикорупційної прокуратури</w:t>
      </w:r>
      <w:r w:rsidR="002117DD" w:rsidRPr="003B7BDD">
        <w:rPr>
          <w:rFonts w:ascii="Times New Roman" w:hAnsi="Times New Roman"/>
          <w:sz w:val="28"/>
          <w:szCs w:val="28"/>
          <w:lang w:val="uk-UA" w:eastAsia="ru-RU"/>
        </w:rPr>
        <w:t>,</w:t>
      </w:r>
      <w:r w:rsidR="002117DD">
        <w:rPr>
          <w:rFonts w:ascii="Times New Roman" w:hAnsi="Times New Roman"/>
          <w:sz w:val="28"/>
          <w:szCs w:val="28"/>
          <w:lang w:val="uk-UA" w:eastAsia="ru-RU"/>
        </w:rPr>
        <w:t xml:space="preserve"> </w:t>
      </w:r>
      <w:r w:rsidR="0080431D" w:rsidRPr="0080431D">
        <w:rPr>
          <w:rFonts w:ascii="Times New Roman" w:hAnsi="Times New Roman"/>
          <w:b/>
          <w:i/>
          <w:sz w:val="28"/>
          <w:szCs w:val="28"/>
          <w:lang w:val="uk-UA"/>
        </w:rPr>
        <w:t>обласних</w:t>
      </w:r>
      <w:r w:rsidRPr="0080431D">
        <w:rPr>
          <w:rFonts w:ascii="Times New Roman" w:hAnsi="Times New Roman"/>
          <w:b/>
          <w:i/>
          <w:sz w:val="28"/>
          <w:szCs w:val="28"/>
          <w:lang w:val="uk-UA"/>
        </w:rPr>
        <w:t xml:space="preserve"> прокуратур</w:t>
      </w:r>
      <w:r w:rsidRPr="001154EB">
        <w:rPr>
          <w:rFonts w:ascii="Times New Roman" w:hAnsi="Times New Roman"/>
          <w:sz w:val="28"/>
          <w:szCs w:val="28"/>
          <w:lang w:val="uk-UA"/>
        </w:rPr>
        <w:t xml:space="preserve"> </w:t>
      </w:r>
      <w:r w:rsidRPr="001154EB">
        <w:rPr>
          <w:rFonts w:ascii="Times New Roman" w:hAnsi="Times New Roman"/>
          <w:color w:val="000000"/>
          <w:spacing w:val="5"/>
          <w:sz w:val="28"/>
          <w:szCs w:val="28"/>
          <w:lang w:val="uk-UA"/>
        </w:rPr>
        <w:t>заявк</w:t>
      </w:r>
      <w:r w:rsidR="003C41F9" w:rsidRPr="001154EB">
        <w:rPr>
          <w:rFonts w:ascii="Times New Roman" w:hAnsi="Times New Roman"/>
          <w:color w:val="000000"/>
          <w:spacing w:val="5"/>
          <w:sz w:val="28"/>
          <w:szCs w:val="28"/>
          <w:lang w:val="uk-UA"/>
        </w:rPr>
        <w:t>а</w:t>
      </w:r>
      <w:r w:rsidRPr="001154EB">
        <w:rPr>
          <w:rFonts w:ascii="Times New Roman" w:hAnsi="Times New Roman"/>
          <w:color w:val="000000"/>
          <w:spacing w:val="5"/>
          <w:sz w:val="28"/>
          <w:szCs w:val="28"/>
          <w:lang w:val="uk-UA"/>
        </w:rPr>
        <w:t xml:space="preserve"> на виписку рахунка для здійснення оплати фактичних витрат на копіювання або друк </w:t>
      </w:r>
      <w:r w:rsidR="00791A60" w:rsidRPr="001154EB">
        <w:rPr>
          <w:rFonts w:ascii="Times New Roman" w:hAnsi="Times New Roman"/>
          <w:color w:val="000000"/>
          <w:spacing w:val="5"/>
          <w:sz w:val="28"/>
          <w:szCs w:val="28"/>
          <w:lang w:val="uk-UA"/>
        </w:rPr>
        <w:t xml:space="preserve">копій </w:t>
      </w:r>
      <w:r w:rsidRPr="001154EB">
        <w:rPr>
          <w:rFonts w:ascii="Times New Roman" w:hAnsi="Times New Roman"/>
          <w:color w:val="000000"/>
          <w:spacing w:val="5"/>
          <w:sz w:val="28"/>
          <w:szCs w:val="28"/>
          <w:lang w:val="uk-UA"/>
        </w:rPr>
        <w:t xml:space="preserve">документів, що надаються  за запитом на публічну інформацію (далі – заявка) (додаток 2). </w:t>
      </w:r>
    </w:p>
    <w:p w:rsidR="0009731E" w:rsidRPr="0009731E" w:rsidRDefault="0009731E" w:rsidP="0009731E">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6A3E62" w:rsidRPr="006A3E62" w:rsidRDefault="006A3E62" w:rsidP="0050158C">
      <w:pPr>
        <w:tabs>
          <w:tab w:val="left" w:pos="1276"/>
          <w:tab w:val="left" w:pos="2915"/>
        </w:tabs>
        <w:spacing w:before="120" w:after="0" w:line="240" w:lineRule="auto"/>
        <w:ind w:firstLine="709"/>
        <w:jc w:val="both"/>
        <w:rPr>
          <w:rFonts w:ascii="Times New Roman" w:eastAsia="Times New Roman" w:hAnsi="Times New Roman"/>
          <w:sz w:val="28"/>
          <w:szCs w:val="28"/>
          <w:lang w:val="uk-UA" w:eastAsia="ru-RU"/>
        </w:rPr>
      </w:pPr>
      <w:r w:rsidRPr="001154EB">
        <w:rPr>
          <w:rFonts w:ascii="Times New Roman" w:eastAsia="Times New Roman" w:hAnsi="Times New Roman"/>
          <w:b/>
          <w:sz w:val="28"/>
          <w:szCs w:val="28"/>
          <w:lang w:val="uk-UA" w:eastAsia="ru-RU"/>
        </w:rPr>
        <w:t>6.</w:t>
      </w:r>
      <w:r w:rsidR="0050158C" w:rsidRPr="001154EB">
        <w:rPr>
          <w:rFonts w:ascii="Times New Roman" w:eastAsia="Times New Roman" w:hAnsi="Times New Roman"/>
          <w:sz w:val="28"/>
          <w:szCs w:val="28"/>
          <w:lang w:val="uk-UA" w:eastAsia="ru-RU"/>
        </w:rPr>
        <w:tab/>
      </w:r>
      <w:r w:rsidRPr="001154EB">
        <w:rPr>
          <w:rFonts w:ascii="Times New Roman" w:eastAsia="Times New Roman" w:hAnsi="Times New Roman"/>
          <w:sz w:val="28"/>
          <w:szCs w:val="28"/>
          <w:lang w:val="uk-UA" w:eastAsia="ru-RU"/>
        </w:rPr>
        <w:t xml:space="preserve">Копіювання та друк </w:t>
      </w:r>
      <w:r w:rsidR="00791A60" w:rsidRPr="001154EB">
        <w:rPr>
          <w:rFonts w:ascii="Times New Roman" w:eastAsia="Times New Roman" w:hAnsi="Times New Roman"/>
          <w:sz w:val="28"/>
          <w:szCs w:val="28"/>
          <w:lang w:val="uk-UA" w:eastAsia="ru-RU"/>
        </w:rPr>
        <w:t xml:space="preserve">копій </w:t>
      </w:r>
      <w:r w:rsidRPr="001154EB">
        <w:rPr>
          <w:rFonts w:ascii="Times New Roman" w:eastAsia="Times New Roman" w:hAnsi="Times New Roman"/>
          <w:sz w:val="28"/>
          <w:szCs w:val="28"/>
          <w:lang w:val="uk-UA" w:eastAsia="ru-RU"/>
        </w:rPr>
        <w:t>документів</w:t>
      </w:r>
      <w:r w:rsidRPr="006A3E62">
        <w:rPr>
          <w:rFonts w:ascii="Times New Roman" w:eastAsia="Times New Roman" w:hAnsi="Times New Roman"/>
          <w:sz w:val="28"/>
          <w:szCs w:val="28"/>
          <w:lang w:val="uk-UA" w:eastAsia="ru-RU"/>
        </w:rPr>
        <w:t xml:space="preserve"> здійснюються у спосіб:</w:t>
      </w:r>
    </w:p>
    <w:p w:rsidR="006A3E62" w:rsidRPr="006A3E62" w:rsidRDefault="006A3E62" w:rsidP="00FD7252">
      <w:pPr>
        <w:tabs>
          <w:tab w:val="left" w:pos="2915"/>
        </w:tabs>
        <w:spacing w:before="120" w:after="0" w:line="240" w:lineRule="auto"/>
        <w:ind w:firstLine="709"/>
        <w:jc w:val="both"/>
        <w:rPr>
          <w:rFonts w:ascii="Times New Roman" w:eastAsia="Times New Roman" w:hAnsi="Times New Roman"/>
          <w:sz w:val="28"/>
          <w:szCs w:val="28"/>
          <w:lang w:val="uk-UA" w:eastAsia="ru-RU"/>
        </w:rPr>
      </w:pPr>
      <w:r w:rsidRPr="006A3E62">
        <w:rPr>
          <w:rFonts w:ascii="Times New Roman" w:eastAsia="Times New Roman" w:hAnsi="Times New Roman"/>
          <w:sz w:val="28"/>
          <w:szCs w:val="28"/>
          <w:lang w:val="uk-UA" w:eastAsia="ru-RU"/>
        </w:rPr>
        <w:t>виготовлення копій документів з паперових носіїв за допомогою відповідної копіювально-розмножувальної техніки;</w:t>
      </w:r>
    </w:p>
    <w:p w:rsidR="006A3E62" w:rsidRPr="006A3E62" w:rsidRDefault="006A3E62" w:rsidP="00FD7252">
      <w:pPr>
        <w:tabs>
          <w:tab w:val="left" w:pos="2915"/>
        </w:tabs>
        <w:spacing w:before="120" w:after="0" w:line="240" w:lineRule="auto"/>
        <w:ind w:firstLine="709"/>
        <w:jc w:val="both"/>
        <w:rPr>
          <w:rFonts w:ascii="Times New Roman" w:eastAsia="Times New Roman" w:hAnsi="Times New Roman"/>
          <w:sz w:val="28"/>
          <w:szCs w:val="28"/>
          <w:lang w:val="uk-UA" w:eastAsia="ru-RU"/>
        </w:rPr>
      </w:pPr>
      <w:r w:rsidRPr="006A3E62">
        <w:rPr>
          <w:rFonts w:ascii="Times New Roman" w:eastAsia="Times New Roman" w:hAnsi="Times New Roman"/>
          <w:sz w:val="28"/>
          <w:szCs w:val="28"/>
          <w:lang w:val="uk-UA" w:eastAsia="ru-RU"/>
        </w:rPr>
        <w:t>виготовлення цифрових копій документів шляхом сканування з паперових</w:t>
      </w:r>
      <w:r w:rsidR="00791A60">
        <w:rPr>
          <w:rFonts w:ascii="Times New Roman" w:eastAsia="Times New Roman" w:hAnsi="Times New Roman"/>
          <w:sz w:val="28"/>
          <w:szCs w:val="28"/>
          <w:lang w:val="uk-UA" w:eastAsia="ru-RU"/>
        </w:rPr>
        <w:t xml:space="preserve"> носіїв, їх наступна комп’ютерної</w:t>
      </w:r>
      <w:r w:rsidRPr="006A3E62">
        <w:rPr>
          <w:rFonts w:ascii="Times New Roman" w:eastAsia="Times New Roman" w:hAnsi="Times New Roman"/>
          <w:sz w:val="28"/>
          <w:szCs w:val="28"/>
          <w:lang w:val="uk-UA" w:eastAsia="ru-RU"/>
        </w:rPr>
        <w:t xml:space="preserve"> обробк</w:t>
      </w:r>
      <w:r w:rsidR="00791A60">
        <w:rPr>
          <w:rFonts w:ascii="Times New Roman" w:eastAsia="Times New Roman" w:hAnsi="Times New Roman"/>
          <w:sz w:val="28"/>
          <w:szCs w:val="28"/>
          <w:lang w:val="uk-UA" w:eastAsia="ru-RU"/>
        </w:rPr>
        <w:t>и</w:t>
      </w:r>
      <w:r w:rsidRPr="006A3E62">
        <w:rPr>
          <w:rFonts w:ascii="Times New Roman" w:eastAsia="Times New Roman" w:hAnsi="Times New Roman"/>
          <w:sz w:val="28"/>
          <w:szCs w:val="28"/>
          <w:lang w:val="uk-UA" w:eastAsia="ru-RU"/>
        </w:rPr>
        <w:t xml:space="preserve"> та переведення в електронну форму;</w:t>
      </w:r>
    </w:p>
    <w:p w:rsidR="00BA088A" w:rsidRPr="0050158C" w:rsidRDefault="006A3E62" w:rsidP="0050158C">
      <w:pPr>
        <w:tabs>
          <w:tab w:val="left" w:pos="2915"/>
        </w:tabs>
        <w:spacing w:before="120" w:after="0" w:line="240" w:lineRule="auto"/>
        <w:ind w:firstLine="709"/>
        <w:jc w:val="both"/>
        <w:rPr>
          <w:rFonts w:ascii="Times New Roman" w:eastAsia="Times New Roman" w:hAnsi="Times New Roman"/>
          <w:sz w:val="28"/>
          <w:szCs w:val="28"/>
          <w:lang w:val="uk-UA" w:eastAsia="ru-RU"/>
        </w:rPr>
      </w:pPr>
      <w:r w:rsidRPr="006A3E62">
        <w:rPr>
          <w:rFonts w:ascii="Times New Roman" w:eastAsia="Times New Roman" w:hAnsi="Times New Roman"/>
          <w:sz w:val="28"/>
          <w:szCs w:val="28"/>
          <w:lang w:val="uk-UA" w:eastAsia="ru-RU"/>
        </w:rPr>
        <w:t>друк</w:t>
      </w:r>
      <w:r w:rsidR="00791A60">
        <w:rPr>
          <w:rFonts w:ascii="Times New Roman" w:eastAsia="Times New Roman" w:hAnsi="Times New Roman"/>
          <w:sz w:val="28"/>
          <w:szCs w:val="28"/>
          <w:lang w:val="uk-UA" w:eastAsia="ru-RU"/>
        </w:rPr>
        <w:t>у</w:t>
      </w:r>
      <w:r w:rsidRPr="006A3E62">
        <w:rPr>
          <w:rFonts w:ascii="Times New Roman" w:eastAsia="Times New Roman" w:hAnsi="Times New Roman"/>
          <w:sz w:val="28"/>
          <w:szCs w:val="28"/>
          <w:lang w:val="uk-UA" w:eastAsia="ru-RU"/>
        </w:rPr>
        <w:t xml:space="preserve"> електрон</w:t>
      </w:r>
      <w:r>
        <w:rPr>
          <w:rFonts w:ascii="Times New Roman" w:eastAsia="Times New Roman" w:hAnsi="Times New Roman"/>
          <w:sz w:val="28"/>
          <w:szCs w:val="28"/>
          <w:lang w:val="uk-UA" w:eastAsia="ru-RU"/>
        </w:rPr>
        <w:t>них копій документів тощо.</w:t>
      </w:r>
    </w:p>
    <w:p w:rsidR="00206131" w:rsidRDefault="006A3E62" w:rsidP="0050158C">
      <w:pPr>
        <w:tabs>
          <w:tab w:val="left" w:pos="1134"/>
          <w:tab w:val="left" w:pos="2915"/>
        </w:tabs>
        <w:spacing w:before="120" w:after="0" w:line="240" w:lineRule="auto"/>
        <w:ind w:firstLine="709"/>
        <w:jc w:val="both"/>
        <w:rPr>
          <w:rFonts w:ascii="Times New Roman" w:eastAsia="Times New Roman" w:hAnsi="Times New Roman"/>
          <w:spacing w:val="-4"/>
          <w:sz w:val="28"/>
          <w:szCs w:val="28"/>
          <w:lang w:val="uk-UA" w:eastAsia="ru-RU"/>
        </w:rPr>
      </w:pPr>
      <w:r w:rsidRPr="0050158C">
        <w:rPr>
          <w:rFonts w:ascii="Times New Roman" w:eastAsia="Times New Roman" w:hAnsi="Times New Roman"/>
          <w:b/>
          <w:sz w:val="28"/>
          <w:szCs w:val="28"/>
          <w:lang w:val="uk-UA" w:eastAsia="ru-RU"/>
        </w:rPr>
        <w:t>7.</w:t>
      </w:r>
      <w:r w:rsidR="0050158C">
        <w:rPr>
          <w:rFonts w:ascii="Times New Roman" w:eastAsia="Times New Roman" w:hAnsi="Times New Roman"/>
          <w:sz w:val="28"/>
          <w:szCs w:val="28"/>
          <w:lang w:val="uk-UA" w:eastAsia="ru-RU"/>
        </w:rPr>
        <w:tab/>
      </w:r>
      <w:r w:rsidRPr="002C45DF">
        <w:rPr>
          <w:rFonts w:ascii="Times New Roman" w:eastAsia="Times New Roman" w:hAnsi="Times New Roman"/>
          <w:spacing w:val="-4"/>
          <w:sz w:val="28"/>
          <w:szCs w:val="28"/>
          <w:lang w:val="uk-UA" w:eastAsia="ru-RU"/>
        </w:rPr>
        <w:t>Бухгалтерськ</w:t>
      </w:r>
      <w:r w:rsidR="003C41F9" w:rsidRPr="002C45DF">
        <w:rPr>
          <w:rFonts w:ascii="Times New Roman" w:eastAsia="Times New Roman" w:hAnsi="Times New Roman"/>
          <w:spacing w:val="-4"/>
          <w:sz w:val="28"/>
          <w:szCs w:val="28"/>
          <w:lang w:val="uk-UA" w:eastAsia="ru-RU"/>
        </w:rPr>
        <w:t>ими</w:t>
      </w:r>
      <w:r w:rsidRPr="002C45DF">
        <w:rPr>
          <w:rFonts w:ascii="Times New Roman" w:eastAsia="Times New Roman" w:hAnsi="Times New Roman"/>
          <w:spacing w:val="-4"/>
          <w:sz w:val="28"/>
          <w:szCs w:val="28"/>
          <w:lang w:val="uk-UA" w:eastAsia="ru-RU"/>
        </w:rPr>
        <w:t xml:space="preserve"> служб</w:t>
      </w:r>
      <w:r w:rsidR="003C41F9" w:rsidRPr="002C45DF">
        <w:rPr>
          <w:rFonts w:ascii="Times New Roman" w:eastAsia="Times New Roman" w:hAnsi="Times New Roman"/>
          <w:spacing w:val="-4"/>
          <w:sz w:val="28"/>
          <w:szCs w:val="28"/>
          <w:lang w:val="uk-UA" w:eastAsia="ru-RU"/>
        </w:rPr>
        <w:t>ами</w:t>
      </w:r>
      <w:r w:rsidRPr="002C45DF">
        <w:rPr>
          <w:rFonts w:ascii="Times New Roman" w:eastAsia="Times New Roman" w:hAnsi="Times New Roman"/>
          <w:spacing w:val="-4"/>
          <w:sz w:val="28"/>
          <w:szCs w:val="28"/>
          <w:lang w:val="uk-UA" w:eastAsia="ru-RU"/>
        </w:rPr>
        <w:t xml:space="preserve"> Офісу Генерал</w:t>
      </w:r>
      <w:r w:rsidR="00D5086E">
        <w:rPr>
          <w:rFonts w:ascii="Times New Roman" w:eastAsia="Times New Roman" w:hAnsi="Times New Roman"/>
          <w:spacing w:val="-4"/>
          <w:sz w:val="28"/>
          <w:szCs w:val="28"/>
          <w:lang w:val="uk-UA" w:eastAsia="ru-RU"/>
        </w:rPr>
        <w:t>ьного прокурора</w:t>
      </w:r>
      <w:r w:rsidR="002117DD">
        <w:rPr>
          <w:rFonts w:ascii="Times New Roman" w:eastAsia="Times New Roman" w:hAnsi="Times New Roman"/>
          <w:spacing w:val="-4"/>
          <w:sz w:val="28"/>
          <w:szCs w:val="28"/>
          <w:lang w:val="uk-UA" w:eastAsia="ru-RU"/>
        </w:rPr>
        <w:t>,</w:t>
      </w:r>
      <w:r w:rsidR="00D5086E">
        <w:rPr>
          <w:rFonts w:ascii="Times New Roman" w:eastAsia="Times New Roman" w:hAnsi="Times New Roman"/>
          <w:spacing w:val="-4"/>
          <w:sz w:val="28"/>
          <w:szCs w:val="28"/>
          <w:lang w:val="uk-UA" w:eastAsia="ru-RU"/>
        </w:rPr>
        <w:t xml:space="preserve"> </w:t>
      </w:r>
      <w:r w:rsidR="002117DD" w:rsidRPr="002117DD">
        <w:rPr>
          <w:rFonts w:ascii="Times New Roman" w:eastAsia="Times New Roman" w:hAnsi="Times New Roman"/>
          <w:b/>
          <w:i/>
          <w:spacing w:val="-4"/>
          <w:sz w:val="28"/>
          <w:szCs w:val="28"/>
          <w:lang w:val="uk-UA" w:eastAsia="ru-RU"/>
        </w:rPr>
        <w:t>Спеціалізова</w:t>
      </w:r>
      <w:r w:rsidR="002117DD">
        <w:rPr>
          <w:rFonts w:ascii="Times New Roman" w:eastAsia="Times New Roman" w:hAnsi="Times New Roman"/>
          <w:b/>
          <w:i/>
          <w:spacing w:val="-4"/>
          <w:sz w:val="28"/>
          <w:szCs w:val="28"/>
          <w:lang w:val="uk-UA" w:eastAsia="ru-RU"/>
        </w:rPr>
        <w:t>ної антикорупційної прокуратури</w:t>
      </w:r>
      <w:r w:rsidR="002117DD" w:rsidRPr="002117DD">
        <w:rPr>
          <w:rFonts w:ascii="Times New Roman" w:eastAsia="Times New Roman" w:hAnsi="Times New Roman"/>
          <w:spacing w:val="-4"/>
          <w:sz w:val="28"/>
          <w:szCs w:val="28"/>
          <w:lang w:val="uk-UA" w:eastAsia="ru-RU"/>
        </w:rPr>
        <w:t xml:space="preserve"> </w:t>
      </w:r>
      <w:r w:rsidR="00D5086E">
        <w:rPr>
          <w:rFonts w:ascii="Times New Roman" w:eastAsia="Times New Roman" w:hAnsi="Times New Roman"/>
          <w:spacing w:val="-4"/>
          <w:sz w:val="28"/>
          <w:szCs w:val="28"/>
          <w:lang w:val="uk-UA" w:eastAsia="ru-RU"/>
        </w:rPr>
        <w:t xml:space="preserve">та </w:t>
      </w:r>
      <w:r w:rsidR="008A083A" w:rsidRPr="008A083A">
        <w:rPr>
          <w:rFonts w:ascii="Times New Roman" w:eastAsia="Times New Roman" w:hAnsi="Times New Roman"/>
          <w:b/>
          <w:i/>
          <w:spacing w:val="-4"/>
          <w:sz w:val="28"/>
          <w:szCs w:val="28"/>
          <w:lang w:val="uk-UA" w:eastAsia="ru-RU"/>
        </w:rPr>
        <w:t>обласних</w:t>
      </w:r>
      <w:r w:rsidRPr="008A083A">
        <w:rPr>
          <w:rFonts w:ascii="Times New Roman" w:eastAsia="Times New Roman" w:hAnsi="Times New Roman"/>
          <w:b/>
          <w:i/>
          <w:spacing w:val="-4"/>
          <w:sz w:val="28"/>
          <w:szCs w:val="28"/>
          <w:lang w:val="uk-UA" w:eastAsia="ru-RU"/>
        </w:rPr>
        <w:t xml:space="preserve"> прокуратур</w:t>
      </w:r>
      <w:r w:rsidRPr="002C45DF">
        <w:rPr>
          <w:rFonts w:ascii="Times New Roman" w:eastAsia="Times New Roman" w:hAnsi="Times New Roman"/>
          <w:spacing w:val="-4"/>
          <w:sz w:val="28"/>
          <w:szCs w:val="28"/>
          <w:lang w:val="uk-UA" w:eastAsia="ru-RU"/>
        </w:rPr>
        <w:t xml:space="preserve"> на підставі отриманої заявки здійсню</w:t>
      </w:r>
      <w:r w:rsidR="003C41F9" w:rsidRPr="002C45DF">
        <w:rPr>
          <w:rFonts w:ascii="Times New Roman" w:eastAsia="Times New Roman" w:hAnsi="Times New Roman"/>
          <w:spacing w:val="-4"/>
          <w:sz w:val="28"/>
          <w:szCs w:val="28"/>
          <w:lang w:val="uk-UA" w:eastAsia="ru-RU"/>
        </w:rPr>
        <w:t>ється</w:t>
      </w:r>
      <w:r w:rsidRPr="002C45DF">
        <w:rPr>
          <w:rFonts w:ascii="Times New Roman" w:eastAsia="Times New Roman" w:hAnsi="Times New Roman"/>
          <w:spacing w:val="-4"/>
          <w:sz w:val="28"/>
          <w:szCs w:val="28"/>
          <w:lang w:val="uk-UA" w:eastAsia="ru-RU"/>
        </w:rPr>
        <w:t xml:space="preserve"> розрахунок фактичних витрат на копіювання або друк </w:t>
      </w:r>
      <w:r w:rsidR="00791A60" w:rsidRPr="002C45DF">
        <w:rPr>
          <w:rFonts w:ascii="Times New Roman" w:eastAsia="Times New Roman" w:hAnsi="Times New Roman"/>
          <w:spacing w:val="-4"/>
          <w:sz w:val="28"/>
          <w:szCs w:val="28"/>
          <w:lang w:val="uk-UA" w:eastAsia="ru-RU"/>
        </w:rPr>
        <w:t xml:space="preserve">копій </w:t>
      </w:r>
      <w:r w:rsidRPr="002C45DF">
        <w:rPr>
          <w:rFonts w:ascii="Times New Roman" w:eastAsia="Times New Roman" w:hAnsi="Times New Roman"/>
          <w:spacing w:val="-4"/>
          <w:sz w:val="28"/>
          <w:szCs w:val="28"/>
          <w:lang w:val="uk-UA" w:eastAsia="ru-RU"/>
        </w:rPr>
        <w:t xml:space="preserve">документів, що надаються за запитом на публічну інформацію, відповідно до встановленого цим наказом розміру фактичних витрат на копіювання або друк </w:t>
      </w:r>
      <w:r w:rsidR="00791A60" w:rsidRPr="002C45DF">
        <w:rPr>
          <w:rFonts w:ascii="Times New Roman" w:eastAsia="Times New Roman" w:hAnsi="Times New Roman"/>
          <w:spacing w:val="-4"/>
          <w:sz w:val="28"/>
          <w:szCs w:val="28"/>
          <w:lang w:val="uk-UA" w:eastAsia="ru-RU"/>
        </w:rPr>
        <w:t xml:space="preserve">копій </w:t>
      </w:r>
      <w:r w:rsidRPr="002C45DF">
        <w:rPr>
          <w:rFonts w:ascii="Times New Roman" w:eastAsia="Times New Roman" w:hAnsi="Times New Roman"/>
          <w:spacing w:val="-4"/>
          <w:sz w:val="28"/>
          <w:szCs w:val="28"/>
          <w:lang w:val="uk-UA" w:eastAsia="ru-RU"/>
        </w:rPr>
        <w:t>документів, що надаються за запитом на публічну інформацію (додаток 3), оформлю</w:t>
      </w:r>
      <w:r w:rsidR="00B21011" w:rsidRPr="002C45DF">
        <w:rPr>
          <w:rFonts w:ascii="Times New Roman" w:eastAsia="Times New Roman" w:hAnsi="Times New Roman"/>
          <w:spacing w:val="-4"/>
          <w:sz w:val="28"/>
          <w:szCs w:val="28"/>
          <w:lang w:val="uk-UA" w:eastAsia="ru-RU"/>
        </w:rPr>
        <w:t>ється</w:t>
      </w:r>
      <w:r w:rsidRPr="002C45DF">
        <w:rPr>
          <w:rFonts w:ascii="Times New Roman" w:eastAsia="Times New Roman" w:hAnsi="Times New Roman"/>
          <w:spacing w:val="-4"/>
          <w:sz w:val="28"/>
          <w:szCs w:val="28"/>
          <w:lang w:val="uk-UA" w:eastAsia="ru-RU"/>
        </w:rPr>
        <w:t xml:space="preserve"> рахунок на відшкодування фактичних витрат на копіювання або друк </w:t>
      </w:r>
      <w:r w:rsidR="00791A60" w:rsidRPr="002C45DF">
        <w:rPr>
          <w:rFonts w:ascii="Times New Roman" w:eastAsia="Times New Roman" w:hAnsi="Times New Roman"/>
          <w:spacing w:val="-4"/>
          <w:sz w:val="28"/>
          <w:szCs w:val="28"/>
          <w:lang w:val="uk-UA" w:eastAsia="ru-RU"/>
        </w:rPr>
        <w:t xml:space="preserve">копій </w:t>
      </w:r>
      <w:r w:rsidRPr="002C45DF">
        <w:rPr>
          <w:rFonts w:ascii="Times New Roman" w:eastAsia="Times New Roman" w:hAnsi="Times New Roman"/>
          <w:spacing w:val="-4"/>
          <w:sz w:val="28"/>
          <w:szCs w:val="28"/>
          <w:lang w:val="uk-UA" w:eastAsia="ru-RU"/>
        </w:rPr>
        <w:t xml:space="preserve">документів, що надаються за запитом на публічну інформацію (далі – рахунок) (додаток 4), та упродовж одного робочого дня, а в разі продовження строку на надання інформації – протягом двох робочих днів </w:t>
      </w:r>
      <w:r w:rsidR="00B21011" w:rsidRPr="002C45DF">
        <w:rPr>
          <w:rFonts w:ascii="Times New Roman" w:eastAsia="Times New Roman" w:hAnsi="Times New Roman"/>
          <w:spacing w:val="-4"/>
          <w:sz w:val="28"/>
          <w:szCs w:val="28"/>
          <w:lang w:val="uk-UA" w:eastAsia="ru-RU"/>
        </w:rPr>
        <w:t xml:space="preserve">він </w:t>
      </w:r>
      <w:r w:rsidRPr="002C45DF">
        <w:rPr>
          <w:rFonts w:ascii="Times New Roman" w:eastAsia="Times New Roman" w:hAnsi="Times New Roman"/>
          <w:spacing w:val="-4"/>
          <w:sz w:val="28"/>
          <w:szCs w:val="28"/>
          <w:lang w:val="uk-UA" w:eastAsia="ru-RU"/>
        </w:rPr>
        <w:t>переда</w:t>
      </w:r>
      <w:r w:rsidR="00B21011" w:rsidRPr="002C45DF">
        <w:rPr>
          <w:rFonts w:ascii="Times New Roman" w:eastAsia="Times New Roman" w:hAnsi="Times New Roman"/>
          <w:spacing w:val="-4"/>
          <w:sz w:val="28"/>
          <w:szCs w:val="28"/>
          <w:lang w:val="uk-UA" w:eastAsia="ru-RU"/>
        </w:rPr>
        <w:t>ється</w:t>
      </w:r>
      <w:r w:rsidRPr="002C45DF">
        <w:rPr>
          <w:rFonts w:ascii="Times New Roman" w:eastAsia="Times New Roman" w:hAnsi="Times New Roman"/>
          <w:spacing w:val="-4"/>
          <w:sz w:val="28"/>
          <w:szCs w:val="28"/>
          <w:lang w:val="uk-UA" w:eastAsia="ru-RU"/>
        </w:rPr>
        <w:t xml:space="preserve"> до відповідного спеціального структурного підрозділу </w:t>
      </w:r>
      <w:r w:rsidR="00424FEE" w:rsidRPr="003B7BDD">
        <w:rPr>
          <w:rFonts w:ascii="Times New Roman" w:eastAsia="Times New Roman" w:hAnsi="Times New Roman"/>
          <w:b/>
          <w:i/>
          <w:spacing w:val="-4"/>
          <w:sz w:val="28"/>
          <w:szCs w:val="28"/>
          <w:lang w:val="uk-UA" w:eastAsia="ru-RU"/>
        </w:rPr>
        <w:t>(відповідальній особі)</w:t>
      </w:r>
      <w:r w:rsidR="00424FEE">
        <w:rPr>
          <w:rFonts w:ascii="Times New Roman" w:eastAsia="Times New Roman" w:hAnsi="Times New Roman"/>
          <w:spacing w:val="-4"/>
          <w:sz w:val="28"/>
          <w:szCs w:val="28"/>
          <w:lang w:val="uk-UA" w:eastAsia="ru-RU"/>
        </w:rPr>
        <w:t xml:space="preserve"> </w:t>
      </w:r>
      <w:r w:rsidRPr="002C45DF">
        <w:rPr>
          <w:rFonts w:ascii="Times New Roman" w:eastAsia="Times New Roman" w:hAnsi="Times New Roman"/>
          <w:spacing w:val="-4"/>
          <w:sz w:val="28"/>
          <w:szCs w:val="28"/>
          <w:lang w:val="uk-UA" w:eastAsia="ru-RU"/>
        </w:rPr>
        <w:t xml:space="preserve">органу прокуратури, керівнику </w:t>
      </w:r>
      <w:r w:rsidR="008A083A" w:rsidRPr="008A083A">
        <w:rPr>
          <w:rFonts w:ascii="Times New Roman" w:hAnsi="Times New Roman"/>
          <w:b/>
          <w:i/>
          <w:spacing w:val="-4"/>
          <w:sz w:val="28"/>
          <w:szCs w:val="28"/>
          <w:lang w:val="uk-UA"/>
        </w:rPr>
        <w:t>окружної</w:t>
      </w:r>
      <w:r w:rsidRPr="008A083A">
        <w:rPr>
          <w:rFonts w:ascii="Times New Roman" w:hAnsi="Times New Roman"/>
          <w:b/>
          <w:i/>
          <w:spacing w:val="-4"/>
          <w:sz w:val="28"/>
          <w:szCs w:val="28"/>
          <w:lang w:val="uk-UA"/>
        </w:rPr>
        <w:t xml:space="preserve"> </w:t>
      </w:r>
      <w:r w:rsidRPr="008A083A">
        <w:rPr>
          <w:rFonts w:ascii="Times New Roman" w:eastAsia="Times New Roman" w:hAnsi="Times New Roman"/>
          <w:b/>
          <w:i/>
          <w:spacing w:val="-4"/>
          <w:sz w:val="28"/>
          <w:szCs w:val="28"/>
          <w:lang w:val="uk-UA" w:eastAsia="ru-RU"/>
        </w:rPr>
        <w:t>прокуратури</w:t>
      </w:r>
      <w:r w:rsidRPr="002C45DF">
        <w:rPr>
          <w:rFonts w:ascii="Times New Roman" w:eastAsia="Times New Roman" w:hAnsi="Times New Roman"/>
          <w:spacing w:val="-4"/>
          <w:sz w:val="28"/>
          <w:szCs w:val="28"/>
          <w:lang w:val="uk-UA" w:eastAsia="ru-RU"/>
        </w:rPr>
        <w:t xml:space="preserve"> для надання його запитувачу інформації.</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673495" w:rsidRPr="002C45DF" w:rsidRDefault="00BA088A" w:rsidP="0050158C">
      <w:pPr>
        <w:widowControl w:val="0"/>
        <w:tabs>
          <w:tab w:val="left" w:pos="1276"/>
        </w:tabs>
        <w:spacing w:before="120" w:after="0" w:line="240" w:lineRule="auto"/>
        <w:ind w:right="-82" w:firstLine="720"/>
        <w:jc w:val="both"/>
        <w:rPr>
          <w:rFonts w:ascii="Times New Roman" w:hAnsi="Times New Roman"/>
          <w:color w:val="FF0000"/>
          <w:spacing w:val="-4"/>
          <w:sz w:val="28"/>
          <w:szCs w:val="28"/>
          <w:lang w:val="uk-UA"/>
        </w:rPr>
      </w:pPr>
      <w:r w:rsidRPr="0050158C">
        <w:rPr>
          <w:rFonts w:ascii="Times New Roman" w:hAnsi="Times New Roman"/>
          <w:b/>
          <w:sz w:val="28"/>
          <w:szCs w:val="28"/>
          <w:lang w:val="uk-UA"/>
        </w:rPr>
        <w:t>8.</w:t>
      </w:r>
      <w:r w:rsidR="0050158C">
        <w:rPr>
          <w:rFonts w:ascii="Times New Roman" w:hAnsi="Times New Roman"/>
          <w:b/>
          <w:sz w:val="28"/>
          <w:szCs w:val="28"/>
          <w:lang w:val="uk-UA"/>
        </w:rPr>
        <w:tab/>
      </w:r>
      <w:r w:rsidRPr="002C45DF">
        <w:rPr>
          <w:rFonts w:ascii="Times New Roman" w:hAnsi="Times New Roman"/>
          <w:spacing w:val="-4"/>
          <w:sz w:val="28"/>
          <w:szCs w:val="28"/>
          <w:lang w:val="uk-UA"/>
        </w:rPr>
        <w:t xml:space="preserve">Сума відшкодування фактичних витрат визначається в межах граничних норм витрат на копіювання або друк </w:t>
      </w:r>
      <w:r w:rsidR="00791A60" w:rsidRPr="002C45DF">
        <w:rPr>
          <w:rFonts w:ascii="Times New Roman" w:hAnsi="Times New Roman"/>
          <w:spacing w:val="-4"/>
          <w:sz w:val="28"/>
          <w:szCs w:val="28"/>
          <w:lang w:val="uk-UA"/>
        </w:rPr>
        <w:t xml:space="preserve">копій </w:t>
      </w:r>
      <w:r w:rsidRPr="002C45DF">
        <w:rPr>
          <w:rFonts w:ascii="Times New Roman" w:hAnsi="Times New Roman"/>
          <w:spacing w:val="-4"/>
          <w:sz w:val="28"/>
          <w:szCs w:val="28"/>
          <w:lang w:val="uk-UA"/>
        </w:rPr>
        <w:t>документів, що надаються за запитом на інформацію, затверджених постановою Кабінету Міністрів України</w:t>
      </w:r>
      <w:r w:rsidR="00AF4A03" w:rsidRPr="002C45DF">
        <w:rPr>
          <w:rFonts w:ascii="Times New Roman" w:hAnsi="Times New Roman"/>
          <w:spacing w:val="-4"/>
          <w:sz w:val="28"/>
          <w:szCs w:val="28"/>
          <w:lang w:val="uk-UA"/>
        </w:rPr>
        <w:t>.</w:t>
      </w:r>
      <w:r w:rsidRPr="002C45DF">
        <w:rPr>
          <w:rFonts w:ascii="Times New Roman" w:hAnsi="Times New Roman"/>
          <w:spacing w:val="-4"/>
          <w:sz w:val="28"/>
          <w:szCs w:val="28"/>
          <w:lang w:val="uk-UA"/>
        </w:rPr>
        <w:t xml:space="preserve"> </w:t>
      </w:r>
    </w:p>
    <w:p w:rsidR="00BA088A" w:rsidRDefault="00BA088A" w:rsidP="00FD7252">
      <w:pPr>
        <w:widowControl w:val="0"/>
        <w:spacing w:before="120" w:after="0" w:line="240" w:lineRule="auto"/>
        <w:ind w:right="-82" w:firstLine="720"/>
        <w:jc w:val="both"/>
        <w:rPr>
          <w:lang w:val="uk-UA"/>
        </w:rPr>
      </w:pPr>
      <w:r>
        <w:rPr>
          <w:rFonts w:ascii="Times New Roman" w:hAnsi="Times New Roman"/>
          <w:sz w:val="28"/>
          <w:szCs w:val="28"/>
          <w:lang w:val="uk-UA"/>
        </w:rPr>
        <w:t>Оплата рахунка запитувачем інформації здійснюється у будь-якій фінансовій установі або через електронні платіжні системи.</w:t>
      </w:r>
    </w:p>
    <w:p w:rsidR="00BC00BF" w:rsidRPr="00AA64A6" w:rsidRDefault="00BA088A" w:rsidP="00AA64A6">
      <w:pPr>
        <w:widowControl w:val="0"/>
        <w:tabs>
          <w:tab w:val="left" w:pos="1276"/>
        </w:tabs>
        <w:spacing w:before="120" w:after="0" w:line="240" w:lineRule="auto"/>
        <w:ind w:right="-82" w:firstLine="708"/>
        <w:jc w:val="both"/>
        <w:rPr>
          <w:rFonts w:ascii="Times New Roman" w:hAnsi="Times New Roman"/>
          <w:sz w:val="28"/>
          <w:szCs w:val="28"/>
          <w:lang w:val="uk-UA"/>
        </w:rPr>
      </w:pPr>
      <w:r w:rsidRPr="00F11C58">
        <w:rPr>
          <w:rFonts w:ascii="Times New Roman" w:hAnsi="Times New Roman"/>
          <w:b/>
          <w:sz w:val="28"/>
          <w:szCs w:val="28"/>
          <w:lang w:val="uk-UA"/>
        </w:rPr>
        <w:t>9.</w:t>
      </w:r>
      <w:r w:rsidR="00F11C58">
        <w:rPr>
          <w:rFonts w:ascii="Times New Roman" w:hAnsi="Times New Roman"/>
          <w:sz w:val="28"/>
          <w:szCs w:val="28"/>
          <w:lang w:val="uk-UA"/>
        </w:rPr>
        <w:tab/>
      </w:r>
      <w:r>
        <w:rPr>
          <w:rFonts w:ascii="Times New Roman" w:hAnsi="Times New Roman"/>
          <w:sz w:val="28"/>
          <w:szCs w:val="28"/>
          <w:lang w:val="uk-UA"/>
        </w:rPr>
        <w:t xml:space="preserve">Кошти, що сплачуються як відшкодування витрат на копіювання або друк </w:t>
      </w:r>
      <w:r w:rsidR="00791A60">
        <w:rPr>
          <w:rFonts w:ascii="Times New Roman" w:hAnsi="Times New Roman"/>
          <w:sz w:val="28"/>
          <w:szCs w:val="28"/>
          <w:lang w:val="uk-UA"/>
        </w:rPr>
        <w:t xml:space="preserve">копій </w:t>
      </w:r>
      <w:r>
        <w:rPr>
          <w:rFonts w:ascii="Times New Roman" w:hAnsi="Times New Roman"/>
          <w:sz w:val="28"/>
          <w:szCs w:val="28"/>
          <w:lang w:val="uk-UA"/>
        </w:rPr>
        <w:t>документів, зараховуються на реєстраційні рахунки загального фонду державного бюджету органів прокуратури України, відкриті в органах Державної казначейської служби України, та спрямовуються на відновлення касових видатків для придбання паперу.</w:t>
      </w:r>
    </w:p>
    <w:p w:rsidR="00BA088A" w:rsidRDefault="00BA088A" w:rsidP="00F11C58">
      <w:pPr>
        <w:widowControl w:val="0"/>
        <w:tabs>
          <w:tab w:val="left" w:pos="1276"/>
        </w:tabs>
        <w:spacing w:before="120" w:after="0" w:line="240" w:lineRule="auto"/>
        <w:ind w:right="-82" w:firstLine="720"/>
        <w:jc w:val="both"/>
        <w:rPr>
          <w:rFonts w:ascii="Times New Roman" w:hAnsi="Times New Roman"/>
          <w:spacing w:val="2"/>
          <w:sz w:val="28"/>
          <w:szCs w:val="28"/>
          <w:lang w:val="uk-UA"/>
        </w:rPr>
      </w:pPr>
      <w:r w:rsidRPr="00F11C58">
        <w:rPr>
          <w:rFonts w:ascii="Times New Roman" w:hAnsi="Times New Roman"/>
          <w:b/>
          <w:sz w:val="28"/>
          <w:szCs w:val="28"/>
          <w:lang w:val="uk-UA"/>
        </w:rPr>
        <w:t>10.</w:t>
      </w:r>
      <w:r w:rsidR="00F11C58">
        <w:rPr>
          <w:rFonts w:ascii="Times New Roman" w:hAnsi="Times New Roman"/>
          <w:sz w:val="28"/>
          <w:szCs w:val="28"/>
          <w:lang w:val="uk-UA"/>
        </w:rPr>
        <w:tab/>
      </w:r>
      <w:r>
        <w:rPr>
          <w:rFonts w:ascii="Times New Roman" w:hAnsi="Times New Roman"/>
          <w:spacing w:val="3"/>
          <w:sz w:val="28"/>
          <w:szCs w:val="28"/>
          <w:lang w:val="uk-UA"/>
        </w:rPr>
        <w:t xml:space="preserve">Після надходження </w:t>
      </w:r>
      <w:r w:rsidR="001154EB">
        <w:rPr>
          <w:rFonts w:ascii="Times New Roman" w:hAnsi="Times New Roman"/>
          <w:spacing w:val="-2"/>
          <w:sz w:val="28"/>
          <w:szCs w:val="28"/>
          <w:lang w:val="uk-UA"/>
        </w:rPr>
        <w:t>від запитувача інформації</w:t>
      </w:r>
      <w:r w:rsidR="00F11C58" w:rsidRPr="00F11C58">
        <w:rPr>
          <w:rFonts w:ascii="Times New Roman" w:hAnsi="Times New Roman"/>
          <w:color w:val="FF0000"/>
          <w:spacing w:val="-2"/>
          <w:sz w:val="28"/>
          <w:szCs w:val="28"/>
          <w:lang w:val="uk-UA"/>
        </w:rPr>
        <w:t xml:space="preserve"> </w:t>
      </w:r>
      <w:r w:rsidRPr="001154EB">
        <w:rPr>
          <w:rFonts w:ascii="Times New Roman" w:hAnsi="Times New Roman"/>
          <w:spacing w:val="3"/>
          <w:sz w:val="28"/>
          <w:szCs w:val="28"/>
          <w:lang w:val="uk-UA"/>
        </w:rPr>
        <w:t xml:space="preserve">коштів </w:t>
      </w:r>
      <w:r>
        <w:rPr>
          <w:rFonts w:ascii="Times New Roman" w:hAnsi="Times New Roman"/>
          <w:spacing w:val="3"/>
          <w:sz w:val="28"/>
          <w:szCs w:val="28"/>
          <w:lang w:val="uk-UA"/>
        </w:rPr>
        <w:t xml:space="preserve">на реєстраційні рахунки органів прокуратури </w:t>
      </w:r>
      <w:r w:rsidRPr="001154EB">
        <w:rPr>
          <w:rFonts w:ascii="Times New Roman" w:hAnsi="Times New Roman"/>
          <w:spacing w:val="3"/>
          <w:sz w:val="28"/>
          <w:szCs w:val="28"/>
          <w:lang w:val="uk-UA"/>
        </w:rPr>
        <w:t>бухгалтерськ</w:t>
      </w:r>
      <w:r w:rsidR="00B21011" w:rsidRPr="001154EB">
        <w:rPr>
          <w:rFonts w:ascii="Times New Roman" w:hAnsi="Times New Roman"/>
          <w:spacing w:val="3"/>
          <w:sz w:val="28"/>
          <w:szCs w:val="28"/>
          <w:lang w:val="uk-UA"/>
        </w:rPr>
        <w:t>ими</w:t>
      </w:r>
      <w:r w:rsidRPr="001154EB">
        <w:rPr>
          <w:rFonts w:ascii="Times New Roman" w:hAnsi="Times New Roman"/>
          <w:spacing w:val="3"/>
          <w:sz w:val="28"/>
          <w:szCs w:val="28"/>
          <w:lang w:val="uk-UA"/>
        </w:rPr>
        <w:t xml:space="preserve"> служб</w:t>
      </w:r>
      <w:r w:rsidR="00B21011" w:rsidRPr="001154EB">
        <w:rPr>
          <w:rFonts w:ascii="Times New Roman" w:hAnsi="Times New Roman"/>
          <w:spacing w:val="3"/>
          <w:sz w:val="28"/>
          <w:szCs w:val="28"/>
          <w:lang w:val="uk-UA"/>
        </w:rPr>
        <w:t>ами</w:t>
      </w:r>
      <w:r w:rsidRPr="001154EB">
        <w:rPr>
          <w:rFonts w:ascii="Times New Roman" w:hAnsi="Times New Roman"/>
          <w:sz w:val="28"/>
          <w:szCs w:val="28"/>
          <w:lang w:val="uk-UA"/>
        </w:rPr>
        <w:t xml:space="preserve"> </w:t>
      </w:r>
      <w:r w:rsidR="00970BB0" w:rsidRPr="001154EB">
        <w:rPr>
          <w:rFonts w:ascii="Times New Roman" w:hAnsi="Times New Roman"/>
          <w:sz w:val="28"/>
          <w:szCs w:val="28"/>
          <w:lang w:val="uk-UA"/>
        </w:rPr>
        <w:t xml:space="preserve">Офісу </w:t>
      </w:r>
      <w:r w:rsidRPr="001154EB">
        <w:rPr>
          <w:rFonts w:ascii="Times New Roman" w:hAnsi="Times New Roman"/>
          <w:sz w:val="28"/>
          <w:szCs w:val="28"/>
          <w:lang w:val="uk-UA"/>
        </w:rPr>
        <w:t>Генерально</w:t>
      </w:r>
      <w:r w:rsidR="00970BB0" w:rsidRPr="001154EB">
        <w:rPr>
          <w:rFonts w:ascii="Times New Roman" w:hAnsi="Times New Roman"/>
          <w:sz w:val="28"/>
          <w:szCs w:val="28"/>
          <w:lang w:val="uk-UA"/>
        </w:rPr>
        <w:t>го</w:t>
      </w:r>
      <w:r w:rsidRPr="001154EB">
        <w:rPr>
          <w:rFonts w:ascii="Times New Roman" w:hAnsi="Times New Roman"/>
          <w:sz w:val="28"/>
          <w:szCs w:val="28"/>
          <w:lang w:val="uk-UA"/>
        </w:rPr>
        <w:t xml:space="preserve"> прокур</w:t>
      </w:r>
      <w:r w:rsidR="00970BB0" w:rsidRPr="001154EB">
        <w:rPr>
          <w:rFonts w:ascii="Times New Roman" w:hAnsi="Times New Roman"/>
          <w:sz w:val="28"/>
          <w:szCs w:val="28"/>
          <w:lang w:val="uk-UA"/>
        </w:rPr>
        <w:t>ора</w:t>
      </w:r>
      <w:r w:rsidRPr="001154EB">
        <w:rPr>
          <w:rFonts w:ascii="Times New Roman" w:hAnsi="Times New Roman"/>
          <w:sz w:val="28"/>
          <w:szCs w:val="28"/>
          <w:lang w:val="uk-UA"/>
        </w:rPr>
        <w:t xml:space="preserve">, </w:t>
      </w:r>
      <w:r w:rsidR="002117DD" w:rsidRPr="003B7BDD">
        <w:rPr>
          <w:rFonts w:ascii="Times New Roman" w:hAnsi="Times New Roman"/>
          <w:b/>
          <w:i/>
          <w:sz w:val="28"/>
          <w:szCs w:val="28"/>
          <w:lang w:val="uk-UA"/>
        </w:rPr>
        <w:t>Спеціалізованої антикорупційної прокуратури,</w:t>
      </w:r>
      <w:r w:rsidR="002117DD" w:rsidRPr="003B7BDD">
        <w:rPr>
          <w:rFonts w:ascii="Times New Roman" w:hAnsi="Times New Roman"/>
          <w:sz w:val="28"/>
          <w:szCs w:val="28"/>
          <w:lang w:val="uk-UA"/>
        </w:rPr>
        <w:t xml:space="preserve"> </w:t>
      </w:r>
      <w:r w:rsidR="008A083A" w:rsidRPr="003B7BDD">
        <w:rPr>
          <w:rFonts w:ascii="Times New Roman" w:hAnsi="Times New Roman"/>
          <w:b/>
          <w:i/>
          <w:sz w:val="28"/>
          <w:szCs w:val="28"/>
          <w:lang w:val="uk-UA"/>
        </w:rPr>
        <w:t>обласних</w:t>
      </w:r>
      <w:r w:rsidRPr="003B7BDD">
        <w:rPr>
          <w:rFonts w:ascii="Times New Roman" w:hAnsi="Times New Roman"/>
          <w:b/>
          <w:i/>
          <w:sz w:val="28"/>
          <w:szCs w:val="28"/>
          <w:lang w:val="uk-UA"/>
        </w:rPr>
        <w:t xml:space="preserve"> прокуратур</w:t>
      </w:r>
      <w:r w:rsidRPr="003B7BDD">
        <w:rPr>
          <w:rFonts w:ascii="Times New Roman" w:hAnsi="Times New Roman"/>
          <w:spacing w:val="-2"/>
          <w:sz w:val="28"/>
          <w:szCs w:val="28"/>
          <w:lang w:val="uk-UA"/>
        </w:rPr>
        <w:t xml:space="preserve"> </w:t>
      </w:r>
      <w:r w:rsidRPr="003B7BDD">
        <w:rPr>
          <w:rFonts w:ascii="Times New Roman" w:hAnsi="Times New Roman"/>
          <w:spacing w:val="1"/>
          <w:sz w:val="28"/>
          <w:szCs w:val="28"/>
          <w:lang w:val="uk-UA"/>
        </w:rPr>
        <w:t>надають</w:t>
      </w:r>
      <w:r w:rsidR="00B21011" w:rsidRPr="003B7BDD">
        <w:rPr>
          <w:rFonts w:ascii="Times New Roman" w:hAnsi="Times New Roman"/>
          <w:spacing w:val="1"/>
          <w:sz w:val="28"/>
          <w:szCs w:val="28"/>
          <w:lang w:val="uk-UA"/>
        </w:rPr>
        <w:t>ся</w:t>
      </w:r>
      <w:r w:rsidRPr="003B7BDD">
        <w:rPr>
          <w:rFonts w:ascii="Times New Roman" w:hAnsi="Times New Roman"/>
          <w:spacing w:val="1"/>
          <w:sz w:val="28"/>
          <w:szCs w:val="28"/>
          <w:lang w:val="uk-UA"/>
        </w:rPr>
        <w:t xml:space="preserve"> до спеціальних структурних п</w:t>
      </w:r>
      <w:r w:rsidRPr="003B7BDD">
        <w:rPr>
          <w:rFonts w:ascii="Times New Roman" w:hAnsi="Times New Roman"/>
          <w:spacing w:val="-1"/>
          <w:sz w:val="28"/>
          <w:szCs w:val="28"/>
          <w:lang w:val="uk-UA"/>
        </w:rPr>
        <w:t xml:space="preserve">ідрозділів </w:t>
      </w:r>
      <w:r w:rsidR="00424FEE" w:rsidRPr="003B7BDD">
        <w:rPr>
          <w:rFonts w:ascii="Times New Roman" w:hAnsi="Times New Roman"/>
          <w:b/>
          <w:i/>
          <w:spacing w:val="-1"/>
          <w:sz w:val="28"/>
          <w:szCs w:val="28"/>
          <w:lang w:val="uk-UA"/>
        </w:rPr>
        <w:t xml:space="preserve">(відповідальним </w:t>
      </w:r>
      <w:r w:rsidR="00424FEE" w:rsidRPr="003B7BDD">
        <w:rPr>
          <w:rFonts w:ascii="Times New Roman" w:hAnsi="Times New Roman"/>
          <w:b/>
          <w:i/>
          <w:spacing w:val="-1"/>
          <w:sz w:val="28"/>
          <w:szCs w:val="28"/>
          <w:lang w:val="uk-UA"/>
        </w:rPr>
        <w:lastRenderedPageBreak/>
        <w:t>особам)</w:t>
      </w:r>
      <w:r w:rsidR="00424FEE" w:rsidRPr="00424FEE">
        <w:rPr>
          <w:rFonts w:ascii="Times New Roman" w:hAnsi="Times New Roman"/>
          <w:b/>
          <w:i/>
          <w:spacing w:val="-1"/>
          <w:sz w:val="28"/>
          <w:szCs w:val="28"/>
          <w:lang w:val="uk-UA"/>
        </w:rPr>
        <w:t xml:space="preserve"> </w:t>
      </w:r>
      <w:r w:rsidRPr="001154EB">
        <w:rPr>
          <w:rFonts w:ascii="Times New Roman" w:hAnsi="Times New Roman"/>
          <w:spacing w:val="-1"/>
          <w:sz w:val="28"/>
          <w:szCs w:val="28"/>
          <w:lang w:val="uk-UA"/>
        </w:rPr>
        <w:t>органів прокуратури</w:t>
      </w:r>
      <w:r w:rsidRPr="001154EB">
        <w:rPr>
          <w:rFonts w:ascii="Times New Roman" w:hAnsi="Times New Roman"/>
          <w:sz w:val="28"/>
          <w:szCs w:val="28"/>
          <w:lang w:val="uk-UA"/>
        </w:rPr>
        <w:t xml:space="preserve">, керівникам </w:t>
      </w:r>
      <w:r w:rsidR="008A083A" w:rsidRPr="008A083A">
        <w:rPr>
          <w:rFonts w:ascii="Times New Roman" w:hAnsi="Times New Roman"/>
          <w:b/>
          <w:i/>
          <w:sz w:val="28"/>
          <w:szCs w:val="28"/>
          <w:lang w:val="uk-UA"/>
        </w:rPr>
        <w:t>окружних</w:t>
      </w:r>
      <w:r w:rsidR="00970BB0" w:rsidRPr="008A083A">
        <w:rPr>
          <w:rFonts w:ascii="Times New Roman" w:hAnsi="Times New Roman"/>
          <w:b/>
          <w:i/>
          <w:sz w:val="28"/>
          <w:szCs w:val="28"/>
          <w:lang w:val="uk-UA"/>
        </w:rPr>
        <w:t xml:space="preserve"> </w:t>
      </w:r>
      <w:r w:rsidRPr="008A083A">
        <w:rPr>
          <w:rFonts w:ascii="Times New Roman" w:hAnsi="Times New Roman"/>
          <w:b/>
          <w:i/>
          <w:sz w:val="28"/>
          <w:szCs w:val="28"/>
          <w:lang w:val="uk-UA"/>
        </w:rPr>
        <w:t>прокуратур</w:t>
      </w:r>
      <w:r w:rsidRPr="001154EB">
        <w:rPr>
          <w:rFonts w:ascii="Times New Roman" w:hAnsi="Times New Roman"/>
          <w:sz w:val="28"/>
          <w:szCs w:val="28"/>
          <w:lang w:val="uk-UA"/>
        </w:rPr>
        <w:t xml:space="preserve"> </w:t>
      </w:r>
      <w:r w:rsidRPr="001154EB">
        <w:rPr>
          <w:rFonts w:ascii="Times New Roman" w:hAnsi="Times New Roman"/>
          <w:spacing w:val="11"/>
          <w:sz w:val="28"/>
          <w:szCs w:val="28"/>
          <w:lang w:val="uk-UA"/>
        </w:rPr>
        <w:t xml:space="preserve">копії раніше виписаних рахунків, </w:t>
      </w:r>
      <w:r w:rsidRPr="001154EB">
        <w:rPr>
          <w:rFonts w:ascii="Times New Roman" w:hAnsi="Times New Roman"/>
          <w:spacing w:val="2"/>
          <w:sz w:val="28"/>
          <w:szCs w:val="28"/>
          <w:lang w:val="uk-UA"/>
        </w:rPr>
        <w:t>підписан</w:t>
      </w:r>
      <w:r w:rsidR="00B21011" w:rsidRPr="001154EB">
        <w:rPr>
          <w:rFonts w:ascii="Times New Roman" w:hAnsi="Times New Roman"/>
          <w:spacing w:val="2"/>
          <w:sz w:val="28"/>
          <w:szCs w:val="28"/>
          <w:lang w:val="uk-UA"/>
        </w:rPr>
        <w:t>их</w:t>
      </w:r>
      <w:r w:rsidRPr="001154EB">
        <w:rPr>
          <w:rFonts w:ascii="Times New Roman" w:hAnsi="Times New Roman"/>
          <w:spacing w:val="2"/>
          <w:sz w:val="28"/>
          <w:szCs w:val="28"/>
          <w:lang w:val="uk-UA"/>
        </w:rPr>
        <w:t xml:space="preserve"> відповідальною </w:t>
      </w:r>
      <w:r w:rsidRPr="001154EB">
        <w:rPr>
          <w:rFonts w:ascii="Times New Roman" w:hAnsi="Times New Roman"/>
          <w:sz w:val="28"/>
          <w:szCs w:val="28"/>
          <w:lang w:val="uk-UA"/>
        </w:rPr>
        <w:t xml:space="preserve">особою бухгалтерської служби, </w:t>
      </w:r>
      <w:r w:rsidRPr="001154EB">
        <w:rPr>
          <w:rFonts w:ascii="Times New Roman" w:hAnsi="Times New Roman"/>
          <w:spacing w:val="11"/>
          <w:sz w:val="28"/>
          <w:szCs w:val="28"/>
          <w:lang w:val="uk-UA"/>
        </w:rPr>
        <w:t>з відміткою «</w:t>
      </w:r>
      <w:proofErr w:type="spellStart"/>
      <w:r w:rsidRPr="001154EB">
        <w:rPr>
          <w:rFonts w:ascii="Times New Roman" w:hAnsi="Times New Roman"/>
          <w:spacing w:val="11"/>
          <w:sz w:val="28"/>
          <w:szCs w:val="28"/>
          <w:lang w:val="uk-UA"/>
        </w:rPr>
        <w:t>Оплачено</w:t>
      </w:r>
      <w:proofErr w:type="spellEnd"/>
      <w:r w:rsidRPr="001154EB">
        <w:rPr>
          <w:rFonts w:ascii="Times New Roman" w:hAnsi="Times New Roman"/>
          <w:spacing w:val="11"/>
          <w:sz w:val="28"/>
          <w:szCs w:val="28"/>
          <w:lang w:val="uk-UA"/>
        </w:rPr>
        <w:t xml:space="preserve">» та датою </w:t>
      </w:r>
      <w:r w:rsidRPr="001154EB">
        <w:rPr>
          <w:rFonts w:ascii="Times New Roman" w:hAnsi="Times New Roman"/>
          <w:spacing w:val="2"/>
          <w:sz w:val="28"/>
          <w:szCs w:val="28"/>
          <w:lang w:val="uk-UA"/>
        </w:rPr>
        <w:t>надходження коштів на реєстраційні рахунки прокуратури.</w:t>
      </w:r>
      <w:r>
        <w:rPr>
          <w:rFonts w:ascii="Times New Roman" w:hAnsi="Times New Roman"/>
          <w:spacing w:val="2"/>
          <w:sz w:val="28"/>
          <w:szCs w:val="28"/>
          <w:lang w:val="uk-UA"/>
        </w:rPr>
        <w:t xml:space="preserve"> </w:t>
      </w:r>
    </w:p>
    <w:p w:rsidR="0009731E" w:rsidRPr="003B7BDD" w:rsidRDefault="0009731E" w:rsidP="003B7BDD">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BA088A" w:rsidP="00F11C58">
      <w:pPr>
        <w:widowControl w:val="0"/>
        <w:tabs>
          <w:tab w:val="left" w:pos="1276"/>
        </w:tabs>
        <w:spacing w:before="120" w:after="0" w:line="240" w:lineRule="auto"/>
        <w:ind w:right="-82" w:firstLine="720"/>
        <w:jc w:val="both"/>
        <w:rPr>
          <w:rFonts w:ascii="Times New Roman" w:hAnsi="Times New Roman"/>
          <w:sz w:val="28"/>
          <w:szCs w:val="28"/>
          <w:lang w:val="uk-UA"/>
        </w:rPr>
      </w:pPr>
      <w:r w:rsidRPr="003B7BDD">
        <w:rPr>
          <w:rFonts w:ascii="Times New Roman" w:hAnsi="Times New Roman"/>
          <w:b/>
          <w:sz w:val="28"/>
          <w:szCs w:val="28"/>
          <w:lang w:val="uk-UA"/>
        </w:rPr>
        <w:t>11.</w:t>
      </w:r>
      <w:r w:rsidR="00F11C58" w:rsidRPr="003B7BDD">
        <w:rPr>
          <w:rFonts w:ascii="Times New Roman" w:hAnsi="Times New Roman"/>
          <w:sz w:val="28"/>
          <w:szCs w:val="28"/>
          <w:lang w:val="uk-UA"/>
        </w:rPr>
        <w:tab/>
      </w:r>
      <w:r w:rsidRPr="003B7BDD">
        <w:rPr>
          <w:rFonts w:ascii="Times New Roman" w:hAnsi="Times New Roman"/>
          <w:sz w:val="28"/>
          <w:szCs w:val="28"/>
          <w:lang w:val="uk-UA"/>
        </w:rPr>
        <w:t>Спеціальн</w:t>
      </w:r>
      <w:r w:rsidR="00B21011" w:rsidRPr="003B7BDD">
        <w:rPr>
          <w:rFonts w:ascii="Times New Roman" w:hAnsi="Times New Roman"/>
          <w:sz w:val="28"/>
          <w:szCs w:val="28"/>
          <w:lang w:val="uk-UA"/>
        </w:rPr>
        <w:t>ими структурними підрозділами</w:t>
      </w:r>
      <w:r w:rsidR="00424FEE" w:rsidRPr="003B7BDD">
        <w:rPr>
          <w:rFonts w:ascii="Times New Roman" w:hAnsi="Times New Roman"/>
          <w:sz w:val="28"/>
          <w:szCs w:val="28"/>
          <w:lang w:val="uk-UA"/>
        </w:rPr>
        <w:t xml:space="preserve"> </w:t>
      </w:r>
      <w:r w:rsidR="00424FEE" w:rsidRPr="003B7BDD">
        <w:rPr>
          <w:rFonts w:ascii="Times New Roman" w:hAnsi="Times New Roman"/>
          <w:b/>
          <w:i/>
          <w:sz w:val="28"/>
          <w:szCs w:val="28"/>
          <w:lang w:val="uk-UA"/>
        </w:rPr>
        <w:t>(відповідальними особами)</w:t>
      </w:r>
      <w:r w:rsidR="00424FEE" w:rsidRPr="003B7BDD">
        <w:rPr>
          <w:rFonts w:ascii="Times New Roman" w:hAnsi="Times New Roman"/>
          <w:sz w:val="28"/>
          <w:szCs w:val="28"/>
          <w:lang w:val="uk-UA"/>
        </w:rPr>
        <w:t xml:space="preserve"> </w:t>
      </w:r>
      <w:r w:rsidRPr="003B7BDD">
        <w:rPr>
          <w:rFonts w:ascii="Times New Roman" w:hAnsi="Times New Roman"/>
          <w:sz w:val="28"/>
          <w:szCs w:val="28"/>
          <w:lang w:val="uk-UA"/>
        </w:rPr>
        <w:t>органів прокуратури</w:t>
      </w:r>
      <w:r w:rsidRPr="003B7BDD">
        <w:rPr>
          <w:rFonts w:ascii="Times New Roman" w:hAnsi="Times New Roman"/>
          <w:color w:val="000000"/>
          <w:sz w:val="28"/>
          <w:szCs w:val="28"/>
          <w:lang w:val="uk-UA"/>
        </w:rPr>
        <w:t xml:space="preserve"> в</w:t>
      </w:r>
      <w:r w:rsidR="00424FEE" w:rsidRPr="003B7BDD">
        <w:rPr>
          <w:rFonts w:ascii="Times New Roman" w:hAnsi="Times New Roman"/>
          <w:sz w:val="28"/>
          <w:szCs w:val="28"/>
          <w:lang w:val="uk-UA"/>
        </w:rPr>
        <w:t>продовж</w:t>
      </w:r>
      <w:r w:rsidRPr="003B7BDD">
        <w:rPr>
          <w:rFonts w:ascii="Times New Roman" w:hAnsi="Times New Roman"/>
          <w:sz w:val="28"/>
          <w:szCs w:val="28"/>
          <w:lang w:val="uk-UA"/>
        </w:rPr>
        <w:t xml:space="preserve"> 24 годин з часу отримання копії рахунка повідомля</w:t>
      </w:r>
      <w:r w:rsidR="00B21011" w:rsidRPr="003B7BDD">
        <w:rPr>
          <w:rFonts w:ascii="Times New Roman" w:hAnsi="Times New Roman"/>
          <w:sz w:val="28"/>
          <w:szCs w:val="28"/>
          <w:lang w:val="uk-UA"/>
        </w:rPr>
        <w:t>ється</w:t>
      </w:r>
      <w:r w:rsidRPr="003B7BDD">
        <w:rPr>
          <w:rFonts w:ascii="Times New Roman" w:hAnsi="Times New Roman"/>
          <w:sz w:val="28"/>
          <w:szCs w:val="28"/>
          <w:lang w:val="uk-UA"/>
        </w:rPr>
        <w:t xml:space="preserve"> підрозділ, що надає запитувану інформацію, про оплату запитувачем витрат.</w:t>
      </w:r>
      <w:r>
        <w:rPr>
          <w:rFonts w:ascii="Times New Roman" w:hAnsi="Times New Roman"/>
          <w:sz w:val="28"/>
          <w:szCs w:val="28"/>
          <w:lang w:val="uk-UA"/>
        </w:rPr>
        <w:t xml:space="preserve"> </w:t>
      </w:r>
    </w:p>
    <w:p w:rsidR="0009731E" w:rsidRPr="0009731E" w:rsidRDefault="0009731E" w:rsidP="0009731E">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BA088A" w:rsidRDefault="00BA088A" w:rsidP="00F11C58">
      <w:pPr>
        <w:widowControl w:val="0"/>
        <w:spacing w:before="120" w:after="0" w:line="240" w:lineRule="auto"/>
        <w:ind w:right="-82" w:firstLine="720"/>
        <w:jc w:val="both"/>
        <w:rPr>
          <w:rFonts w:ascii="Times New Roman" w:hAnsi="Times New Roman"/>
          <w:sz w:val="28"/>
          <w:szCs w:val="28"/>
          <w:lang w:val="uk-UA"/>
        </w:rPr>
      </w:pPr>
      <w:r w:rsidRPr="003B7BDD">
        <w:rPr>
          <w:rFonts w:ascii="Times New Roman" w:hAnsi="Times New Roman"/>
          <w:sz w:val="28"/>
          <w:szCs w:val="28"/>
          <w:lang w:val="uk-UA"/>
        </w:rPr>
        <w:t>Не пізніше трьох робочих днів з дня о</w:t>
      </w:r>
      <w:r w:rsidR="00970CED" w:rsidRPr="003B7BDD">
        <w:rPr>
          <w:rFonts w:ascii="Times New Roman" w:hAnsi="Times New Roman"/>
          <w:sz w:val="28"/>
          <w:szCs w:val="28"/>
          <w:lang w:val="uk-UA"/>
        </w:rPr>
        <w:t>тримання повідомлення зазначеним</w:t>
      </w:r>
      <w:r w:rsidRPr="003B7BDD">
        <w:rPr>
          <w:rFonts w:ascii="Times New Roman" w:hAnsi="Times New Roman"/>
          <w:sz w:val="28"/>
          <w:szCs w:val="28"/>
          <w:lang w:val="uk-UA"/>
        </w:rPr>
        <w:t xml:space="preserve"> підрозділ</w:t>
      </w:r>
      <w:r w:rsidR="00970CED" w:rsidRPr="003B7BDD">
        <w:rPr>
          <w:rFonts w:ascii="Times New Roman" w:hAnsi="Times New Roman"/>
          <w:sz w:val="28"/>
          <w:szCs w:val="28"/>
          <w:lang w:val="uk-UA"/>
        </w:rPr>
        <w:t>ом</w:t>
      </w:r>
      <w:r w:rsidRPr="003B7BDD">
        <w:rPr>
          <w:rFonts w:ascii="Times New Roman" w:hAnsi="Times New Roman"/>
          <w:sz w:val="28"/>
          <w:szCs w:val="28"/>
          <w:lang w:val="uk-UA"/>
        </w:rPr>
        <w:t xml:space="preserve"> копії документів </w:t>
      </w:r>
      <w:r w:rsidR="00970CED" w:rsidRPr="003B7BDD">
        <w:rPr>
          <w:rFonts w:ascii="Times New Roman" w:hAnsi="Times New Roman"/>
          <w:sz w:val="28"/>
          <w:szCs w:val="28"/>
          <w:lang w:val="uk-UA"/>
        </w:rPr>
        <w:t xml:space="preserve">надаються </w:t>
      </w:r>
      <w:r w:rsidRPr="003B7BDD">
        <w:rPr>
          <w:rFonts w:ascii="Times New Roman" w:hAnsi="Times New Roman"/>
          <w:sz w:val="28"/>
          <w:szCs w:val="28"/>
          <w:lang w:val="uk-UA"/>
        </w:rPr>
        <w:t xml:space="preserve">до спеціальних структурних підрозділів </w:t>
      </w:r>
      <w:r w:rsidR="00424FEE" w:rsidRPr="003B7BDD">
        <w:rPr>
          <w:rFonts w:ascii="Times New Roman" w:hAnsi="Times New Roman"/>
          <w:b/>
          <w:i/>
          <w:sz w:val="28"/>
          <w:szCs w:val="28"/>
          <w:lang w:val="uk-UA"/>
        </w:rPr>
        <w:t>(відповідальним особам)</w:t>
      </w:r>
      <w:r w:rsidR="00424FEE" w:rsidRPr="003B7BDD">
        <w:rPr>
          <w:rFonts w:ascii="Times New Roman" w:hAnsi="Times New Roman"/>
          <w:sz w:val="28"/>
          <w:szCs w:val="28"/>
          <w:lang w:val="uk-UA"/>
        </w:rPr>
        <w:t xml:space="preserve"> </w:t>
      </w:r>
      <w:r w:rsidRPr="003B7BDD">
        <w:rPr>
          <w:rFonts w:ascii="Times New Roman" w:hAnsi="Times New Roman"/>
          <w:sz w:val="28"/>
          <w:szCs w:val="28"/>
          <w:lang w:val="uk-UA"/>
        </w:rPr>
        <w:t>органів прокуратури.</w:t>
      </w:r>
    </w:p>
    <w:p w:rsidR="0009731E" w:rsidRPr="00CE4874" w:rsidRDefault="0009731E" w:rsidP="0009731E">
      <w:pPr>
        <w:widowControl w:val="0"/>
        <w:spacing w:before="120" w:after="0" w:line="240" w:lineRule="auto"/>
        <w:ind w:firstLine="709"/>
        <w:jc w:val="both"/>
        <w:rPr>
          <w:rFonts w:ascii="Times New Roman" w:hAnsi="Times New Roman"/>
          <w:i/>
          <w:sz w:val="20"/>
          <w:lang w:val="uk-UA"/>
        </w:rPr>
      </w:pPr>
      <w:r w:rsidRPr="00CE4874">
        <w:rPr>
          <w:rFonts w:ascii="Times New Roman" w:hAnsi="Times New Roman"/>
          <w:i/>
          <w:sz w:val="20"/>
          <w:lang w:val="uk-UA"/>
        </w:rPr>
        <w:t xml:space="preserve">(До абзацу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                            </w:t>
      </w:r>
    </w:p>
    <w:p w:rsidR="00BA088A" w:rsidRPr="00F11C58" w:rsidRDefault="00BA088A" w:rsidP="00F11C58">
      <w:pPr>
        <w:widowControl w:val="0"/>
        <w:tabs>
          <w:tab w:val="left" w:pos="1276"/>
        </w:tabs>
        <w:spacing w:before="120" w:after="0" w:line="240" w:lineRule="auto"/>
        <w:ind w:right="-82" w:firstLine="720"/>
        <w:jc w:val="both"/>
        <w:rPr>
          <w:rFonts w:ascii="Times New Roman" w:hAnsi="Times New Roman"/>
          <w:lang w:val="uk-UA"/>
        </w:rPr>
      </w:pPr>
      <w:r w:rsidRPr="00995043">
        <w:rPr>
          <w:rFonts w:ascii="Times New Roman" w:hAnsi="Times New Roman"/>
          <w:b/>
          <w:sz w:val="28"/>
          <w:szCs w:val="28"/>
          <w:lang w:val="uk-UA"/>
        </w:rPr>
        <w:t>12.</w:t>
      </w:r>
      <w:r w:rsidR="00F11C58" w:rsidRPr="00995043">
        <w:rPr>
          <w:rFonts w:ascii="Times New Roman" w:hAnsi="Times New Roman"/>
          <w:sz w:val="28"/>
          <w:szCs w:val="28"/>
          <w:lang w:val="uk-UA"/>
        </w:rPr>
        <w:tab/>
      </w:r>
      <w:r w:rsidRPr="00995043">
        <w:rPr>
          <w:rFonts w:ascii="Times New Roman" w:hAnsi="Times New Roman"/>
          <w:sz w:val="28"/>
          <w:szCs w:val="28"/>
          <w:lang w:val="uk-UA"/>
        </w:rPr>
        <w:t xml:space="preserve">У разі </w:t>
      </w:r>
      <w:r w:rsidR="00417799" w:rsidRPr="00995043">
        <w:rPr>
          <w:rFonts w:ascii="Times New Roman" w:hAnsi="Times New Roman"/>
          <w:sz w:val="28"/>
          <w:szCs w:val="28"/>
          <w:lang w:val="uk-UA"/>
        </w:rPr>
        <w:t xml:space="preserve">не визначення </w:t>
      </w:r>
      <w:r w:rsidRPr="00995043">
        <w:rPr>
          <w:rFonts w:ascii="Times New Roman" w:hAnsi="Times New Roman"/>
          <w:sz w:val="28"/>
          <w:szCs w:val="28"/>
          <w:lang w:val="uk-UA"/>
        </w:rPr>
        <w:t>орган</w:t>
      </w:r>
      <w:r w:rsidR="00417799" w:rsidRPr="00995043">
        <w:rPr>
          <w:rFonts w:ascii="Times New Roman" w:hAnsi="Times New Roman"/>
          <w:sz w:val="28"/>
          <w:szCs w:val="28"/>
          <w:lang w:val="uk-UA"/>
        </w:rPr>
        <w:t>ом</w:t>
      </w:r>
      <w:r w:rsidRPr="00995043">
        <w:rPr>
          <w:rFonts w:ascii="Times New Roman" w:hAnsi="Times New Roman"/>
          <w:sz w:val="28"/>
          <w:szCs w:val="28"/>
          <w:lang w:val="uk-UA"/>
        </w:rPr>
        <w:t xml:space="preserve"> прокуратури розміру плати за копіювання або друк</w:t>
      </w:r>
      <w:r w:rsidR="00791A60" w:rsidRPr="00995043">
        <w:rPr>
          <w:rFonts w:ascii="Times New Roman" w:hAnsi="Times New Roman"/>
          <w:sz w:val="28"/>
          <w:szCs w:val="28"/>
          <w:lang w:val="uk-UA"/>
        </w:rPr>
        <w:t xml:space="preserve"> копій</w:t>
      </w:r>
      <w:r w:rsidR="006B2C08" w:rsidRPr="00995043">
        <w:rPr>
          <w:rFonts w:ascii="Times New Roman" w:hAnsi="Times New Roman"/>
          <w:sz w:val="28"/>
          <w:szCs w:val="28"/>
          <w:lang w:val="uk-UA"/>
        </w:rPr>
        <w:t xml:space="preserve"> документів</w:t>
      </w:r>
      <w:r w:rsidRPr="00995043">
        <w:rPr>
          <w:rFonts w:ascii="Times New Roman" w:hAnsi="Times New Roman"/>
          <w:sz w:val="28"/>
          <w:szCs w:val="28"/>
          <w:lang w:val="uk-UA"/>
        </w:rPr>
        <w:t>, інформація надається безкоштовно.</w:t>
      </w:r>
    </w:p>
    <w:p w:rsidR="00BA088A" w:rsidRDefault="00BA088A" w:rsidP="00F11C58">
      <w:pPr>
        <w:widowControl w:val="0"/>
        <w:tabs>
          <w:tab w:val="left" w:pos="1276"/>
        </w:tabs>
        <w:spacing w:before="120" w:after="0" w:line="240" w:lineRule="auto"/>
        <w:ind w:right="-82" w:firstLine="720"/>
        <w:jc w:val="both"/>
        <w:rPr>
          <w:rFonts w:ascii="Times New Roman" w:hAnsi="Times New Roman"/>
          <w:bCs/>
          <w:sz w:val="28"/>
          <w:szCs w:val="28"/>
          <w:lang w:val="uk-UA"/>
        </w:rPr>
      </w:pPr>
      <w:r w:rsidRPr="00F11C58">
        <w:rPr>
          <w:rFonts w:ascii="Times New Roman" w:hAnsi="Times New Roman"/>
          <w:b/>
          <w:bCs/>
          <w:sz w:val="28"/>
          <w:szCs w:val="28"/>
          <w:lang w:val="uk-UA"/>
        </w:rPr>
        <w:t>13.</w:t>
      </w:r>
      <w:r w:rsidR="00F11C58">
        <w:rPr>
          <w:rFonts w:ascii="Times New Roman" w:hAnsi="Times New Roman"/>
          <w:bCs/>
          <w:sz w:val="28"/>
          <w:szCs w:val="28"/>
          <w:lang w:val="uk-UA"/>
        </w:rPr>
        <w:tab/>
      </w:r>
      <w:r>
        <w:rPr>
          <w:rFonts w:ascii="Times New Roman" w:hAnsi="Times New Roman"/>
          <w:bCs/>
          <w:sz w:val="28"/>
          <w:szCs w:val="28"/>
          <w:lang w:val="uk-UA"/>
        </w:rPr>
        <w:t>У разі надання особі інформації про неї та інформації, що становить суспільний інтерес, плата за копіювання та друк</w:t>
      </w:r>
      <w:r w:rsidR="00791A60">
        <w:rPr>
          <w:rFonts w:ascii="Times New Roman" w:hAnsi="Times New Roman"/>
          <w:bCs/>
          <w:sz w:val="28"/>
          <w:szCs w:val="28"/>
          <w:lang w:val="uk-UA"/>
        </w:rPr>
        <w:t xml:space="preserve"> копій документів</w:t>
      </w:r>
      <w:r w:rsidR="006B2C08">
        <w:rPr>
          <w:rFonts w:ascii="Times New Roman" w:hAnsi="Times New Roman"/>
          <w:bCs/>
          <w:sz w:val="28"/>
          <w:szCs w:val="28"/>
          <w:lang w:val="uk-UA"/>
        </w:rPr>
        <w:t xml:space="preserve"> </w:t>
      </w:r>
      <w:r>
        <w:rPr>
          <w:rFonts w:ascii="Times New Roman" w:hAnsi="Times New Roman"/>
          <w:bCs/>
          <w:sz w:val="28"/>
          <w:szCs w:val="28"/>
          <w:lang w:val="uk-UA"/>
        </w:rPr>
        <w:t>не справляється.</w:t>
      </w:r>
    </w:p>
    <w:p w:rsidR="00BA088A" w:rsidRPr="00F67EDF" w:rsidRDefault="00BA088A" w:rsidP="00FD7252">
      <w:pPr>
        <w:widowControl w:val="0"/>
        <w:spacing w:before="120" w:after="0" w:line="240" w:lineRule="auto"/>
        <w:ind w:right="-82" w:firstLine="720"/>
        <w:jc w:val="both"/>
        <w:rPr>
          <w:rFonts w:ascii="Times New Roman" w:hAnsi="Times New Roman"/>
          <w:bCs/>
          <w:sz w:val="16"/>
          <w:szCs w:val="16"/>
          <w:lang w:val="uk-UA"/>
        </w:rPr>
      </w:pPr>
    </w:p>
    <w:p w:rsidR="00BA088A" w:rsidRPr="00F11C58" w:rsidRDefault="00BA088A" w:rsidP="00F11C58">
      <w:pPr>
        <w:widowControl w:val="0"/>
        <w:tabs>
          <w:tab w:val="left" w:pos="1276"/>
        </w:tabs>
        <w:spacing w:before="120" w:after="0" w:line="240" w:lineRule="auto"/>
        <w:ind w:right="-82" w:firstLine="720"/>
        <w:jc w:val="both"/>
        <w:rPr>
          <w:rFonts w:ascii="Times New Roman" w:hAnsi="Times New Roman"/>
          <w:b/>
          <w:sz w:val="28"/>
          <w:szCs w:val="28"/>
          <w:lang w:val="uk-UA"/>
        </w:rPr>
      </w:pPr>
      <w:r w:rsidRPr="00F11C58">
        <w:rPr>
          <w:rFonts w:ascii="Times New Roman" w:hAnsi="Times New Roman"/>
          <w:b/>
          <w:sz w:val="28"/>
          <w:szCs w:val="28"/>
          <w:lang w:val="en-US"/>
        </w:rPr>
        <w:t>V</w:t>
      </w:r>
      <w:r w:rsidR="00F11C58">
        <w:rPr>
          <w:rFonts w:ascii="Times New Roman" w:hAnsi="Times New Roman"/>
          <w:b/>
          <w:sz w:val="28"/>
          <w:szCs w:val="28"/>
          <w:lang w:val="uk-UA"/>
        </w:rPr>
        <w:t>ІІ.</w:t>
      </w:r>
      <w:r w:rsidR="00F11C58">
        <w:rPr>
          <w:rFonts w:ascii="Times New Roman" w:hAnsi="Times New Roman"/>
          <w:b/>
          <w:sz w:val="28"/>
          <w:szCs w:val="28"/>
          <w:lang w:val="uk-UA"/>
        </w:rPr>
        <w:tab/>
      </w:r>
      <w:r w:rsidRPr="00F11C58">
        <w:rPr>
          <w:rFonts w:ascii="Times New Roman" w:hAnsi="Times New Roman"/>
          <w:b/>
          <w:sz w:val="28"/>
          <w:szCs w:val="28"/>
          <w:lang w:val="uk-UA"/>
        </w:rPr>
        <w:t>Оскарження рішень, дій чи бездіяльності та прийняття рішень за результатами оскарження</w:t>
      </w:r>
    </w:p>
    <w:p w:rsidR="00BA088A" w:rsidRPr="00262051" w:rsidRDefault="00BA088A" w:rsidP="00262051">
      <w:pPr>
        <w:pStyle w:val="a4"/>
        <w:widowControl w:val="0"/>
        <w:numPr>
          <w:ilvl w:val="0"/>
          <w:numId w:val="5"/>
        </w:numPr>
        <w:tabs>
          <w:tab w:val="left" w:pos="720"/>
        </w:tabs>
        <w:spacing w:before="120" w:after="0" w:line="240" w:lineRule="auto"/>
        <w:ind w:left="0" w:right="-82" w:firstLine="709"/>
        <w:jc w:val="both"/>
        <w:rPr>
          <w:rFonts w:ascii="Times New Roman" w:hAnsi="Times New Roman"/>
          <w:sz w:val="28"/>
          <w:szCs w:val="28"/>
          <w:lang w:val="uk-UA"/>
        </w:rPr>
      </w:pPr>
      <w:r w:rsidRPr="00262051">
        <w:rPr>
          <w:rFonts w:ascii="Times New Roman" w:hAnsi="Times New Roman"/>
          <w:sz w:val="28"/>
          <w:szCs w:val="28"/>
          <w:lang w:val="uk-UA"/>
        </w:rPr>
        <w:t xml:space="preserve">Рішення, дії чи бездіяльність працівників </w:t>
      </w:r>
      <w:r w:rsidR="00970BB0" w:rsidRPr="00262051">
        <w:rPr>
          <w:rFonts w:ascii="Times New Roman" w:hAnsi="Times New Roman"/>
          <w:sz w:val="28"/>
          <w:szCs w:val="28"/>
          <w:lang w:val="uk-UA"/>
        </w:rPr>
        <w:t xml:space="preserve">Офісу </w:t>
      </w:r>
      <w:r w:rsidRPr="00262051">
        <w:rPr>
          <w:rFonts w:ascii="Times New Roman" w:hAnsi="Times New Roman"/>
          <w:sz w:val="28"/>
          <w:szCs w:val="28"/>
          <w:lang w:val="uk-UA"/>
        </w:rPr>
        <w:t>Генерально</w:t>
      </w:r>
      <w:r w:rsidR="00970BB0" w:rsidRPr="00262051">
        <w:rPr>
          <w:rFonts w:ascii="Times New Roman" w:hAnsi="Times New Roman"/>
          <w:sz w:val="28"/>
          <w:szCs w:val="28"/>
          <w:lang w:val="uk-UA"/>
        </w:rPr>
        <w:t>го</w:t>
      </w:r>
      <w:r w:rsidRPr="00262051">
        <w:rPr>
          <w:rFonts w:ascii="Times New Roman" w:hAnsi="Times New Roman"/>
          <w:sz w:val="28"/>
          <w:szCs w:val="28"/>
          <w:lang w:val="uk-UA"/>
        </w:rPr>
        <w:t xml:space="preserve"> прокур</w:t>
      </w:r>
      <w:r w:rsidR="00970BB0" w:rsidRPr="00262051">
        <w:rPr>
          <w:rFonts w:ascii="Times New Roman" w:hAnsi="Times New Roman"/>
          <w:sz w:val="28"/>
          <w:szCs w:val="28"/>
          <w:lang w:val="uk-UA"/>
        </w:rPr>
        <w:t>ора</w:t>
      </w:r>
      <w:r w:rsidRPr="00262051">
        <w:rPr>
          <w:rFonts w:ascii="Times New Roman" w:hAnsi="Times New Roman"/>
          <w:sz w:val="28"/>
          <w:szCs w:val="28"/>
          <w:lang w:val="uk-UA"/>
        </w:rPr>
        <w:t xml:space="preserve"> з питань забезпечення доступу до публічної інформації можуть бути оскаржені Генеральному прокурору або до суду.</w:t>
      </w:r>
    </w:p>
    <w:p w:rsidR="00262051" w:rsidRPr="00262051" w:rsidRDefault="00262051" w:rsidP="00262051">
      <w:pPr>
        <w:widowControl w:val="0"/>
        <w:tabs>
          <w:tab w:val="left" w:pos="720"/>
        </w:tabs>
        <w:spacing w:before="120" w:after="0" w:line="240" w:lineRule="auto"/>
        <w:ind w:right="-82" w:firstLine="709"/>
        <w:jc w:val="both"/>
        <w:rPr>
          <w:rFonts w:ascii="Times New Roman" w:hAnsi="Times New Roman"/>
          <w:b/>
          <w:i/>
          <w:sz w:val="28"/>
          <w:szCs w:val="28"/>
          <w:lang w:val="uk-UA"/>
        </w:rPr>
      </w:pPr>
      <w:r>
        <w:rPr>
          <w:rFonts w:ascii="Times New Roman" w:hAnsi="Times New Roman"/>
          <w:sz w:val="28"/>
          <w:szCs w:val="28"/>
          <w:lang w:val="uk-UA"/>
        </w:rPr>
        <w:tab/>
      </w:r>
      <w:r w:rsidRPr="00262051">
        <w:rPr>
          <w:rFonts w:ascii="Times New Roman" w:hAnsi="Times New Roman"/>
          <w:b/>
          <w:i/>
          <w:sz w:val="28"/>
          <w:szCs w:val="28"/>
          <w:lang w:val="uk-UA"/>
        </w:rPr>
        <w:t>Рішення, дії чи бездіяльність працівників Спеціалізованої антикорупційної прокуратури з питань забезпечення доступу до публічної інформації можуть бути оскаржені заступнику Генерального прокурора – керівнику Спеціалізованої антикорупційної прокуратури або до суду.</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(Доповнено абзацом відповідно до наказу Генерального прокурора від 17.07.2024 № 171)                   </w:t>
      </w:r>
      <w:r w:rsidRPr="00CE4874">
        <w:rPr>
          <w:rFonts w:ascii="Times New Roman" w:hAnsi="Times New Roman"/>
          <w:szCs w:val="28"/>
          <w:lang w:val="uk-UA"/>
        </w:rPr>
        <w:t xml:space="preserve">         </w:t>
      </w:r>
    </w:p>
    <w:p w:rsidR="00BA088A" w:rsidRDefault="00BA088A" w:rsidP="00F11C58">
      <w:pPr>
        <w:widowControl w:val="0"/>
        <w:tabs>
          <w:tab w:val="left" w:pos="1276"/>
        </w:tabs>
        <w:spacing w:before="120" w:after="0" w:line="240" w:lineRule="auto"/>
        <w:ind w:right="-82" w:firstLine="720"/>
        <w:jc w:val="both"/>
        <w:rPr>
          <w:rFonts w:ascii="Times New Roman" w:hAnsi="Times New Roman"/>
          <w:sz w:val="28"/>
          <w:szCs w:val="28"/>
          <w:lang w:val="uk-UA"/>
        </w:rPr>
      </w:pPr>
      <w:r w:rsidRPr="00F11C58">
        <w:rPr>
          <w:rFonts w:ascii="Times New Roman" w:hAnsi="Times New Roman"/>
          <w:b/>
          <w:sz w:val="28"/>
          <w:szCs w:val="28"/>
          <w:lang w:val="uk-UA"/>
        </w:rPr>
        <w:t>2.</w:t>
      </w:r>
      <w:r w:rsidR="00F11C58">
        <w:rPr>
          <w:rFonts w:ascii="Times New Roman" w:hAnsi="Times New Roman"/>
          <w:sz w:val="28"/>
          <w:szCs w:val="28"/>
          <w:lang w:val="uk-UA"/>
        </w:rPr>
        <w:tab/>
      </w:r>
      <w:r>
        <w:rPr>
          <w:rFonts w:ascii="Times New Roman" w:hAnsi="Times New Roman"/>
          <w:sz w:val="28"/>
          <w:szCs w:val="28"/>
          <w:lang w:val="uk-UA"/>
        </w:rPr>
        <w:t>Рішення, дії чи бездіяльність працівників</w:t>
      </w:r>
      <w:r w:rsidR="008A083A">
        <w:rPr>
          <w:rFonts w:ascii="Times New Roman" w:hAnsi="Times New Roman"/>
          <w:sz w:val="28"/>
          <w:szCs w:val="28"/>
          <w:lang w:val="uk-UA"/>
        </w:rPr>
        <w:t xml:space="preserve"> </w:t>
      </w:r>
      <w:r w:rsidR="008A083A" w:rsidRPr="008A083A">
        <w:rPr>
          <w:rFonts w:ascii="Times New Roman" w:hAnsi="Times New Roman"/>
          <w:b/>
          <w:i/>
          <w:sz w:val="28"/>
          <w:szCs w:val="28"/>
          <w:lang w:val="uk-UA"/>
        </w:rPr>
        <w:t>обласних</w:t>
      </w:r>
      <w:r>
        <w:rPr>
          <w:rFonts w:ascii="Times New Roman" w:hAnsi="Times New Roman"/>
          <w:sz w:val="28"/>
          <w:szCs w:val="28"/>
          <w:lang w:val="uk-UA"/>
        </w:rPr>
        <w:t xml:space="preserve"> і </w:t>
      </w:r>
      <w:r w:rsidR="008A083A" w:rsidRPr="008A083A">
        <w:rPr>
          <w:rFonts w:ascii="Times New Roman" w:hAnsi="Times New Roman"/>
          <w:b/>
          <w:i/>
          <w:sz w:val="28"/>
          <w:szCs w:val="28"/>
          <w:lang w:val="uk-UA"/>
        </w:rPr>
        <w:t xml:space="preserve">окружних </w:t>
      </w:r>
      <w:r w:rsidRPr="008A083A">
        <w:rPr>
          <w:rFonts w:ascii="Times New Roman" w:hAnsi="Times New Roman"/>
          <w:b/>
          <w:i/>
          <w:sz w:val="28"/>
          <w:szCs w:val="28"/>
          <w:lang w:val="uk-UA"/>
        </w:rPr>
        <w:t>прокуратур</w:t>
      </w:r>
      <w:r>
        <w:rPr>
          <w:rFonts w:ascii="Times New Roman" w:hAnsi="Times New Roman"/>
          <w:sz w:val="28"/>
          <w:szCs w:val="28"/>
          <w:lang w:val="uk-UA"/>
        </w:rPr>
        <w:t xml:space="preserve"> з питань забезпечення доступу до публічної інформації можуть бути оскаржені </w:t>
      </w:r>
      <w:r w:rsidRPr="00B225A8">
        <w:rPr>
          <w:rFonts w:ascii="Times New Roman" w:hAnsi="Times New Roman"/>
          <w:sz w:val="28"/>
          <w:szCs w:val="28"/>
          <w:lang w:val="uk-UA"/>
        </w:rPr>
        <w:t xml:space="preserve">керівникам </w:t>
      </w:r>
      <w:r w:rsidR="00F11C58" w:rsidRPr="00B225A8">
        <w:rPr>
          <w:rFonts w:ascii="Times New Roman" w:hAnsi="Times New Roman"/>
          <w:sz w:val="28"/>
          <w:szCs w:val="28"/>
          <w:lang w:val="uk-UA"/>
        </w:rPr>
        <w:t>цих прокуратур</w:t>
      </w:r>
      <w:r w:rsidRPr="00F11C58">
        <w:rPr>
          <w:rFonts w:ascii="Times New Roman" w:hAnsi="Times New Roman"/>
          <w:strike/>
          <w:sz w:val="28"/>
          <w:szCs w:val="28"/>
          <w:lang w:val="uk-UA"/>
        </w:rPr>
        <w:t>,</w:t>
      </w:r>
      <w:r>
        <w:rPr>
          <w:rFonts w:ascii="Times New Roman" w:hAnsi="Times New Roman"/>
          <w:sz w:val="28"/>
          <w:szCs w:val="28"/>
          <w:lang w:val="uk-UA"/>
        </w:rPr>
        <w:t xml:space="preserve"> </w:t>
      </w:r>
      <w:r w:rsidR="00970CED" w:rsidRPr="00B225A8">
        <w:rPr>
          <w:rFonts w:ascii="Times New Roman" w:hAnsi="Times New Roman"/>
          <w:sz w:val="28"/>
          <w:szCs w:val="28"/>
          <w:lang w:val="uk-UA"/>
        </w:rPr>
        <w:t>керівництву</w:t>
      </w:r>
      <w:r w:rsidR="00970CED">
        <w:rPr>
          <w:rFonts w:ascii="Times New Roman" w:hAnsi="Times New Roman"/>
          <w:sz w:val="28"/>
          <w:szCs w:val="28"/>
          <w:lang w:val="uk-UA"/>
        </w:rPr>
        <w:t xml:space="preserve"> </w:t>
      </w:r>
      <w:r w:rsidR="00970BB0">
        <w:rPr>
          <w:rFonts w:ascii="Times New Roman" w:hAnsi="Times New Roman"/>
          <w:sz w:val="28"/>
          <w:szCs w:val="28"/>
          <w:lang w:val="uk-UA"/>
        </w:rPr>
        <w:t xml:space="preserve">Офісу </w:t>
      </w:r>
      <w:r>
        <w:rPr>
          <w:rFonts w:ascii="Times New Roman" w:hAnsi="Times New Roman"/>
          <w:sz w:val="28"/>
          <w:szCs w:val="28"/>
          <w:lang w:val="uk-UA"/>
        </w:rPr>
        <w:t>Генерально</w:t>
      </w:r>
      <w:r w:rsidR="00970BB0">
        <w:rPr>
          <w:rFonts w:ascii="Times New Roman" w:hAnsi="Times New Roman"/>
          <w:sz w:val="28"/>
          <w:szCs w:val="28"/>
          <w:lang w:val="uk-UA"/>
        </w:rPr>
        <w:t>го</w:t>
      </w:r>
      <w:r>
        <w:rPr>
          <w:rFonts w:ascii="Times New Roman" w:hAnsi="Times New Roman"/>
          <w:sz w:val="28"/>
          <w:szCs w:val="28"/>
          <w:lang w:val="uk-UA"/>
        </w:rPr>
        <w:t xml:space="preserve"> прокур</w:t>
      </w:r>
      <w:r w:rsidR="00970BB0">
        <w:rPr>
          <w:rFonts w:ascii="Times New Roman" w:hAnsi="Times New Roman"/>
          <w:sz w:val="28"/>
          <w:szCs w:val="28"/>
          <w:lang w:val="uk-UA"/>
        </w:rPr>
        <w:t>ора</w:t>
      </w:r>
      <w:r>
        <w:rPr>
          <w:rFonts w:ascii="Times New Roman" w:hAnsi="Times New Roman"/>
          <w:sz w:val="28"/>
          <w:szCs w:val="28"/>
          <w:lang w:val="uk-UA"/>
        </w:rPr>
        <w:t xml:space="preserve"> або до суду.</w:t>
      </w:r>
    </w:p>
    <w:p w:rsidR="00BA088A" w:rsidRDefault="00BA088A" w:rsidP="002D509F">
      <w:pPr>
        <w:widowControl w:val="0"/>
        <w:tabs>
          <w:tab w:val="left" w:pos="1276"/>
        </w:tabs>
        <w:spacing w:before="120" w:after="0" w:line="240" w:lineRule="auto"/>
        <w:ind w:right="-82" w:firstLine="708"/>
        <w:jc w:val="both"/>
        <w:rPr>
          <w:rFonts w:ascii="Times New Roman" w:hAnsi="Times New Roman"/>
          <w:sz w:val="28"/>
          <w:szCs w:val="28"/>
          <w:lang w:val="uk-UA"/>
        </w:rPr>
      </w:pPr>
      <w:r w:rsidRPr="002D509F">
        <w:rPr>
          <w:rFonts w:ascii="Times New Roman" w:hAnsi="Times New Roman"/>
          <w:b/>
          <w:sz w:val="28"/>
          <w:szCs w:val="28"/>
          <w:lang w:val="uk-UA"/>
        </w:rPr>
        <w:t>3.</w:t>
      </w:r>
      <w:r w:rsidR="002D509F">
        <w:rPr>
          <w:rFonts w:ascii="Times New Roman" w:hAnsi="Times New Roman"/>
          <w:sz w:val="28"/>
          <w:szCs w:val="28"/>
          <w:lang w:val="uk-UA"/>
        </w:rPr>
        <w:tab/>
      </w:r>
      <w:r>
        <w:rPr>
          <w:rFonts w:ascii="Times New Roman" w:hAnsi="Times New Roman"/>
          <w:sz w:val="28"/>
          <w:szCs w:val="28"/>
          <w:lang w:val="uk-UA"/>
        </w:rPr>
        <w:t xml:space="preserve">Скарги  на  ім’я  Генерального  прокурора, </w:t>
      </w:r>
      <w:r w:rsidR="00262051" w:rsidRPr="00262051">
        <w:rPr>
          <w:rFonts w:ascii="Times New Roman" w:hAnsi="Times New Roman"/>
          <w:b/>
          <w:i/>
          <w:sz w:val="28"/>
          <w:szCs w:val="28"/>
          <w:lang w:val="uk-UA"/>
        </w:rPr>
        <w:t>заступника Генерального прокурора – керівника Спеціалізованої антикорупційної прокуратури</w:t>
      </w:r>
      <w:r w:rsidR="00262051">
        <w:rPr>
          <w:rFonts w:ascii="Times New Roman" w:hAnsi="Times New Roman"/>
          <w:b/>
          <w:i/>
          <w:sz w:val="28"/>
          <w:szCs w:val="28"/>
          <w:lang w:val="uk-UA"/>
        </w:rPr>
        <w:t>,</w:t>
      </w:r>
      <w:r w:rsidRPr="00262051">
        <w:rPr>
          <w:rFonts w:ascii="Times New Roman" w:hAnsi="Times New Roman"/>
          <w:b/>
          <w:i/>
          <w:sz w:val="28"/>
          <w:szCs w:val="28"/>
          <w:lang w:val="uk-UA"/>
        </w:rPr>
        <w:t xml:space="preserve"> </w:t>
      </w:r>
      <w:r w:rsidRPr="008A083A">
        <w:rPr>
          <w:rFonts w:ascii="Times New Roman" w:hAnsi="Times New Roman"/>
          <w:b/>
          <w:i/>
          <w:sz w:val="28"/>
          <w:szCs w:val="28"/>
          <w:lang w:val="uk-UA"/>
        </w:rPr>
        <w:t xml:space="preserve">керівників  </w:t>
      </w:r>
      <w:r w:rsidR="008A083A" w:rsidRPr="008A083A">
        <w:rPr>
          <w:rFonts w:ascii="Times New Roman" w:hAnsi="Times New Roman"/>
          <w:b/>
          <w:i/>
          <w:sz w:val="28"/>
          <w:szCs w:val="28"/>
          <w:lang w:val="uk-UA"/>
        </w:rPr>
        <w:t>обласних</w:t>
      </w:r>
      <w:r w:rsidR="00970BB0">
        <w:rPr>
          <w:rFonts w:ascii="Times New Roman" w:hAnsi="Times New Roman"/>
          <w:sz w:val="28"/>
          <w:szCs w:val="28"/>
          <w:lang w:val="uk-UA"/>
        </w:rPr>
        <w:t xml:space="preserve"> </w:t>
      </w:r>
      <w:r>
        <w:rPr>
          <w:rFonts w:ascii="Times New Roman" w:hAnsi="Times New Roman"/>
          <w:sz w:val="28"/>
          <w:szCs w:val="28"/>
          <w:lang w:val="uk-UA"/>
        </w:rPr>
        <w:t>та</w:t>
      </w:r>
      <w:r w:rsidR="00970BB0">
        <w:rPr>
          <w:rFonts w:ascii="Times New Roman" w:hAnsi="Times New Roman"/>
          <w:sz w:val="28"/>
          <w:szCs w:val="28"/>
          <w:lang w:val="uk-UA"/>
        </w:rPr>
        <w:t xml:space="preserve"> </w:t>
      </w:r>
      <w:r w:rsidR="008A083A" w:rsidRPr="008A083A">
        <w:rPr>
          <w:rFonts w:ascii="Times New Roman" w:hAnsi="Times New Roman"/>
          <w:b/>
          <w:i/>
          <w:sz w:val="28"/>
          <w:szCs w:val="28"/>
          <w:lang w:val="uk-UA"/>
        </w:rPr>
        <w:t>окружних</w:t>
      </w:r>
      <w:r w:rsidRPr="008A083A">
        <w:rPr>
          <w:rFonts w:ascii="Times New Roman" w:hAnsi="Times New Roman"/>
          <w:b/>
          <w:i/>
          <w:sz w:val="28"/>
          <w:szCs w:val="28"/>
          <w:lang w:val="uk-UA"/>
        </w:rPr>
        <w:t xml:space="preserve"> прокуратур</w:t>
      </w:r>
      <w:r>
        <w:rPr>
          <w:rFonts w:ascii="Times New Roman" w:hAnsi="Times New Roman"/>
          <w:sz w:val="28"/>
          <w:szCs w:val="28"/>
          <w:lang w:val="uk-UA"/>
        </w:rPr>
        <w:t xml:space="preserve"> розглядаються у порядку та строки, визначені Законом України «Про звернення громадян», з урахуванням положень цієї Інструкції.</w:t>
      </w:r>
    </w:p>
    <w:p w:rsidR="003B7BDD" w:rsidRDefault="00262051" w:rsidP="00262051">
      <w:pPr>
        <w:widowControl w:val="0"/>
        <w:tabs>
          <w:tab w:val="left" w:pos="1276"/>
        </w:tabs>
        <w:spacing w:before="120" w:after="0" w:line="240" w:lineRule="auto"/>
        <w:ind w:right="-82" w:firstLine="720"/>
        <w:jc w:val="both"/>
        <w:rPr>
          <w:rFonts w:ascii="Times New Roman" w:hAnsi="Times New Roman"/>
          <w:i/>
          <w:sz w:val="20"/>
          <w:szCs w:val="24"/>
          <w:lang w:val="uk-UA"/>
        </w:rPr>
      </w:pPr>
      <w:r w:rsidRPr="00CE4874">
        <w:rPr>
          <w:rFonts w:ascii="Times New Roman" w:hAnsi="Times New Roman"/>
          <w:i/>
          <w:sz w:val="20"/>
          <w:szCs w:val="24"/>
          <w:lang w:val="uk-UA"/>
        </w:rPr>
        <w:t xml:space="preserve">(До пункту </w:t>
      </w:r>
      <w:proofErr w:type="spellStart"/>
      <w:r w:rsidRPr="00CE4874">
        <w:rPr>
          <w:rFonts w:ascii="Times New Roman" w:hAnsi="Times New Roman"/>
          <w:i/>
          <w:sz w:val="20"/>
          <w:szCs w:val="24"/>
          <w:lang w:val="uk-UA"/>
        </w:rPr>
        <w:t>внесено</w:t>
      </w:r>
      <w:proofErr w:type="spellEnd"/>
      <w:r w:rsidRPr="00CE4874">
        <w:rPr>
          <w:rFonts w:ascii="Times New Roman" w:hAnsi="Times New Roman"/>
          <w:i/>
          <w:sz w:val="20"/>
          <w:szCs w:val="24"/>
          <w:lang w:val="uk-UA"/>
        </w:rPr>
        <w:t xml:space="preserve"> зміни відповідно до наказу Генерального прокурора від 17.07.2024 № 171)          </w:t>
      </w:r>
    </w:p>
    <w:p w:rsidR="00262051" w:rsidRPr="00CE4874" w:rsidRDefault="00262051" w:rsidP="00262051">
      <w:pPr>
        <w:widowControl w:val="0"/>
        <w:tabs>
          <w:tab w:val="left" w:pos="1276"/>
        </w:tabs>
        <w:spacing w:before="120" w:after="0" w:line="240" w:lineRule="auto"/>
        <w:ind w:right="-82" w:firstLine="720"/>
        <w:jc w:val="both"/>
        <w:rPr>
          <w:rFonts w:ascii="Times New Roman" w:hAnsi="Times New Roman"/>
          <w:szCs w:val="28"/>
          <w:lang w:val="uk-UA"/>
        </w:rPr>
      </w:pPr>
      <w:r w:rsidRPr="00CE4874">
        <w:rPr>
          <w:rFonts w:ascii="Times New Roman" w:hAnsi="Times New Roman"/>
          <w:i/>
          <w:sz w:val="20"/>
          <w:szCs w:val="24"/>
          <w:lang w:val="uk-UA"/>
        </w:rPr>
        <w:t xml:space="preserve">         </w:t>
      </w:r>
      <w:r w:rsidRPr="00CE4874">
        <w:rPr>
          <w:rFonts w:ascii="Times New Roman" w:hAnsi="Times New Roman"/>
          <w:szCs w:val="28"/>
          <w:lang w:val="uk-UA"/>
        </w:rPr>
        <w:t xml:space="preserve">         </w:t>
      </w:r>
    </w:p>
    <w:p w:rsidR="00BA088A" w:rsidRPr="00995043" w:rsidRDefault="00970BB0" w:rsidP="00995043">
      <w:pPr>
        <w:widowControl w:val="0"/>
        <w:tabs>
          <w:tab w:val="left" w:pos="1276"/>
        </w:tabs>
        <w:spacing w:before="120" w:after="0" w:line="240" w:lineRule="auto"/>
        <w:ind w:right="-82" w:firstLine="708"/>
        <w:jc w:val="both"/>
        <w:rPr>
          <w:rFonts w:ascii="Times New Roman" w:hAnsi="Times New Roman"/>
          <w:sz w:val="28"/>
          <w:szCs w:val="28"/>
          <w:lang w:val="uk-UA"/>
        </w:rPr>
      </w:pPr>
      <w:r w:rsidRPr="00542167">
        <w:rPr>
          <w:rFonts w:ascii="Times New Roman" w:hAnsi="Times New Roman"/>
          <w:b/>
          <w:sz w:val="28"/>
          <w:szCs w:val="28"/>
          <w:lang w:val="uk-UA"/>
        </w:rPr>
        <w:lastRenderedPageBreak/>
        <w:t>4.</w:t>
      </w:r>
      <w:r w:rsidR="002D509F" w:rsidRPr="00995043">
        <w:rPr>
          <w:rFonts w:ascii="Times New Roman" w:hAnsi="Times New Roman"/>
          <w:sz w:val="28"/>
          <w:szCs w:val="28"/>
          <w:lang w:val="uk-UA"/>
        </w:rPr>
        <w:tab/>
      </w:r>
      <w:r w:rsidR="00BA088A" w:rsidRPr="00995043">
        <w:rPr>
          <w:rFonts w:ascii="Times New Roman" w:hAnsi="Times New Roman"/>
          <w:sz w:val="28"/>
          <w:szCs w:val="28"/>
          <w:lang w:val="uk-UA"/>
        </w:rPr>
        <w:t xml:space="preserve">У разі подання скарг на рішення, дії чи бездіяльність працівників </w:t>
      </w:r>
      <w:r w:rsidRPr="00995043">
        <w:rPr>
          <w:rFonts w:ascii="Times New Roman" w:hAnsi="Times New Roman"/>
          <w:sz w:val="28"/>
          <w:szCs w:val="28"/>
          <w:lang w:val="uk-UA"/>
        </w:rPr>
        <w:t xml:space="preserve">Офісу </w:t>
      </w:r>
      <w:r w:rsidR="00BA088A" w:rsidRPr="00995043">
        <w:rPr>
          <w:rFonts w:ascii="Times New Roman" w:hAnsi="Times New Roman"/>
          <w:sz w:val="28"/>
          <w:szCs w:val="28"/>
          <w:lang w:val="uk-UA"/>
        </w:rPr>
        <w:t>Генерально</w:t>
      </w:r>
      <w:r w:rsidRPr="00995043">
        <w:rPr>
          <w:rFonts w:ascii="Times New Roman" w:hAnsi="Times New Roman"/>
          <w:sz w:val="28"/>
          <w:szCs w:val="28"/>
          <w:lang w:val="uk-UA"/>
        </w:rPr>
        <w:t>го</w:t>
      </w:r>
      <w:r w:rsidR="00BA088A" w:rsidRPr="00995043">
        <w:rPr>
          <w:rFonts w:ascii="Times New Roman" w:hAnsi="Times New Roman"/>
          <w:sz w:val="28"/>
          <w:szCs w:val="28"/>
          <w:lang w:val="uk-UA"/>
        </w:rPr>
        <w:t xml:space="preserve"> прокур</w:t>
      </w:r>
      <w:r w:rsidRPr="00995043">
        <w:rPr>
          <w:rFonts w:ascii="Times New Roman" w:hAnsi="Times New Roman"/>
          <w:sz w:val="28"/>
          <w:szCs w:val="28"/>
          <w:lang w:val="uk-UA"/>
        </w:rPr>
        <w:t>ора</w:t>
      </w:r>
      <w:r w:rsidR="00BA088A" w:rsidRPr="00995043">
        <w:rPr>
          <w:rFonts w:ascii="Times New Roman" w:hAnsi="Times New Roman"/>
          <w:sz w:val="28"/>
          <w:szCs w:val="28"/>
          <w:lang w:val="uk-UA"/>
        </w:rPr>
        <w:t xml:space="preserve">, </w:t>
      </w:r>
      <w:r w:rsidR="002117DD" w:rsidRPr="003B7BDD">
        <w:rPr>
          <w:rFonts w:ascii="Times New Roman" w:hAnsi="Times New Roman"/>
          <w:b/>
          <w:i/>
          <w:sz w:val="28"/>
          <w:szCs w:val="28"/>
          <w:lang w:val="uk-UA"/>
        </w:rPr>
        <w:t>Спеціалізованої антикорупційної прокуратури,</w:t>
      </w:r>
      <w:r w:rsidR="002117DD" w:rsidRPr="002117DD">
        <w:rPr>
          <w:rFonts w:ascii="Times New Roman" w:hAnsi="Times New Roman"/>
          <w:sz w:val="28"/>
          <w:szCs w:val="28"/>
          <w:lang w:val="uk-UA"/>
        </w:rPr>
        <w:t xml:space="preserve"> </w:t>
      </w:r>
      <w:r w:rsidR="008A083A" w:rsidRPr="008A083A">
        <w:rPr>
          <w:rFonts w:ascii="Times New Roman" w:hAnsi="Times New Roman"/>
          <w:b/>
          <w:i/>
          <w:sz w:val="28"/>
          <w:szCs w:val="28"/>
          <w:lang w:val="uk-UA"/>
        </w:rPr>
        <w:t>обласних</w:t>
      </w:r>
      <w:r w:rsidR="00BA088A" w:rsidRPr="008A083A">
        <w:rPr>
          <w:rFonts w:ascii="Times New Roman" w:hAnsi="Times New Roman"/>
          <w:b/>
          <w:i/>
          <w:sz w:val="28"/>
          <w:szCs w:val="28"/>
          <w:lang w:val="uk-UA"/>
        </w:rPr>
        <w:t xml:space="preserve"> прокуратур</w:t>
      </w:r>
      <w:r w:rsidR="00BA088A" w:rsidRPr="00995043">
        <w:rPr>
          <w:rFonts w:ascii="Times New Roman" w:hAnsi="Times New Roman"/>
          <w:sz w:val="28"/>
          <w:szCs w:val="28"/>
          <w:lang w:val="uk-UA"/>
        </w:rPr>
        <w:t xml:space="preserve"> з питань забезпечення доступу до публічної інформації до суду участь у розгляді справ  за письмовим дорученням відповідного за</w:t>
      </w:r>
      <w:r w:rsidRPr="00995043">
        <w:rPr>
          <w:rFonts w:ascii="Times New Roman" w:hAnsi="Times New Roman"/>
          <w:sz w:val="28"/>
          <w:szCs w:val="28"/>
          <w:lang w:val="uk-UA"/>
        </w:rPr>
        <w:t>ступника Генерального прокурора</w:t>
      </w:r>
      <w:r w:rsidR="00BA088A" w:rsidRPr="00995043">
        <w:rPr>
          <w:rFonts w:ascii="Times New Roman" w:hAnsi="Times New Roman"/>
          <w:sz w:val="28"/>
          <w:szCs w:val="28"/>
          <w:lang w:val="uk-UA"/>
        </w:rPr>
        <w:t xml:space="preserve">, </w:t>
      </w:r>
      <w:r w:rsidR="00262051" w:rsidRPr="00262051">
        <w:rPr>
          <w:rFonts w:ascii="Times New Roman" w:hAnsi="Times New Roman"/>
          <w:b/>
          <w:i/>
          <w:sz w:val="28"/>
          <w:szCs w:val="28"/>
          <w:lang w:val="uk-UA"/>
        </w:rPr>
        <w:t>заступника керівника Спеціалізованої антикорупційної прокуратури</w:t>
      </w:r>
      <w:r w:rsidR="00262051">
        <w:rPr>
          <w:rFonts w:ascii="Times New Roman" w:hAnsi="Times New Roman"/>
          <w:sz w:val="28"/>
          <w:szCs w:val="28"/>
          <w:lang w:val="uk-UA"/>
        </w:rPr>
        <w:t>,</w:t>
      </w:r>
      <w:r w:rsidR="00262051" w:rsidRPr="00262051">
        <w:rPr>
          <w:rFonts w:ascii="Times New Roman" w:hAnsi="Times New Roman"/>
          <w:sz w:val="28"/>
          <w:szCs w:val="28"/>
          <w:lang w:val="uk-UA"/>
        </w:rPr>
        <w:t xml:space="preserve"> </w:t>
      </w:r>
      <w:r w:rsidR="00BA088A" w:rsidRPr="00995043">
        <w:rPr>
          <w:rFonts w:ascii="Times New Roman" w:hAnsi="Times New Roman"/>
          <w:sz w:val="28"/>
          <w:szCs w:val="28"/>
          <w:lang w:val="uk-UA"/>
        </w:rPr>
        <w:t xml:space="preserve">заступника прокурора </w:t>
      </w:r>
      <w:r w:rsidR="008A083A" w:rsidRPr="008A083A">
        <w:rPr>
          <w:rFonts w:ascii="Times New Roman" w:hAnsi="Times New Roman"/>
          <w:b/>
          <w:i/>
          <w:sz w:val="28"/>
          <w:szCs w:val="28"/>
          <w:lang w:val="uk-UA"/>
        </w:rPr>
        <w:t>обласної</w:t>
      </w:r>
      <w:r w:rsidRPr="008A083A">
        <w:rPr>
          <w:rFonts w:ascii="Times New Roman" w:hAnsi="Times New Roman"/>
          <w:b/>
          <w:i/>
          <w:sz w:val="28"/>
          <w:szCs w:val="28"/>
          <w:lang w:val="uk-UA"/>
        </w:rPr>
        <w:t xml:space="preserve"> </w:t>
      </w:r>
      <w:r w:rsidR="00BA088A" w:rsidRPr="008A083A">
        <w:rPr>
          <w:rFonts w:ascii="Times New Roman" w:hAnsi="Times New Roman"/>
          <w:b/>
          <w:i/>
          <w:sz w:val="28"/>
          <w:szCs w:val="28"/>
          <w:lang w:val="uk-UA"/>
        </w:rPr>
        <w:t>прокуратури</w:t>
      </w:r>
      <w:r w:rsidR="00BA088A" w:rsidRPr="00995043">
        <w:rPr>
          <w:rFonts w:ascii="Times New Roman" w:hAnsi="Times New Roman"/>
          <w:sz w:val="28"/>
          <w:szCs w:val="28"/>
          <w:lang w:val="uk-UA"/>
        </w:rPr>
        <w:t xml:space="preserve"> беруть працівники підрозділів з питань представництва інтересів держави в судах із залученням за необхідності працівників спеціальних структурних підрозділів </w:t>
      </w:r>
      <w:r w:rsidR="000B1734" w:rsidRPr="003B7BDD">
        <w:rPr>
          <w:rFonts w:ascii="Times New Roman" w:hAnsi="Times New Roman"/>
          <w:b/>
          <w:i/>
          <w:sz w:val="28"/>
          <w:szCs w:val="28"/>
          <w:lang w:val="uk-UA"/>
        </w:rPr>
        <w:t>(відповідальних осіб)</w:t>
      </w:r>
      <w:r w:rsidR="000B1734">
        <w:rPr>
          <w:rFonts w:ascii="Times New Roman" w:hAnsi="Times New Roman"/>
          <w:sz w:val="28"/>
          <w:szCs w:val="28"/>
          <w:lang w:val="uk-UA"/>
        </w:rPr>
        <w:t xml:space="preserve"> </w:t>
      </w:r>
      <w:r w:rsidR="00BA088A" w:rsidRPr="00995043">
        <w:rPr>
          <w:rFonts w:ascii="Times New Roman" w:hAnsi="Times New Roman"/>
          <w:sz w:val="28"/>
          <w:szCs w:val="28"/>
          <w:lang w:val="uk-UA"/>
        </w:rPr>
        <w:t xml:space="preserve">органів прокуратури, керівників </w:t>
      </w:r>
      <w:r w:rsidR="008A083A" w:rsidRPr="008A083A">
        <w:rPr>
          <w:rFonts w:ascii="Times New Roman" w:hAnsi="Times New Roman"/>
          <w:b/>
          <w:i/>
          <w:sz w:val="28"/>
          <w:szCs w:val="28"/>
          <w:lang w:val="uk-UA"/>
        </w:rPr>
        <w:t>окружних</w:t>
      </w:r>
      <w:r w:rsidR="00BA088A" w:rsidRPr="008A083A">
        <w:rPr>
          <w:rFonts w:ascii="Times New Roman" w:hAnsi="Times New Roman"/>
          <w:b/>
          <w:i/>
          <w:sz w:val="28"/>
          <w:szCs w:val="28"/>
          <w:lang w:val="uk-UA"/>
        </w:rPr>
        <w:t xml:space="preserve"> прокуратур</w:t>
      </w:r>
      <w:r w:rsidR="00BA088A" w:rsidRPr="00995043">
        <w:rPr>
          <w:rFonts w:ascii="Times New Roman" w:hAnsi="Times New Roman"/>
          <w:sz w:val="28"/>
          <w:szCs w:val="28"/>
          <w:lang w:val="uk-UA"/>
        </w:rPr>
        <w:t xml:space="preserve"> та інших працівників органів прокуратури, як</w:t>
      </w:r>
      <w:r w:rsidR="00970CED" w:rsidRPr="00995043">
        <w:rPr>
          <w:rFonts w:ascii="Times New Roman" w:hAnsi="Times New Roman"/>
          <w:sz w:val="28"/>
          <w:szCs w:val="28"/>
          <w:lang w:val="uk-UA"/>
        </w:rPr>
        <w:t>ими</w:t>
      </w:r>
      <w:r w:rsidR="00BA088A" w:rsidRPr="00995043">
        <w:rPr>
          <w:rFonts w:ascii="Times New Roman" w:hAnsi="Times New Roman"/>
          <w:sz w:val="28"/>
          <w:szCs w:val="28"/>
          <w:lang w:val="uk-UA"/>
        </w:rPr>
        <w:t xml:space="preserve"> створювал</w:t>
      </w:r>
      <w:r w:rsidR="00970CED" w:rsidRPr="00995043">
        <w:rPr>
          <w:rFonts w:ascii="Times New Roman" w:hAnsi="Times New Roman"/>
          <w:sz w:val="28"/>
          <w:szCs w:val="28"/>
          <w:lang w:val="uk-UA"/>
        </w:rPr>
        <w:t>ася</w:t>
      </w:r>
      <w:r w:rsidR="00BA088A" w:rsidRPr="00995043">
        <w:rPr>
          <w:rFonts w:ascii="Times New Roman" w:hAnsi="Times New Roman"/>
          <w:sz w:val="28"/>
          <w:szCs w:val="28"/>
          <w:lang w:val="uk-UA"/>
        </w:rPr>
        <w:t xml:space="preserve"> і надавал</w:t>
      </w:r>
      <w:r w:rsidR="00970CED" w:rsidRPr="00995043">
        <w:rPr>
          <w:rFonts w:ascii="Times New Roman" w:hAnsi="Times New Roman"/>
          <w:sz w:val="28"/>
          <w:szCs w:val="28"/>
          <w:lang w:val="uk-UA"/>
        </w:rPr>
        <w:t>ася</w:t>
      </w:r>
      <w:r w:rsidR="00BA088A" w:rsidRPr="00995043">
        <w:rPr>
          <w:rFonts w:ascii="Times New Roman" w:hAnsi="Times New Roman"/>
          <w:sz w:val="28"/>
          <w:szCs w:val="28"/>
          <w:lang w:val="uk-UA"/>
        </w:rPr>
        <w:t xml:space="preserve"> так</w:t>
      </w:r>
      <w:r w:rsidR="00970CED" w:rsidRPr="00995043">
        <w:rPr>
          <w:rFonts w:ascii="Times New Roman" w:hAnsi="Times New Roman"/>
          <w:sz w:val="28"/>
          <w:szCs w:val="28"/>
          <w:lang w:val="uk-UA"/>
        </w:rPr>
        <w:t>а</w:t>
      </w:r>
      <w:r w:rsidR="00BA088A" w:rsidRPr="00995043">
        <w:rPr>
          <w:rFonts w:ascii="Times New Roman" w:hAnsi="Times New Roman"/>
          <w:sz w:val="28"/>
          <w:szCs w:val="28"/>
          <w:lang w:val="uk-UA"/>
        </w:rPr>
        <w:t xml:space="preserve"> інформаці</w:t>
      </w:r>
      <w:r w:rsidR="00970CED" w:rsidRPr="00995043">
        <w:rPr>
          <w:rFonts w:ascii="Times New Roman" w:hAnsi="Times New Roman"/>
          <w:sz w:val="28"/>
          <w:szCs w:val="28"/>
          <w:lang w:val="uk-UA"/>
        </w:rPr>
        <w:t>я</w:t>
      </w:r>
      <w:r w:rsidR="00BA088A" w:rsidRPr="00995043">
        <w:rPr>
          <w:rFonts w:ascii="Times New Roman" w:hAnsi="Times New Roman"/>
          <w:sz w:val="28"/>
          <w:szCs w:val="28"/>
          <w:lang w:val="uk-UA"/>
        </w:rPr>
        <w:t>.</w:t>
      </w:r>
    </w:p>
    <w:p w:rsidR="00BA088A" w:rsidRPr="00262051" w:rsidRDefault="00262051" w:rsidP="00262051">
      <w:pPr>
        <w:widowControl w:val="0"/>
        <w:spacing w:before="120" w:after="0" w:line="240" w:lineRule="auto"/>
        <w:ind w:firstLine="709"/>
        <w:jc w:val="both"/>
        <w:rPr>
          <w:rFonts w:ascii="Times New Roman" w:hAnsi="Times New Roman"/>
          <w:i/>
          <w:lang w:val="uk-UA"/>
        </w:rPr>
      </w:pPr>
      <w:r w:rsidRPr="00CE4874">
        <w:rPr>
          <w:rFonts w:ascii="Times New Roman" w:hAnsi="Times New Roman"/>
          <w:i/>
          <w:sz w:val="20"/>
          <w:lang w:val="uk-UA"/>
        </w:rPr>
        <w:t xml:space="preserve">(До пункту </w:t>
      </w:r>
      <w:proofErr w:type="spellStart"/>
      <w:r w:rsidRPr="00CE4874">
        <w:rPr>
          <w:rFonts w:ascii="Times New Roman" w:hAnsi="Times New Roman"/>
          <w:i/>
          <w:sz w:val="20"/>
          <w:lang w:val="uk-UA"/>
        </w:rPr>
        <w:t>внесено</w:t>
      </w:r>
      <w:proofErr w:type="spellEnd"/>
      <w:r w:rsidRPr="00CE4874">
        <w:rPr>
          <w:rFonts w:ascii="Times New Roman" w:hAnsi="Times New Roman"/>
          <w:i/>
          <w:sz w:val="20"/>
          <w:lang w:val="uk-UA"/>
        </w:rPr>
        <w:t xml:space="preserve"> зміни відповідно до наказу Генерального прокурора від 17.07.2024 № 171</w:t>
      </w:r>
      <w:r w:rsidRPr="00262051">
        <w:rPr>
          <w:rFonts w:ascii="Times New Roman" w:hAnsi="Times New Roman"/>
          <w:i/>
          <w:lang w:val="uk-UA"/>
        </w:rPr>
        <w:t xml:space="preserve">)                            </w:t>
      </w:r>
    </w:p>
    <w:p w:rsidR="0043463F" w:rsidRDefault="0043463F" w:rsidP="008A43CF">
      <w:pPr>
        <w:widowControl w:val="0"/>
        <w:spacing w:after="0" w:line="240" w:lineRule="auto"/>
        <w:jc w:val="both"/>
        <w:rPr>
          <w:rFonts w:ascii="Times New Roman" w:hAnsi="Times New Roman"/>
          <w:b/>
          <w:sz w:val="28"/>
          <w:szCs w:val="28"/>
          <w:lang w:val="uk-UA"/>
        </w:rPr>
      </w:pPr>
    </w:p>
    <w:p w:rsidR="00262051" w:rsidRDefault="00262051" w:rsidP="008A43CF">
      <w:pPr>
        <w:widowControl w:val="0"/>
        <w:spacing w:after="0" w:line="240" w:lineRule="auto"/>
        <w:jc w:val="both"/>
        <w:rPr>
          <w:rFonts w:ascii="Times New Roman" w:hAnsi="Times New Roman"/>
          <w:b/>
          <w:sz w:val="28"/>
          <w:szCs w:val="28"/>
          <w:lang w:val="uk-UA"/>
        </w:rPr>
      </w:pPr>
    </w:p>
    <w:p w:rsidR="00BA088A" w:rsidRDefault="00BA088A" w:rsidP="008A43CF">
      <w:pPr>
        <w:widowControl w:val="0"/>
        <w:spacing w:after="0" w:line="240" w:lineRule="auto"/>
        <w:jc w:val="both"/>
        <w:rPr>
          <w:rFonts w:ascii="Times New Roman" w:hAnsi="Times New Roman"/>
          <w:b/>
          <w:sz w:val="28"/>
          <w:szCs w:val="28"/>
          <w:lang w:val="uk-UA"/>
        </w:rPr>
      </w:pPr>
      <w:r>
        <w:rPr>
          <w:rFonts w:ascii="Times New Roman" w:hAnsi="Times New Roman"/>
          <w:b/>
          <w:sz w:val="28"/>
          <w:szCs w:val="28"/>
          <w:lang w:val="uk-UA"/>
        </w:rPr>
        <w:t>Заступник</w:t>
      </w:r>
    </w:p>
    <w:p w:rsidR="00650FFA" w:rsidRDefault="00BA088A" w:rsidP="00650FFA">
      <w:pPr>
        <w:spacing w:after="0" w:line="240" w:lineRule="auto"/>
        <w:jc w:val="both"/>
        <w:rPr>
          <w:rFonts w:ascii="Times New Roman" w:eastAsia="Times New Roman" w:hAnsi="Times New Roman"/>
          <w:b/>
          <w:sz w:val="28"/>
          <w:szCs w:val="20"/>
          <w:lang w:val="uk-UA" w:eastAsia="uk-UA"/>
        </w:rPr>
      </w:pPr>
      <w:r>
        <w:rPr>
          <w:rFonts w:ascii="Times New Roman" w:hAnsi="Times New Roman"/>
          <w:b/>
          <w:sz w:val="28"/>
          <w:szCs w:val="28"/>
          <w:lang w:val="uk-UA"/>
        </w:rPr>
        <w:t xml:space="preserve">Генерального прокурора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970BB0">
        <w:rPr>
          <w:rFonts w:ascii="Times New Roman" w:hAnsi="Times New Roman"/>
          <w:b/>
          <w:sz w:val="28"/>
          <w:szCs w:val="28"/>
          <w:lang w:val="uk-UA"/>
        </w:rPr>
        <w:tab/>
        <w:t xml:space="preserve">             </w:t>
      </w:r>
      <w:r w:rsidR="00650FFA" w:rsidRPr="00650FFA">
        <w:rPr>
          <w:rFonts w:ascii="Times New Roman" w:eastAsia="Times New Roman" w:hAnsi="Times New Roman"/>
          <w:b/>
          <w:sz w:val="28"/>
          <w:szCs w:val="20"/>
          <w:lang w:val="uk-UA" w:eastAsia="uk-UA"/>
        </w:rPr>
        <w:t xml:space="preserve"> </w:t>
      </w:r>
      <w:r w:rsidR="00FD1026">
        <w:rPr>
          <w:rFonts w:ascii="Times New Roman" w:eastAsia="Times New Roman" w:hAnsi="Times New Roman"/>
          <w:b/>
          <w:sz w:val="28"/>
          <w:szCs w:val="20"/>
          <w:lang w:val="uk-UA" w:eastAsia="uk-UA"/>
        </w:rPr>
        <w:t xml:space="preserve">    </w:t>
      </w:r>
      <w:r w:rsidR="00AD2570">
        <w:rPr>
          <w:rFonts w:ascii="Times New Roman" w:eastAsia="Times New Roman" w:hAnsi="Times New Roman"/>
          <w:b/>
          <w:sz w:val="28"/>
          <w:szCs w:val="20"/>
          <w:lang w:val="uk-UA" w:eastAsia="uk-UA"/>
        </w:rPr>
        <w:t xml:space="preserve">      </w:t>
      </w:r>
      <w:r w:rsidR="00FD1026">
        <w:rPr>
          <w:rFonts w:ascii="Times New Roman" w:eastAsia="Times New Roman" w:hAnsi="Times New Roman"/>
          <w:b/>
          <w:sz w:val="28"/>
          <w:szCs w:val="20"/>
          <w:lang w:val="uk-UA" w:eastAsia="uk-UA"/>
        </w:rPr>
        <w:t xml:space="preserve"> </w:t>
      </w:r>
      <w:r w:rsidR="00AD2570">
        <w:rPr>
          <w:rFonts w:ascii="Times New Roman" w:eastAsia="Times New Roman" w:hAnsi="Times New Roman"/>
          <w:b/>
          <w:sz w:val="28"/>
          <w:szCs w:val="20"/>
          <w:lang w:val="uk-UA" w:eastAsia="uk-UA"/>
        </w:rPr>
        <w:t xml:space="preserve">А. </w:t>
      </w:r>
      <w:proofErr w:type="spellStart"/>
      <w:r w:rsidR="00AD2570">
        <w:rPr>
          <w:rFonts w:ascii="Times New Roman" w:eastAsia="Times New Roman" w:hAnsi="Times New Roman"/>
          <w:b/>
          <w:sz w:val="28"/>
          <w:szCs w:val="20"/>
          <w:lang w:val="uk-UA" w:eastAsia="uk-UA"/>
        </w:rPr>
        <w:t>Любович</w:t>
      </w:r>
      <w:proofErr w:type="spellEnd"/>
      <w:r w:rsidR="00FD1026" w:rsidRPr="00FD1026">
        <w:rPr>
          <w:rFonts w:ascii="Times New Roman" w:eastAsia="Times New Roman" w:hAnsi="Times New Roman"/>
          <w:b/>
          <w:sz w:val="28"/>
          <w:szCs w:val="20"/>
          <w:lang w:val="uk-UA" w:eastAsia="uk-UA"/>
        </w:rPr>
        <w:t xml:space="preserve"> </w:t>
      </w:r>
    </w:p>
    <w:p w:rsidR="002C45DF" w:rsidRDefault="002C45DF"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3B7BDD" w:rsidRDefault="003B7BDD" w:rsidP="00650FFA">
      <w:pPr>
        <w:spacing w:after="0" w:line="240" w:lineRule="auto"/>
        <w:jc w:val="both"/>
        <w:rPr>
          <w:rFonts w:ascii="Times New Roman" w:eastAsia="Times New Roman" w:hAnsi="Times New Roman"/>
          <w:b/>
          <w:sz w:val="28"/>
          <w:szCs w:val="20"/>
          <w:lang w:val="uk-UA" w:eastAsia="uk-UA"/>
        </w:rPr>
      </w:pPr>
    </w:p>
    <w:p w:rsidR="00995043" w:rsidRDefault="00995043" w:rsidP="00650FFA">
      <w:pPr>
        <w:spacing w:after="0" w:line="240" w:lineRule="auto"/>
        <w:jc w:val="both"/>
        <w:rPr>
          <w:rFonts w:ascii="Times New Roman" w:eastAsia="Times New Roman" w:hAnsi="Times New Roman"/>
          <w:b/>
          <w:sz w:val="28"/>
          <w:szCs w:val="20"/>
          <w:lang w:val="uk-UA" w:eastAsia="uk-UA"/>
        </w:rPr>
      </w:pPr>
    </w:p>
    <w:p w:rsidR="00107DC2" w:rsidRPr="00107DC2" w:rsidRDefault="00107DC2" w:rsidP="003B7BDD">
      <w:pPr>
        <w:spacing w:after="0" w:line="240" w:lineRule="auto"/>
        <w:ind w:left="4956" w:firstLine="708"/>
        <w:rPr>
          <w:rFonts w:ascii="Times New Roman" w:hAnsi="Times New Roman"/>
          <w:sz w:val="24"/>
          <w:szCs w:val="24"/>
          <w:lang w:val="uk-UA" w:eastAsia="ru-RU"/>
        </w:rPr>
      </w:pPr>
      <w:r w:rsidRPr="00107DC2">
        <w:rPr>
          <w:rFonts w:ascii="Times New Roman" w:hAnsi="Times New Roman"/>
          <w:sz w:val="24"/>
          <w:szCs w:val="24"/>
          <w:lang w:val="uk-UA" w:eastAsia="ru-RU"/>
        </w:rPr>
        <w:lastRenderedPageBreak/>
        <w:t>Додаток 1</w:t>
      </w:r>
    </w:p>
    <w:p w:rsidR="00107DC2" w:rsidRPr="00107DC2" w:rsidRDefault="00107DC2" w:rsidP="003B7BDD">
      <w:pPr>
        <w:spacing w:after="0" w:line="240" w:lineRule="auto"/>
        <w:ind w:left="5664"/>
        <w:rPr>
          <w:rFonts w:ascii="Times New Roman" w:hAnsi="Times New Roman"/>
          <w:sz w:val="24"/>
          <w:szCs w:val="24"/>
          <w:lang w:val="uk-UA" w:eastAsia="ru-RU"/>
        </w:rPr>
      </w:pPr>
      <w:r w:rsidRPr="00107DC2">
        <w:rPr>
          <w:rFonts w:ascii="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107DC2" w:rsidRDefault="00107DC2" w:rsidP="003B7BDD">
      <w:pPr>
        <w:spacing w:after="0" w:line="240" w:lineRule="auto"/>
        <w:ind w:left="5664"/>
        <w:rPr>
          <w:rFonts w:ascii="Times New Roman" w:hAnsi="Times New Roman"/>
          <w:sz w:val="24"/>
          <w:szCs w:val="24"/>
          <w:lang w:val="uk-UA" w:eastAsia="ru-RU"/>
        </w:rPr>
      </w:pPr>
      <w:r w:rsidRPr="00107DC2">
        <w:rPr>
          <w:rFonts w:ascii="Times New Roman" w:hAnsi="Times New Roman"/>
          <w:sz w:val="24"/>
          <w:szCs w:val="24"/>
          <w:lang w:val="uk-UA" w:eastAsia="ru-RU"/>
        </w:rPr>
        <w:t>(пункт 3 розділу IV)</w:t>
      </w:r>
    </w:p>
    <w:p w:rsidR="003B7BDD" w:rsidRPr="003B7BDD" w:rsidRDefault="003B7BDD" w:rsidP="003B7BDD">
      <w:pPr>
        <w:spacing w:after="0" w:line="240" w:lineRule="auto"/>
        <w:ind w:left="5664"/>
        <w:rPr>
          <w:rFonts w:ascii="Times New Roman" w:hAnsi="Times New Roman"/>
          <w:sz w:val="16"/>
          <w:szCs w:val="24"/>
          <w:lang w:val="uk-UA" w:eastAsia="ru-RU"/>
        </w:rPr>
      </w:pPr>
    </w:p>
    <w:p w:rsidR="00107DC2" w:rsidRPr="00107DC2" w:rsidRDefault="00107DC2" w:rsidP="003B7BDD">
      <w:pPr>
        <w:spacing w:after="0" w:line="240" w:lineRule="auto"/>
        <w:ind w:left="5664"/>
        <w:rPr>
          <w:rFonts w:ascii="Times New Roman" w:hAnsi="Times New Roman"/>
          <w:b/>
          <w:sz w:val="24"/>
          <w:szCs w:val="24"/>
          <w:lang w:val="uk-UA" w:eastAsia="ru-RU"/>
        </w:rPr>
      </w:pPr>
      <w:r w:rsidRPr="00107DC2">
        <w:rPr>
          <w:rFonts w:ascii="Times New Roman" w:hAnsi="Times New Roman"/>
          <w:b/>
          <w:sz w:val="24"/>
          <w:szCs w:val="24"/>
          <w:lang w:val="uk-UA" w:eastAsia="ru-RU"/>
        </w:rPr>
        <w:t xml:space="preserve">(в редакції наказу Генерального прокурора </w:t>
      </w:r>
    </w:p>
    <w:p w:rsidR="00107DC2" w:rsidRDefault="00107DC2" w:rsidP="003B7BDD">
      <w:pPr>
        <w:spacing w:after="0" w:line="240" w:lineRule="auto"/>
        <w:ind w:left="5664"/>
        <w:rPr>
          <w:rFonts w:ascii="Times New Roman" w:hAnsi="Times New Roman"/>
          <w:b/>
          <w:sz w:val="24"/>
          <w:szCs w:val="24"/>
          <w:lang w:val="uk-UA" w:eastAsia="ru-RU"/>
        </w:rPr>
      </w:pPr>
      <w:r w:rsidRPr="00107DC2">
        <w:rPr>
          <w:rFonts w:ascii="Times New Roman" w:hAnsi="Times New Roman"/>
          <w:b/>
          <w:sz w:val="24"/>
          <w:szCs w:val="24"/>
          <w:lang w:val="uk-UA" w:eastAsia="ru-RU"/>
        </w:rPr>
        <w:t>від 17 липня 2024 року № 171)</w:t>
      </w:r>
    </w:p>
    <w:p w:rsidR="003B7BDD" w:rsidRDefault="003B7BDD" w:rsidP="003B7BDD">
      <w:pPr>
        <w:spacing w:after="0" w:line="240" w:lineRule="auto"/>
        <w:ind w:left="5664"/>
        <w:rPr>
          <w:rFonts w:ascii="Times New Roman" w:hAnsi="Times New Roman"/>
          <w:b/>
          <w:sz w:val="24"/>
          <w:szCs w:val="24"/>
          <w:lang w:val="uk-UA" w:eastAsia="ru-RU"/>
        </w:rPr>
      </w:pPr>
    </w:p>
    <w:p w:rsidR="003B7BDD" w:rsidRPr="003B7BDD" w:rsidRDefault="003B7BDD" w:rsidP="003B7BDD">
      <w:pPr>
        <w:spacing w:after="0" w:line="240" w:lineRule="auto"/>
        <w:ind w:left="5664"/>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4944"/>
      </w:tblGrid>
      <w:tr w:rsidR="00107DC2" w:rsidRPr="00107DC2" w:rsidTr="00365084">
        <w:tc>
          <w:tcPr>
            <w:tcW w:w="9628" w:type="dxa"/>
            <w:gridSpan w:val="2"/>
          </w:tcPr>
          <w:p w:rsidR="00107DC2" w:rsidRPr="00107DC2" w:rsidRDefault="00107DC2" w:rsidP="003B7BDD">
            <w:pPr>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Розпорядник інформації</w:t>
            </w:r>
          </w:p>
          <w:p w:rsidR="00107DC2" w:rsidRPr="00107DC2" w:rsidRDefault="00107DC2" w:rsidP="003B7BDD">
            <w:pPr>
              <w:spacing w:after="0" w:line="240" w:lineRule="auto"/>
              <w:rPr>
                <w:rFonts w:ascii="Times New Roman" w:hAnsi="Times New Roman"/>
                <w:sz w:val="24"/>
                <w:szCs w:val="24"/>
                <w:lang w:val="uk-UA"/>
              </w:rPr>
            </w:pPr>
            <w:r w:rsidRPr="00107DC2">
              <w:rPr>
                <w:rFonts w:ascii="Times New Roman" w:hAnsi="Times New Roman"/>
                <w:sz w:val="24"/>
                <w:szCs w:val="24"/>
                <w:lang w:val="uk-UA" w:eastAsia="ru-RU"/>
              </w:rPr>
              <w:t>(найменування прокуратури)</w:t>
            </w:r>
          </w:p>
          <w:p w:rsidR="00107DC2" w:rsidRPr="00107DC2" w:rsidRDefault="00107DC2" w:rsidP="003B7BDD">
            <w:pPr>
              <w:spacing w:after="0" w:line="240" w:lineRule="auto"/>
              <w:rPr>
                <w:rFonts w:ascii="Times New Roman" w:hAnsi="Times New Roman"/>
                <w:u w:val="single"/>
                <w:lang w:val="uk-UA" w:eastAsia="ru-RU"/>
              </w:rPr>
            </w:pPr>
          </w:p>
          <w:p w:rsidR="00107DC2" w:rsidRPr="00107DC2" w:rsidRDefault="00107DC2" w:rsidP="003B7BDD">
            <w:pPr>
              <w:spacing w:after="0" w:line="240" w:lineRule="auto"/>
              <w:jc w:val="center"/>
              <w:rPr>
                <w:rFonts w:ascii="Times New Roman" w:hAnsi="Times New Roman"/>
                <w:b/>
                <w:sz w:val="24"/>
                <w:szCs w:val="24"/>
                <w:lang w:val="uk-UA" w:eastAsia="ru-RU"/>
              </w:rPr>
            </w:pPr>
            <w:r w:rsidRPr="00107DC2">
              <w:rPr>
                <w:rFonts w:ascii="Times New Roman" w:hAnsi="Times New Roman"/>
                <w:b/>
                <w:sz w:val="24"/>
                <w:szCs w:val="24"/>
                <w:lang w:val="uk-UA" w:eastAsia="ru-RU"/>
              </w:rPr>
              <w:t>ЗАПИТ</w:t>
            </w:r>
          </w:p>
          <w:p w:rsidR="00107DC2" w:rsidRPr="00107DC2" w:rsidRDefault="00107DC2" w:rsidP="003B7BDD">
            <w:pPr>
              <w:spacing w:after="0" w:line="240" w:lineRule="auto"/>
              <w:jc w:val="center"/>
              <w:rPr>
                <w:rFonts w:ascii="Times New Roman" w:hAnsi="Times New Roman"/>
                <w:b/>
                <w:color w:val="FF0000"/>
                <w:sz w:val="24"/>
                <w:szCs w:val="24"/>
                <w:lang w:val="uk-UA" w:eastAsia="ru-RU"/>
              </w:rPr>
            </w:pPr>
            <w:r w:rsidRPr="00107DC2">
              <w:rPr>
                <w:rFonts w:ascii="Times New Roman" w:hAnsi="Times New Roman"/>
                <w:b/>
                <w:sz w:val="24"/>
                <w:szCs w:val="24"/>
                <w:lang w:val="uk-UA" w:eastAsia="ru-RU"/>
              </w:rPr>
              <w:t xml:space="preserve"> на отримання публічної інформації</w:t>
            </w:r>
          </w:p>
        </w:tc>
      </w:tr>
      <w:tr w:rsidR="00107DC2" w:rsidRPr="00107DC2" w:rsidTr="00365084">
        <w:tc>
          <w:tcPr>
            <w:tcW w:w="4684" w:type="dxa"/>
          </w:tcPr>
          <w:p w:rsidR="00107DC2" w:rsidRPr="00107DC2" w:rsidRDefault="00107DC2" w:rsidP="003B7BDD">
            <w:pPr>
              <w:spacing w:after="0" w:line="240" w:lineRule="auto"/>
              <w:rPr>
                <w:rFonts w:ascii="Times New Roman" w:hAnsi="Times New Roman"/>
                <w:b/>
                <w:color w:val="000000" w:themeColor="text1"/>
                <w:sz w:val="24"/>
                <w:szCs w:val="24"/>
                <w:lang w:val="uk-UA" w:eastAsia="ru-RU"/>
              </w:rPr>
            </w:pPr>
            <w:r w:rsidRPr="00107DC2">
              <w:rPr>
                <w:rFonts w:ascii="Times New Roman" w:hAnsi="Times New Roman"/>
                <w:b/>
                <w:color w:val="000000" w:themeColor="text1"/>
                <w:sz w:val="24"/>
                <w:szCs w:val="24"/>
                <w:lang w:val="uk-UA" w:eastAsia="ru-RU"/>
              </w:rPr>
              <w:t>Найменування юридичної особи, об’єднання громадян без статусу юридичної особи, прізвище, ім’я, по батькові представника запитувача, прізвище, ім’я, по батькові фізичної особи</w:t>
            </w:r>
          </w:p>
        </w:tc>
        <w:tc>
          <w:tcPr>
            <w:tcW w:w="4944" w:type="dxa"/>
          </w:tcPr>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tc>
      </w:tr>
      <w:tr w:rsidR="00107DC2" w:rsidRPr="00107DC2" w:rsidTr="00365084">
        <w:trPr>
          <w:trHeight w:val="965"/>
        </w:trPr>
        <w:tc>
          <w:tcPr>
            <w:tcW w:w="4684" w:type="dxa"/>
          </w:tcPr>
          <w:p w:rsidR="00107DC2" w:rsidRPr="00107DC2" w:rsidRDefault="00107DC2" w:rsidP="003B7BDD">
            <w:pPr>
              <w:spacing w:after="0" w:line="240" w:lineRule="auto"/>
              <w:rPr>
                <w:rFonts w:ascii="Times New Roman" w:hAnsi="Times New Roman"/>
                <w:b/>
                <w:color w:val="000000" w:themeColor="text1"/>
                <w:sz w:val="24"/>
                <w:szCs w:val="24"/>
                <w:lang w:val="uk-UA" w:eastAsia="ru-RU"/>
              </w:rPr>
            </w:pPr>
            <w:r w:rsidRPr="00107DC2">
              <w:rPr>
                <w:rFonts w:ascii="Times New Roman" w:hAnsi="Times New Roman"/>
                <w:b/>
                <w:color w:val="000000" w:themeColor="text1"/>
                <w:sz w:val="24"/>
                <w:szCs w:val="24"/>
                <w:lang w:val="uk-UA" w:eastAsia="ru-RU"/>
              </w:rPr>
              <w:t>Поштова адреса, адреса електронної пошти, номер телефону запитувача</w:t>
            </w:r>
          </w:p>
        </w:tc>
        <w:tc>
          <w:tcPr>
            <w:tcW w:w="4944" w:type="dxa"/>
          </w:tcPr>
          <w:p w:rsidR="00107DC2" w:rsidRPr="00107DC2" w:rsidRDefault="00107DC2" w:rsidP="003B7BDD">
            <w:pPr>
              <w:spacing w:after="0" w:line="240" w:lineRule="auto"/>
              <w:rPr>
                <w:rFonts w:ascii="Times New Roman" w:hAnsi="Times New Roman"/>
                <w:color w:val="FF0000"/>
                <w:sz w:val="24"/>
                <w:szCs w:val="24"/>
                <w:lang w:val="uk-UA" w:eastAsia="ru-RU"/>
              </w:rPr>
            </w:pPr>
          </w:p>
          <w:p w:rsidR="00107DC2" w:rsidRPr="00107DC2" w:rsidRDefault="00107DC2" w:rsidP="003B7BDD">
            <w:pPr>
              <w:spacing w:after="0" w:line="240" w:lineRule="auto"/>
              <w:rPr>
                <w:rFonts w:ascii="Times New Roman" w:hAnsi="Times New Roman"/>
                <w:color w:val="FF0000"/>
                <w:sz w:val="24"/>
                <w:szCs w:val="24"/>
                <w:lang w:val="uk-UA" w:eastAsia="ru-RU"/>
              </w:rPr>
            </w:pPr>
          </w:p>
        </w:tc>
      </w:tr>
      <w:tr w:rsidR="00107DC2" w:rsidRPr="00107DC2" w:rsidTr="00365084">
        <w:tc>
          <w:tcPr>
            <w:tcW w:w="4684" w:type="dxa"/>
          </w:tcPr>
          <w:p w:rsidR="00107DC2" w:rsidRPr="00107DC2" w:rsidRDefault="00107DC2" w:rsidP="003B7BDD">
            <w:pPr>
              <w:spacing w:after="0" w:line="240" w:lineRule="auto"/>
              <w:rPr>
                <w:rFonts w:ascii="Times New Roman" w:hAnsi="Times New Roman"/>
                <w:b/>
                <w:color w:val="000000" w:themeColor="text1"/>
                <w:sz w:val="24"/>
                <w:szCs w:val="24"/>
                <w:lang w:val="uk-UA" w:eastAsia="ru-RU"/>
              </w:rPr>
            </w:pPr>
            <w:r w:rsidRPr="00107DC2">
              <w:rPr>
                <w:rFonts w:ascii="Times New Roman" w:hAnsi="Times New Roman"/>
                <w:b/>
                <w:color w:val="000000" w:themeColor="text1"/>
                <w:sz w:val="24"/>
                <w:szCs w:val="24"/>
                <w:lang w:val="uk-UA" w:eastAsia="ru-RU"/>
              </w:rPr>
              <w:t>Вид, назва, реквізити, зміст документа, що запитується, загальний опис інформації, що запитується</w:t>
            </w:r>
          </w:p>
        </w:tc>
        <w:tc>
          <w:tcPr>
            <w:tcW w:w="4944" w:type="dxa"/>
          </w:tcPr>
          <w:p w:rsidR="00107DC2" w:rsidRPr="00107DC2" w:rsidRDefault="00107DC2" w:rsidP="003B7BDD">
            <w:pPr>
              <w:spacing w:after="0" w:line="240" w:lineRule="auto"/>
              <w:rPr>
                <w:rFonts w:ascii="Times New Roman" w:hAnsi="Times New Roman"/>
                <w:color w:val="000000" w:themeColor="text1"/>
                <w:sz w:val="24"/>
                <w:szCs w:val="24"/>
                <w:lang w:val="uk-UA" w:eastAsia="ru-RU"/>
              </w:rPr>
            </w:pPr>
            <w:r w:rsidRPr="00107DC2">
              <w:rPr>
                <w:rFonts w:ascii="Times New Roman" w:hAnsi="Times New Roman"/>
                <w:color w:val="000000" w:themeColor="text1"/>
                <w:sz w:val="24"/>
                <w:szCs w:val="24"/>
                <w:lang w:val="uk-UA" w:eastAsia="ru-RU"/>
              </w:rPr>
              <w:t>(загальний опис інформації)</w:t>
            </w: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p w:rsidR="00107DC2" w:rsidRPr="00107DC2" w:rsidRDefault="00107DC2" w:rsidP="003B7BDD">
            <w:pPr>
              <w:spacing w:after="0" w:line="240" w:lineRule="auto"/>
              <w:rPr>
                <w:rFonts w:ascii="Times New Roman" w:hAnsi="Times New Roman"/>
                <w:i/>
                <w:color w:val="000000" w:themeColor="text1"/>
                <w:sz w:val="24"/>
                <w:szCs w:val="24"/>
                <w:lang w:val="uk-UA" w:eastAsia="ru-RU"/>
              </w:rPr>
            </w:pPr>
          </w:p>
        </w:tc>
      </w:tr>
    </w:tbl>
    <w:p w:rsidR="00107DC2" w:rsidRPr="00107DC2" w:rsidRDefault="00107DC2" w:rsidP="003B7BDD">
      <w:pPr>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107DC2" w:rsidRPr="00107DC2" w:rsidTr="00365084">
        <w:tc>
          <w:tcPr>
            <w:tcW w:w="9628" w:type="dxa"/>
            <w:gridSpan w:val="2"/>
          </w:tcPr>
          <w:p w:rsidR="00107DC2" w:rsidRPr="00107DC2" w:rsidRDefault="00107DC2" w:rsidP="003B7BDD">
            <w:pPr>
              <w:spacing w:after="0" w:line="240" w:lineRule="auto"/>
              <w:rPr>
                <w:rFonts w:ascii="Times New Roman" w:hAnsi="Times New Roman"/>
                <w:sz w:val="24"/>
                <w:szCs w:val="24"/>
                <w:lang w:val="uk-UA" w:eastAsia="ru-RU"/>
              </w:rPr>
            </w:pPr>
            <w:r w:rsidRPr="00107DC2">
              <w:rPr>
                <w:rFonts w:ascii="Times New Roman" w:hAnsi="Times New Roman"/>
                <w:b/>
                <w:sz w:val="24"/>
                <w:szCs w:val="24"/>
                <w:lang w:val="uk-UA" w:eastAsia="ru-RU"/>
              </w:rPr>
              <w:t>Прошу надати відповідь у визначений законом термін. Відповідь надати:</w:t>
            </w:r>
          </w:p>
        </w:tc>
      </w:tr>
      <w:tr w:rsidR="00107DC2" w:rsidRPr="00107DC2" w:rsidTr="00365084">
        <w:tc>
          <w:tcPr>
            <w:tcW w:w="4673" w:type="dxa"/>
          </w:tcPr>
          <w:p w:rsidR="00107DC2" w:rsidRPr="00107DC2" w:rsidRDefault="00107DC2" w:rsidP="003B7BDD">
            <w:pPr>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Поштою</w:t>
            </w:r>
          </w:p>
        </w:tc>
        <w:tc>
          <w:tcPr>
            <w:tcW w:w="4955" w:type="dxa"/>
          </w:tcPr>
          <w:p w:rsidR="00107DC2" w:rsidRPr="00107DC2" w:rsidRDefault="00107DC2" w:rsidP="003B7BDD">
            <w:pPr>
              <w:spacing w:after="0" w:line="240" w:lineRule="auto"/>
              <w:rPr>
                <w:rFonts w:ascii="Times New Roman" w:hAnsi="Times New Roman"/>
                <w:sz w:val="24"/>
                <w:szCs w:val="24"/>
                <w:lang w:val="uk-UA" w:eastAsia="ru-RU"/>
              </w:rPr>
            </w:pPr>
            <w:r w:rsidRPr="00107DC2">
              <w:rPr>
                <w:rFonts w:ascii="Times New Roman" w:hAnsi="Times New Roman"/>
                <w:sz w:val="24"/>
                <w:szCs w:val="24"/>
                <w:lang w:val="uk-UA" w:eastAsia="ru-RU"/>
              </w:rPr>
              <w:t>(зазначається поштова адреса)</w:t>
            </w:r>
          </w:p>
          <w:p w:rsidR="00107DC2" w:rsidRPr="00107DC2" w:rsidRDefault="00107DC2" w:rsidP="003B7BDD">
            <w:pPr>
              <w:spacing w:after="0" w:line="240" w:lineRule="auto"/>
              <w:rPr>
                <w:rFonts w:ascii="Times New Roman" w:hAnsi="Times New Roman"/>
                <w:i/>
                <w:sz w:val="24"/>
                <w:szCs w:val="24"/>
                <w:lang w:val="uk-UA" w:eastAsia="ru-RU"/>
              </w:rPr>
            </w:pPr>
          </w:p>
        </w:tc>
      </w:tr>
      <w:tr w:rsidR="00107DC2" w:rsidRPr="00107DC2" w:rsidTr="00365084">
        <w:tc>
          <w:tcPr>
            <w:tcW w:w="4673" w:type="dxa"/>
          </w:tcPr>
          <w:p w:rsidR="00107DC2" w:rsidRPr="00107DC2" w:rsidRDefault="00107DC2" w:rsidP="003B7BDD">
            <w:pPr>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Електронною поштою</w:t>
            </w:r>
          </w:p>
        </w:tc>
        <w:tc>
          <w:tcPr>
            <w:tcW w:w="4955" w:type="dxa"/>
          </w:tcPr>
          <w:p w:rsidR="00107DC2" w:rsidRPr="00107DC2" w:rsidRDefault="00107DC2" w:rsidP="003B7BDD">
            <w:pPr>
              <w:spacing w:after="0" w:line="240" w:lineRule="auto"/>
              <w:rPr>
                <w:rFonts w:ascii="Times New Roman" w:hAnsi="Times New Roman"/>
                <w:sz w:val="24"/>
                <w:szCs w:val="24"/>
                <w:lang w:val="uk-UA" w:eastAsia="ru-RU"/>
              </w:rPr>
            </w:pPr>
            <w:r w:rsidRPr="00107DC2">
              <w:rPr>
                <w:rFonts w:ascii="Times New Roman" w:hAnsi="Times New Roman"/>
                <w:sz w:val="24"/>
                <w:szCs w:val="24"/>
                <w:lang w:val="uk-UA" w:eastAsia="ru-RU"/>
              </w:rPr>
              <w:t>(зазначається e-</w:t>
            </w:r>
            <w:proofErr w:type="spellStart"/>
            <w:r w:rsidRPr="00107DC2">
              <w:rPr>
                <w:rFonts w:ascii="Times New Roman" w:hAnsi="Times New Roman"/>
                <w:sz w:val="24"/>
                <w:szCs w:val="24"/>
                <w:lang w:val="uk-UA" w:eastAsia="ru-RU"/>
              </w:rPr>
              <w:t>mail</w:t>
            </w:r>
            <w:proofErr w:type="spellEnd"/>
            <w:r w:rsidRPr="00107DC2">
              <w:rPr>
                <w:rFonts w:ascii="Times New Roman" w:hAnsi="Times New Roman"/>
                <w:sz w:val="24"/>
                <w:szCs w:val="24"/>
                <w:lang w:val="uk-UA" w:eastAsia="ru-RU"/>
              </w:rPr>
              <w:t>)</w:t>
            </w:r>
          </w:p>
          <w:p w:rsidR="00107DC2" w:rsidRPr="00107DC2" w:rsidRDefault="00107DC2" w:rsidP="003B7BDD">
            <w:pPr>
              <w:spacing w:after="0" w:line="240" w:lineRule="auto"/>
              <w:rPr>
                <w:rFonts w:ascii="Times New Roman" w:hAnsi="Times New Roman"/>
                <w:i/>
                <w:sz w:val="24"/>
                <w:szCs w:val="24"/>
                <w:lang w:val="uk-UA" w:eastAsia="ru-RU"/>
              </w:rPr>
            </w:pPr>
          </w:p>
        </w:tc>
      </w:tr>
    </w:tbl>
    <w:p w:rsidR="00107DC2" w:rsidRDefault="00107DC2" w:rsidP="003B7BDD">
      <w:pPr>
        <w:shd w:val="clear" w:color="auto" w:fill="FFFFFF"/>
        <w:tabs>
          <w:tab w:val="left" w:leader="underscore" w:pos="9442"/>
        </w:tabs>
        <w:spacing w:after="0" w:line="240" w:lineRule="auto"/>
        <w:rPr>
          <w:rFonts w:ascii="Times New Roman" w:hAnsi="Times New Roman"/>
          <w:sz w:val="24"/>
          <w:szCs w:val="24"/>
          <w:lang w:val="uk-UA" w:eastAsia="ru-RU"/>
        </w:rPr>
      </w:pPr>
      <w:r w:rsidRPr="00107DC2">
        <w:rPr>
          <w:rFonts w:ascii="Times New Roman" w:hAnsi="Times New Roman"/>
          <w:sz w:val="24"/>
          <w:szCs w:val="24"/>
          <w:lang w:val="uk-UA" w:eastAsia="ru-RU"/>
        </w:rPr>
        <w:t>(підкреслити потрібне)</w:t>
      </w:r>
    </w:p>
    <w:p w:rsidR="003B7BDD" w:rsidRPr="00107DC2" w:rsidRDefault="003B7BDD" w:rsidP="003B7BDD">
      <w:pPr>
        <w:shd w:val="clear" w:color="auto" w:fill="FFFFFF"/>
        <w:tabs>
          <w:tab w:val="left" w:leader="underscore" w:pos="9442"/>
        </w:tabs>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5054"/>
      </w:tblGrid>
      <w:tr w:rsidR="00107DC2" w:rsidRPr="00107DC2" w:rsidTr="00365084">
        <w:tc>
          <w:tcPr>
            <w:tcW w:w="4928" w:type="dxa"/>
          </w:tcPr>
          <w:p w:rsidR="00107DC2" w:rsidRPr="00107DC2" w:rsidRDefault="00107DC2" w:rsidP="003B7BDD">
            <w:pPr>
              <w:tabs>
                <w:tab w:val="left" w:leader="underscore" w:pos="9442"/>
              </w:tabs>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Контактний телефон запитувача</w:t>
            </w:r>
          </w:p>
        </w:tc>
        <w:tc>
          <w:tcPr>
            <w:tcW w:w="5245" w:type="dxa"/>
          </w:tcPr>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tc>
      </w:tr>
      <w:tr w:rsidR="00107DC2" w:rsidRPr="00107DC2" w:rsidTr="00365084">
        <w:tc>
          <w:tcPr>
            <w:tcW w:w="4928" w:type="dxa"/>
          </w:tcPr>
          <w:p w:rsidR="00107DC2" w:rsidRPr="00107DC2" w:rsidRDefault="00107DC2" w:rsidP="003B7BDD">
            <w:pPr>
              <w:tabs>
                <w:tab w:val="left" w:leader="underscore" w:pos="9442"/>
              </w:tabs>
              <w:spacing w:after="0" w:line="240" w:lineRule="auto"/>
              <w:rPr>
                <w:rFonts w:ascii="Times New Roman" w:hAnsi="Times New Roman"/>
                <w:b/>
                <w:sz w:val="24"/>
                <w:szCs w:val="24"/>
                <w:lang w:val="uk-UA" w:eastAsia="ru-RU"/>
              </w:rPr>
            </w:pPr>
            <w:r w:rsidRPr="00107DC2">
              <w:rPr>
                <w:rFonts w:ascii="Times New Roman" w:hAnsi="Times New Roman"/>
                <w:b/>
                <w:sz w:val="24"/>
                <w:szCs w:val="24"/>
                <w:lang w:val="uk-UA" w:eastAsia="ru-RU"/>
              </w:rPr>
              <w:t>Дата запиту, підпис</w:t>
            </w:r>
          </w:p>
        </w:tc>
        <w:tc>
          <w:tcPr>
            <w:tcW w:w="5245" w:type="dxa"/>
          </w:tcPr>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p w:rsidR="00107DC2" w:rsidRPr="00107DC2" w:rsidRDefault="00107DC2" w:rsidP="003B7BDD">
            <w:pPr>
              <w:tabs>
                <w:tab w:val="left" w:leader="underscore" w:pos="9442"/>
              </w:tabs>
              <w:spacing w:after="0" w:line="240" w:lineRule="auto"/>
              <w:rPr>
                <w:rFonts w:ascii="Times New Roman" w:hAnsi="Times New Roman"/>
                <w:sz w:val="24"/>
                <w:szCs w:val="24"/>
                <w:lang w:val="uk-UA" w:eastAsia="ru-RU"/>
              </w:rPr>
            </w:pPr>
          </w:p>
        </w:tc>
      </w:tr>
    </w:tbl>
    <w:p w:rsidR="00107DC2" w:rsidRDefault="00107DC2" w:rsidP="00107DC2">
      <w:pPr>
        <w:shd w:val="clear" w:color="auto" w:fill="FFFFFF"/>
        <w:tabs>
          <w:tab w:val="left" w:leader="underscore" w:pos="2083"/>
          <w:tab w:val="left" w:pos="7094"/>
        </w:tabs>
        <w:spacing w:after="120" w:line="240" w:lineRule="auto"/>
        <w:rPr>
          <w:rFonts w:ascii="Times New Roman" w:hAnsi="Times New Roman"/>
          <w:lang w:val="uk-UA" w:eastAsia="ru-RU"/>
        </w:rPr>
      </w:pPr>
    </w:p>
    <w:p w:rsidR="003B7BDD" w:rsidRPr="00107DC2" w:rsidRDefault="003B7BDD" w:rsidP="00107DC2">
      <w:pPr>
        <w:shd w:val="clear" w:color="auto" w:fill="FFFFFF"/>
        <w:tabs>
          <w:tab w:val="left" w:leader="underscore" w:pos="2083"/>
          <w:tab w:val="left" w:pos="7094"/>
        </w:tabs>
        <w:spacing w:after="120" w:line="240" w:lineRule="auto"/>
        <w:rPr>
          <w:rFonts w:ascii="Times New Roman" w:hAnsi="Times New Roman"/>
          <w:lang w:val="uk-UA" w:eastAsia="ru-RU"/>
        </w:rPr>
      </w:pPr>
    </w:p>
    <w:p w:rsidR="00107DC2" w:rsidRPr="00107DC2" w:rsidRDefault="00107DC2" w:rsidP="00107DC2">
      <w:pPr>
        <w:shd w:val="clear" w:color="auto" w:fill="FFFFFF"/>
        <w:tabs>
          <w:tab w:val="left" w:leader="underscore" w:pos="2083"/>
          <w:tab w:val="left" w:pos="7094"/>
        </w:tabs>
        <w:spacing w:after="120" w:line="240" w:lineRule="auto"/>
        <w:jc w:val="right"/>
        <w:rPr>
          <w:rFonts w:ascii="Times New Roman" w:hAnsi="Times New Roman"/>
          <w:sz w:val="24"/>
          <w:szCs w:val="24"/>
          <w:lang w:val="uk-UA" w:eastAsia="ru-RU"/>
        </w:rPr>
      </w:pPr>
      <w:r w:rsidRPr="00107DC2">
        <w:rPr>
          <w:rFonts w:ascii="Times New Roman" w:hAnsi="Times New Roman"/>
          <w:sz w:val="24"/>
          <w:szCs w:val="24"/>
          <w:lang w:val="uk-UA" w:eastAsia="ru-RU"/>
        </w:rPr>
        <w:lastRenderedPageBreak/>
        <w:t xml:space="preserve">      Продовження додатка 1</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i/>
          <w:lang w:val="uk-UA" w:eastAsia="ru-RU"/>
        </w:rPr>
      </w:pP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lang w:val="uk-UA" w:eastAsia="ru-RU"/>
        </w:rPr>
        <w:t xml:space="preserve">    </w:t>
      </w:r>
      <w:r w:rsidRPr="00107DC2">
        <w:rPr>
          <w:rFonts w:ascii="Times New Roman" w:hAnsi="Times New Roman"/>
          <w:sz w:val="24"/>
          <w:szCs w:val="24"/>
          <w:lang w:val="uk-UA" w:eastAsia="ru-RU"/>
        </w:rPr>
        <w:t>Відповідальна особа з питань доступу до публічної інформації, яка оформила запит (відповідно до вимог частини сьомої статті 19 Закону України «Про доступ до публічної інформації» та якщо запит передано по телефону):</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посада__________________________________________________________________________</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ПІБ ___________________________________________________________________________</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номер контактного телефону ______________________________________________________</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16"/>
          <w:szCs w:val="16"/>
          <w:lang w:val="uk-UA" w:eastAsia="ru-RU"/>
        </w:rPr>
      </w:pPr>
    </w:p>
    <w:tbl>
      <w:tblPr>
        <w:tblW w:w="0" w:type="auto"/>
        <w:tblLook w:val="01E0" w:firstRow="1" w:lastRow="1" w:firstColumn="1" w:lastColumn="1" w:noHBand="0" w:noVBand="0"/>
      </w:tblPr>
      <w:tblGrid>
        <w:gridCol w:w="4828"/>
        <w:gridCol w:w="4829"/>
      </w:tblGrid>
      <w:tr w:rsidR="00107DC2" w:rsidRPr="00107DC2" w:rsidTr="00365084">
        <w:tc>
          <w:tcPr>
            <w:tcW w:w="4828" w:type="dxa"/>
          </w:tcPr>
          <w:p w:rsidR="00107DC2" w:rsidRPr="00107DC2" w:rsidRDefault="00107DC2" w:rsidP="00107DC2">
            <w:pPr>
              <w:tabs>
                <w:tab w:val="left" w:leader="underscore" w:pos="2083"/>
                <w:tab w:val="left" w:pos="7094"/>
              </w:tabs>
              <w:spacing w:after="120" w:line="240" w:lineRule="auto"/>
              <w:jc w:val="both"/>
              <w:rPr>
                <w:rFonts w:ascii="Times New Roman" w:hAnsi="Times New Roman"/>
                <w:lang w:val="uk-UA" w:eastAsia="ru-RU"/>
              </w:rPr>
            </w:pPr>
            <w:r w:rsidRPr="00107DC2">
              <w:rPr>
                <w:rFonts w:ascii="Times New Roman" w:hAnsi="Times New Roman"/>
                <w:lang w:val="uk-UA" w:eastAsia="ru-RU"/>
              </w:rPr>
              <w:t>_____________________</w:t>
            </w:r>
          </w:p>
          <w:p w:rsidR="00107DC2" w:rsidRPr="00107DC2" w:rsidRDefault="00107DC2" w:rsidP="00107DC2">
            <w:pPr>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(дата оформлення запиту) </w:t>
            </w:r>
          </w:p>
          <w:p w:rsidR="00107DC2" w:rsidRPr="00107DC2" w:rsidRDefault="00107DC2" w:rsidP="00107DC2">
            <w:pPr>
              <w:tabs>
                <w:tab w:val="left" w:leader="underscore" w:pos="2083"/>
                <w:tab w:val="left" w:pos="7094"/>
              </w:tabs>
              <w:spacing w:after="120" w:line="240" w:lineRule="auto"/>
              <w:jc w:val="both"/>
              <w:rPr>
                <w:rFonts w:ascii="Times New Roman" w:hAnsi="Times New Roman"/>
                <w:lang w:val="uk-UA" w:eastAsia="ru-RU"/>
              </w:rPr>
            </w:pPr>
            <w:r w:rsidRPr="00107DC2">
              <w:rPr>
                <w:rFonts w:ascii="Times New Roman" w:hAnsi="Times New Roman"/>
                <w:lang w:val="uk-UA" w:eastAsia="ru-RU"/>
              </w:rPr>
              <w:t xml:space="preserve">             </w:t>
            </w:r>
          </w:p>
        </w:tc>
        <w:tc>
          <w:tcPr>
            <w:tcW w:w="4829" w:type="dxa"/>
          </w:tcPr>
          <w:p w:rsidR="00107DC2" w:rsidRPr="00107DC2" w:rsidRDefault="00107DC2" w:rsidP="00107DC2">
            <w:pPr>
              <w:tabs>
                <w:tab w:val="left" w:leader="underscore" w:pos="2083"/>
                <w:tab w:val="left" w:pos="7094"/>
              </w:tabs>
              <w:spacing w:after="120" w:line="240" w:lineRule="auto"/>
              <w:jc w:val="both"/>
              <w:rPr>
                <w:rFonts w:ascii="Times New Roman" w:hAnsi="Times New Roman"/>
                <w:sz w:val="16"/>
                <w:szCs w:val="16"/>
                <w:lang w:val="uk-UA" w:eastAsia="ru-RU"/>
              </w:rPr>
            </w:pPr>
            <w:r w:rsidRPr="00107DC2">
              <w:rPr>
                <w:rFonts w:ascii="Times New Roman" w:hAnsi="Times New Roman"/>
                <w:lang w:val="uk-UA" w:eastAsia="ru-RU"/>
              </w:rPr>
              <w:t xml:space="preserve">             _____________________</w:t>
            </w:r>
          </w:p>
          <w:p w:rsidR="00107DC2" w:rsidRPr="00107DC2" w:rsidRDefault="00107DC2" w:rsidP="00107DC2">
            <w:pPr>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                           (підпис)</w:t>
            </w:r>
          </w:p>
          <w:p w:rsidR="00107DC2" w:rsidRPr="00107DC2" w:rsidRDefault="00107DC2" w:rsidP="00107DC2">
            <w:pPr>
              <w:tabs>
                <w:tab w:val="left" w:leader="underscore" w:pos="2083"/>
                <w:tab w:val="left" w:pos="7094"/>
              </w:tabs>
              <w:spacing w:after="120" w:line="240" w:lineRule="auto"/>
              <w:jc w:val="both"/>
              <w:rPr>
                <w:rFonts w:ascii="Times New Roman" w:hAnsi="Times New Roman"/>
                <w:lang w:val="uk-UA" w:eastAsia="ru-RU"/>
              </w:rPr>
            </w:pPr>
            <w:r w:rsidRPr="00107DC2">
              <w:rPr>
                <w:rFonts w:ascii="Times New Roman" w:hAnsi="Times New Roman"/>
                <w:lang w:val="uk-UA" w:eastAsia="ru-RU"/>
              </w:rPr>
              <w:t xml:space="preserve">                  </w:t>
            </w:r>
          </w:p>
        </w:tc>
      </w:tr>
    </w:tbl>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b/>
          <w:sz w:val="24"/>
          <w:szCs w:val="24"/>
          <w:lang w:val="uk-UA" w:eastAsia="ru-RU"/>
        </w:rPr>
        <w:t xml:space="preserve">Копію запиту надано </w:t>
      </w:r>
      <w:r w:rsidRPr="00107DC2">
        <w:rPr>
          <w:rFonts w:ascii="Times New Roman" w:hAnsi="Times New Roman"/>
          <w:sz w:val="24"/>
          <w:szCs w:val="24"/>
          <w:lang w:val="uk-UA" w:eastAsia="ru-RU"/>
        </w:rPr>
        <w:t>(крім запиту, оформленого по телефону)</w:t>
      </w: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p>
    <w:p w:rsidR="00107DC2" w:rsidRPr="00107DC2" w:rsidRDefault="00107DC2" w:rsidP="00107DC2">
      <w:pPr>
        <w:shd w:val="clear" w:color="auto" w:fill="FFFFFF"/>
        <w:tabs>
          <w:tab w:val="left" w:leader="underscore" w:pos="2083"/>
          <w:tab w:val="left" w:pos="7094"/>
        </w:tabs>
        <w:spacing w:after="12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«__»__________20__ року                                                        ___________________</w:t>
      </w:r>
    </w:p>
    <w:p w:rsidR="00107DC2" w:rsidRPr="00107DC2" w:rsidRDefault="00107DC2" w:rsidP="003B7BDD">
      <w:pPr>
        <w:shd w:val="clear" w:color="auto" w:fill="FFFFFF"/>
        <w:tabs>
          <w:tab w:val="left" w:leader="underscore" w:pos="2083"/>
          <w:tab w:val="left" w:pos="7094"/>
        </w:tabs>
        <w:spacing w:after="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                                                                                                          (підпис особи, </w:t>
      </w:r>
    </w:p>
    <w:p w:rsidR="00107DC2" w:rsidRPr="00107DC2" w:rsidRDefault="00107DC2" w:rsidP="003B7BDD">
      <w:pPr>
        <w:shd w:val="clear" w:color="auto" w:fill="FFFFFF"/>
        <w:tabs>
          <w:tab w:val="left" w:leader="underscore" w:pos="2083"/>
          <w:tab w:val="left" w:pos="7094"/>
        </w:tabs>
        <w:spacing w:after="0" w:line="240" w:lineRule="auto"/>
        <w:jc w:val="both"/>
        <w:rPr>
          <w:rFonts w:ascii="Times New Roman" w:hAnsi="Times New Roman"/>
          <w:sz w:val="24"/>
          <w:szCs w:val="24"/>
          <w:lang w:val="uk-UA" w:eastAsia="ru-RU"/>
        </w:rPr>
      </w:pPr>
      <w:r w:rsidRPr="00107DC2">
        <w:rPr>
          <w:rFonts w:ascii="Times New Roman" w:hAnsi="Times New Roman"/>
          <w:sz w:val="24"/>
          <w:szCs w:val="24"/>
          <w:lang w:val="uk-UA" w:eastAsia="ru-RU"/>
        </w:rPr>
        <w:t xml:space="preserve">                                                                                                      яка отримала запит)</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Примітки:</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1. Запит може бути поданий на поштову адресу органу прокуратури, до якого подається запит, електронну адресу, телефаксом.</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2. Запит може бути поданий запитувачем особисто до спеціального структурного підрозділу (відповідальній особі), який (яка) організовує в установленому порядку доступ до публічної інформації, розпорядником якої є Офіс Генерального прокурора, Спеціалізована антикорупційна прокуратура, обласні, окружні, спеціалізовані на правах обласних та окружних прокуратури (далі – обласні, окружні прокуратури).</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3. Форми запитів можна отримати безпосередньо в Офісі Генерального прокурора, Спеціалізованій антикорупційній прокуратурі, обласних, окружних прокуратурах.</w:t>
      </w:r>
    </w:p>
    <w:p w:rsidR="00107DC2" w:rsidRPr="003B7BDD" w:rsidRDefault="00107DC2" w:rsidP="003B7BDD">
      <w:pPr>
        <w:shd w:val="clear" w:color="auto" w:fill="FFFFFF"/>
        <w:tabs>
          <w:tab w:val="left" w:leader="underscore" w:pos="9442"/>
        </w:tabs>
        <w:spacing w:after="0" w:line="240" w:lineRule="auto"/>
        <w:rPr>
          <w:rFonts w:ascii="Times New Roman" w:hAnsi="Times New Roman"/>
          <w:szCs w:val="24"/>
          <w:lang w:val="uk-UA" w:eastAsia="ru-RU"/>
        </w:rPr>
      </w:pPr>
      <w:r w:rsidRPr="003B7BDD">
        <w:rPr>
          <w:rFonts w:ascii="Times New Roman" w:hAnsi="Times New Roman"/>
          <w:szCs w:val="24"/>
          <w:lang w:val="uk-UA" w:eastAsia="ru-RU"/>
        </w:rPr>
        <w:t xml:space="preserve">            4. У запиті потрібно зазначити спосіб отримання інформації.</w:t>
      </w:r>
    </w:p>
    <w:p w:rsidR="00107DC2" w:rsidRPr="003B7BDD" w:rsidRDefault="00107DC2" w:rsidP="003B7BDD">
      <w:pPr>
        <w:shd w:val="clear" w:color="auto" w:fill="FFFFFF"/>
        <w:tabs>
          <w:tab w:val="left" w:leader="underscore" w:pos="9442"/>
        </w:tabs>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5. Відповідь на запит надається у спосіб, обраний запитувачем, протягом п’яти робочих днів із дня надходження запиту.</w:t>
      </w:r>
    </w:p>
    <w:p w:rsidR="00107DC2" w:rsidRPr="003B7BDD" w:rsidRDefault="00107DC2" w:rsidP="003B7BDD">
      <w:pPr>
        <w:widowControl w:val="0"/>
        <w:spacing w:after="0" w:line="240" w:lineRule="auto"/>
        <w:ind w:right="-82" w:firstLine="720"/>
        <w:jc w:val="both"/>
        <w:rPr>
          <w:rFonts w:ascii="Times New Roman" w:hAnsi="Times New Roman"/>
          <w:szCs w:val="24"/>
          <w:lang w:val="uk-UA" w:eastAsia="ru-RU"/>
        </w:rPr>
      </w:pPr>
      <w:r w:rsidRPr="003B7BDD">
        <w:rPr>
          <w:rFonts w:ascii="Times New Roman" w:hAnsi="Times New Roman"/>
          <w:szCs w:val="24"/>
          <w:lang w:val="uk-UA" w:eastAsia="ru-RU"/>
        </w:rPr>
        <w:t xml:space="preserve"> 6.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rsidR="00107DC2" w:rsidRPr="003B7BDD" w:rsidRDefault="00107DC2" w:rsidP="003B7BDD">
      <w:pPr>
        <w:widowControl w:val="0"/>
        <w:spacing w:after="0" w:line="240" w:lineRule="auto"/>
        <w:ind w:right="-82" w:firstLine="720"/>
        <w:jc w:val="both"/>
        <w:rPr>
          <w:rFonts w:ascii="Times New Roman" w:hAnsi="Times New Roman"/>
          <w:szCs w:val="24"/>
          <w:lang w:val="uk-UA" w:eastAsia="ru-RU"/>
        </w:rPr>
      </w:pPr>
      <w:r w:rsidRPr="003B7BDD">
        <w:rPr>
          <w:rFonts w:ascii="Times New Roman" w:hAnsi="Times New Roman"/>
          <w:szCs w:val="24"/>
          <w:lang w:val="uk-UA" w:eastAsia="ru-RU"/>
        </w:rPr>
        <w:t>7. Інформація на запит обсягом до 10 сторінок включно, інформація стосовно запитувача, а також та,  що становить суспільний інтерес, надаються безоплатно.</w:t>
      </w:r>
    </w:p>
    <w:p w:rsidR="00107DC2" w:rsidRPr="003B7BDD" w:rsidRDefault="00107DC2" w:rsidP="003B7BDD">
      <w:pPr>
        <w:widowControl w:val="0"/>
        <w:spacing w:after="0" w:line="240" w:lineRule="auto"/>
        <w:ind w:right="-82" w:firstLine="720"/>
        <w:jc w:val="both"/>
        <w:rPr>
          <w:rFonts w:ascii="Times New Roman" w:hAnsi="Times New Roman"/>
          <w:szCs w:val="24"/>
          <w:lang w:val="uk-UA" w:eastAsia="ru-RU"/>
        </w:rPr>
      </w:pPr>
      <w:r w:rsidRPr="003B7BDD">
        <w:rPr>
          <w:rFonts w:ascii="Times New Roman" w:hAnsi="Times New Roman"/>
          <w:szCs w:val="24"/>
          <w:lang w:val="uk-UA" w:eastAsia="ru-RU"/>
        </w:rPr>
        <w:t xml:space="preserve"> 8.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копій документів.</w:t>
      </w:r>
    </w:p>
    <w:p w:rsidR="00107DC2" w:rsidRPr="003B7BDD" w:rsidRDefault="00107DC2" w:rsidP="003B7BDD">
      <w:pPr>
        <w:spacing w:after="0" w:line="240" w:lineRule="auto"/>
        <w:jc w:val="both"/>
        <w:rPr>
          <w:rFonts w:ascii="Times New Roman" w:hAnsi="Times New Roman"/>
          <w:szCs w:val="24"/>
          <w:lang w:val="uk-UA" w:eastAsia="ru-RU"/>
        </w:rPr>
      </w:pPr>
      <w:r w:rsidRPr="003B7BDD">
        <w:rPr>
          <w:rFonts w:ascii="Times New Roman" w:hAnsi="Times New Roman"/>
          <w:szCs w:val="24"/>
          <w:lang w:val="uk-UA" w:eastAsia="ru-RU"/>
        </w:rPr>
        <w:t xml:space="preserve">            9. Розпорядник інформації має право відмовити в задоволенні запиту в таких випадках:</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1" w:name="n182"/>
      <w:bookmarkEnd w:id="11"/>
      <w:r w:rsidRPr="003B7BDD">
        <w:rPr>
          <w:rFonts w:ascii="Times New Roman" w:hAnsi="Times New Roman"/>
          <w:szCs w:val="24"/>
          <w:lang w:val="uk-UA" w:eastAsia="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2" w:name="n183"/>
      <w:bookmarkEnd w:id="12"/>
      <w:r w:rsidRPr="003B7BDD">
        <w:rPr>
          <w:rFonts w:ascii="Times New Roman" w:hAnsi="Times New Roman"/>
          <w:szCs w:val="24"/>
          <w:lang w:val="uk-UA" w:eastAsia="ru-RU"/>
        </w:rPr>
        <w:t xml:space="preserve">2) інформація, що запитується, належить до категорії інформації з обмеженим доступом; </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3" w:name="n184"/>
      <w:bookmarkEnd w:id="13"/>
      <w:r w:rsidRPr="003B7BDD">
        <w:rPr>
          <w:rFonts w:ascii="Times New Roman" w:hAnsi="Times New Roman"/>
          <w:szCs w:val="24"/>
          <w:lang w:val="uk-UA" w:eastAsia="ru-RU"/>
        </w:rPr>
        <w:t>3) особа, яка подала запит на інформацію, не оплатила передбачені фактичні витрати, пов’язані з копіюванням або друком копій документів;</w:t>
      </w:r>
    </w:p>
    <w:p w:rsidR="00107DC2" w:rsidRPr="003B7BDD" w:rsidRDefault="00107DC2" w:rsidP="003B7BDD">
      <w:pPr>
        <w:spacing w:after="0" w:line="240" w:lineRule="auto"/>
        <w:ind w:firstLine="720"/>
        <w:jc w:val="both"/>
        <w:rPr>
          <w:rFonts w:ascii="Times New Roman" w:hAnsi="Times New Roman"/>
          <w:szCs w:val="24"/>
          <w:lang w:val="uk-UA" w:eastAsia="ru-RU"/>
        </w:rPr>
      </w:pPr>
      <w:bookmarkStart w:id="14" w:name="n185"/>
      <w:bookmarkEnd w:id="14"/>
      <w:r w:rsidRPr="003B7BDD">
        <w:rPr>
          <w:rFonts w:ascii="Times New Roman" w:hAnsi="Times New Roman"/>
          <w:szCs w:val="24"/>
          <w:lang w:val="uk-UA" w:eastAsia="ru-RU"/>
        </w:rPr>
        <w:t xml:space="preserve">4) не дотримано вимог до запиту на інформацію, передбачених </w:t>
      </w:r>
      <w:hyperlink r:id="rId13" w:anchor="n164" w:history="1">
        <w:r w:rsidRPr="003B7BDD">
          <w:rPr>
            <w:rFonts w:ascii="Times New Roman" w:hAnsi="Times New Roman"/>
            <w:szCs w:val="24"/>
            <w:lang w:val="uk-UA" w:eastAsia="ru-RU"/>
          </w:rPr>
          <w:t>частиною п’ятою статті 19</w:t>
        </w:r>
      </w:hyperlink>
      <w:r w:rsidRPr="003B7BDD">
        <w:rPr>
          <w:rFonts w:ascii="Times New Roman" w:hAnsi="Times New Roman"/>
          <w:szCs w:val="24"/>
          <w:lang w:val="uk-UA" w:eastAsia="ru-RU"/>
        </w:rPr>
        <w:t xml:space="preserve"> Закону України «Про доступ до публічної інформації».</w:t>
      </w:r>
    </w:p>
    <w:p w:rsidR="00993ADD" w:rsidRDefault="00993ADD" w:rsidP="00650FFA">
      <w:pPr>
        <w:spacing w:after="0" w:line="240" w:lineRule="auto"/>
        <w:jc w:val="both"/>
        <w:rPr>
          <w:rFonts w:ascii="Times New Roman" w:eastAsia="Times New Roman" w:hAnsi="Times New Roman"/>
          <w:b/>
          <w:sz w:val="28"/>
          <w:szCs w:val="20"/>
          <w:lang w:val="uk-UA" w:eastAsia="uk-UA"/>
        </w:rPr>
      </w:pPr>
    </w:p>
    <w:p w:rsidR="006B2C08" w:rsidRDefault="006B2C08" w:rsidP="006B2C08">
      <w:pPr>
        <w:spacing w:after="0" w:line="240" w:lineRule="auto"/>
        <w:ind w:left="4956" w:firstLine="708"/>
        <w:rPr>
          <w:rFonts w:ascii="Times New Roman" w:hAnsi="Times New Roman"/>
          <w:sz w:val="24"/>
          <w:szCs w:val="24"/>
          <w:lang w:val="uk-UA" w:eastAsia="ru-RU"/>
        </w:rPr>
      </w:pPr>
    </w:p>
    <w:p w:rsidR="006B2C08" w:rsidRPr="006B2C08" w:rsidRDefault="006B2C08" w:rsidP="006B2C08">
      <w:pPr>
        <w:spacing w:after="0" w:line="240" w:lineRule="auto"/>
        <w:ind w:left="4956" w:firstLine="708"/>
        <w:rPr>
          <w:rFonts w:ascii="Times New Roman" w:hAnsi="Times New Roman"/>
          <w:sz w:val="24"/>
          <w:szCs w:val="24"/>
          <w:lang w:val="uk-UA" w:eastAsia="ru-RU"/>
        </w:rPr>
      </w:pPr>
      <w:r w:rsidRPr="006B2C08">
        <w:rPr>
          <w:rFonts w:ascii="Times New Roman" w:hAnsi="Times New Roman"/>
          <w:sz w:val="24"/>
          <w:szCs w:val="24"/>
          <w:lang w:val="uk-UA" w:eastAsia="ru-RU"/>
        </w:rPr>
        <w:lastRenderedPageBreak/>
        <w:t>Додаток 2</w:t>
      </w:r>
    </w:p>
    <w:p w:rsidR="006B2C08" w:rsidRPr="006B2C08" w:rsidRDefault="006B2C08" w:rsidP="006B2C08">
      <w:pPr>
        <w:spacing w:after="0" w:line="240" w:lineRule="auto"/>
        <w:ind w:left="5664"/>
        <w:rPr>
          <w:rFonts w:ascii="Times New Roman" w:hAnsi="Times New Roman"/>
          <w:sz w:val="24"/>
          <w:szCs w:val="24"/>
          <w:lang w:val="uk-UA" w:eastAsia="ru-RU"/>
        </w:rPr>
      </w:pPr>
      <w:r w:rsidRPr="006B2C08">
        <w:rPr>
          <w:rFonts w:ascii="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6B2C08" w:rsidRPr="006B2C08" w:rsidRDefault="006B2C08" w:rsidP="006B2C08">
      <w:pPr>
        <w:spacing w:after="0" w:line="240" w:lineRule="auto"/>
        <w:ind w:left="5664"/>
        <w:rPr>
          <w:rFonts w:ascii="Times New Roman" w:hAnsi="Times New Roman"/>
          <w:sz w:val="24"/>
          <w:szCs w:val="24"/>
          <w:lang w:val="uk-UA" w:eastAsia="ru-RU"/>
        </w:rPr>
      </w:pPr>
      <w:r w:rsidRPr="006B2C08">
        <w:rPr>
          <w:rFonts w:ascii="Times New Roman" w:hAnsi="Times New Roman"/>
          <w:sz w:val="24"/>
          <w:szCs w:val="24"/>
          <w:lang w:val="uk-UA" w:eastAsia="ru-RU"/>
        </w:rPr>
        <w:t xml:space="preserve">(пункт 5 розділу </w:t>
      </w:r>
      <w:r w:rsidRPr="006B2C08">
        <w:rPr>
          <w:rFonts w:ascii="Times New Roman" w:hAnsi="Times New Roman"/>
          <w:sz w:val="24"/>
          <w:szCs w:val="24"/>
          <w:lang w:val="en-US" w:eastAsia="ru-RU"/>
        </w:rPr>
        <w:t>V</w:t>
      </w:r>
      <w:r w:rsidRPr="006B2C08">
        <w:rPr>
          <w:rFonts w:ascii="Times New Roman" w:hAnsi="Times New Roman"/>
          <w:sz w:val="24"/>
          <w:szCs w:val="24"/>
          <w:lang w:val="uk-UA" w:eastAsia="ru-RU"/>
        </w:rPr>
        <w:t>І)</w:t>
      </w:r>
    </w:p>
    <w:p w:rsidR="006B2C08" w:rsidRPr="006B2C08" w:rsidRDefault="006B2C08" w:rsidP="006B2C08">
      <w:pPr>
        <w:spacing w:after="0" w:line="240" w:lineRule="auto"/>
        <w:ind w:left="5664"/>
        <w:rPr>
          <w:rFonts w:ascii="Times New Roman" w:hAnsi="Times New Roman"/>
          <w:sz w:val="28"/>
          <w:szCs w:val="28"/>
          <w:lang w:val="uk-UA" w:eastAsia="ru-RU"/>
        </w:rPr>
      </w:pP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Заявка</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 xml:space="preserve">на виписку рахунка для здійснення оплати витрат </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 xml:space="preserve">на копіювання або друк </w:t>
      </w:r>
      <w:r w:rsidRPr="006B2C08">
        <w:rPr>
          <w:rFonts w:ascii="Times New Roman" w:hAnsi="Times New Roman"/>
          <w:sz w:val="28"/>
          <w:szCs w:val="28"/>
          <w:lang w:eastAsia="ru-RU"/>
        </w:rPr>
        <w:t>коп</w:t>
      </w:r>
      <w:proofErr w:type="spellStart"/>
      <w:r w:rsidRPr="006B2C08">
        <w:rPr>
          <w:rFonts w:ascii="Times New Roman" w:hAnsi="Times New Roman"/>
          <w:sz w:val="28"/>
          <w:szCs w:val="28"/>
          <w:lang w:val="uk-UA" w:eastAsia="ru-RU"/>
        </w:rPr>
        <w:t>ій</w:t>
      </w:r>
      <w:proofErr w:type="spellEnd"/>
      <w:r w:rsidRPr="006B2C08">
        <w:rPr>
          <w:rFonts w:ascii="Times New Roman" w:hAnsi="Times New Roman"/>
          <w:sz w:val="28"/>
          <w:szCs w:val="28"/>
          <w:lang w:val="uk-UA" w:eastAsia="ru-RU"/>
        </w:rPr>
        <w:t xml:space="preserve"> документів, що надаються за запитом на </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публічну інформацію</w:t>
      </w:r>
    </w:p>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від «___» _____________ 20___ р.</w:t>
      </w:r>
    </w:p>
    <w:p w:rsidR="006B2C08" w:rsidRPr="006B2C08" w:rsidRDefault="006B2C08" w:rsidP="006B2C08">
      <w:pPr>
        <w:spacing w:after="0" w:line="240" w:lineRule="auto"/>
        <w:jc w:val="center"/>
        <w:rPr>
          <w:rFonts w:ascii="Times New Roman" w:hAnsi="Times New Roman"/>
          <w:sz w:val="28"/>
          <w:szCs w:val="28"/>
          <w:lang w:val="uk-UA" w:eastAsia="ru-RU"/>
        </w:rPr>
      </w:pPr>
    </w:p>
    <w:tbl>
      <w:tblPr>
        <w:tblW w:w="0" w:type="auto"/>
        <w:tblLook w:val="00A0" w:firstRow="1" w:lastRow="0" w:firstColumn="1" w:lastColumn="0" w:noHBand="0" w:noVBand="0"/>
      </w:tblPr>
      <w:tblGrid>
        <w:gridCol w:w="9854"/>
      </w:tblGrid>
      <w:tr w:rsidR="006B2C08" w:rsidRPr="006B2C08" w:rsidTr="00096425">
        <w:tc>
          <w:tcPr>
            <w:tcW w:w="9854" w:type="dxa"/>
            <w:tcBorders>
              <w:top w:val="nil"/>
              <w:left w:val="nil"/>
              <w:bottom w:val="single" w:sz="4" w:space="0" w:color="auto"/>
              <w:right w:val="nil"/>
            </w:tcBorders>
          </w:tcPr>
          <w:p w:rsidR="006B2C08" w:rsidRPr="006B2C08" w:rsidRDefault="006B2C08" w:rsidP="006B2C08">
            <w:pPr>
              <w:spacing w:after="0" w:line="240" w:lineRule="auto"/>
              <w:jc w:val="center"/>
              <w:rPr>
                <w:rFonts w:ascii="Times New Roman" w:hAnsi="Times New Roman"/>
                <w:sz w:val="28"/>
                <w:szCs w:val="28"/>
                <w:lang w:val="uk-UA" w:eastAsia="ru-RU"/>
              </w:rPr>
            </w:pPr>
          </w:p>
        </w:tc>
      </w:tr>
      <w:tr w:rsidR="006B2C08" w:rsidRPr="006B2C08" w:rsidTr="00096425">
        <w:tc>
          <w:tcPr>
            <w:tcW w:w="9854"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(назва документа)</w:t>
            </w:r>
          </w:p>
        </w:tc>
      </w:tr>
      <w:tr w:rsidR="006B2C08" w:rsidRPr="006B2C08" w:rsidTr="00096425">
        <w:tc>
          <w:tcPr>
            <w:tcW w:w="9854" w:type="dxa"/>
            <w:tcBorders>
              <w:top w:val="nil"/>
              <w:left w:val="nil"/>
              <w:bottom w:val="single" w:sz="4" w:space="0" w:color="auto"/>
              <w:right w:val="nil"/>
            </w:tcBorders>
          </w:tcPr>
          <w:p w:rsidR="006B2C08" w:rsidRPr="006B2C08" w:rsidRDefault="006B2C08" w:rsidP="006B2C08">
            <w:pPr>
              <w:spacing w:after="0" w:line="240" w:lineRule="auto"/>
              <w:jc w:val="center"/>
              <w:rPr>
                <w:rFonts w:ascii="Times New Roman" w:hAnsi="Times New Roman"/>
                <w:sz w:val="28"/>
                <w:szCs w:val="28"/>
                <w:lang w:val="uk-UA" w:eastAsia="ru-RU"/>
              </w:rPr>
            </w:pPr>
          </w:p>
        </w:tc>
      </w:tr>
      <w:tr w:rsidR="006B2C08" w:rsidRPr="006B2C08" w:rsidTr="00096425">
        <w:tc>
          <w:tcPr>
            <w:tcW w:w="9854"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(найменування та індекс структурного підрозділу - розпорядника запитуваної інформації)</w:t>
            </w:r>
          </w:p>
        </w:tc>
      </w:tr>
      <w:tr w:rsidR="006B2C08" w:rsidRPr="006B2C08" w:rsidTr="00096425">
        <w:tc>
          <w:tcPr>
            <w:tcW w:w="9854" w:type="dxa"/>
            <w:tcBorders>
              <w:top w:val="nil"/>
              <w:left w:val="nil"/>
              <w:bottom w:val="single" w:sz="4" w:space="0" w:color="auto"/>
              <w:right w:val="nil"/>
            </w:tcBorders>
          </w:tcPr>
          <w:p w:rsidR="006B2C08" w:rsidRPr="006B2C08" w:rsidRDefault="006B2C08" w:rsidP="006B2C08">
            <w:pPr>
              <w:spacing w:after="0" w:line="240" w:lineRule="auto"/>
              <w:jc w:val="center"/>
              <w:rPr>
                <w:rFonts w:ascii="Times New Roman" w:hAnsi="Times New Roman"/>
                <w:sz w:val="28"/>
                <w:szCs w:val="28"/>
                <w:lang w:val="uk-UA" w:eastAsia="ru-RU"/>
              </w:rPr>
            </w:pPr>
          </w:p>
        </w:tc>
      </w:tr>
      <w:tr w:rsidR="006B2C08" w:rsidRPr="006B2C08" w:rsidTr="00096425">
        <w:tc>
          <w:tcPr>
            <w:tcW w:w="9854"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(прізвище та ініціали фізичної особи, прізвище та ініціали представника фізичної особи,  найменування юридичної особи та код згідно з ЄДРПОУ, найменування об’єднання громадян без статусу юридичної особи,</w:t>
            </w:r>
          </w:p>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 xml:space="preserve"> адреса запитувача)</w:t>
            </w:r>
          </w:p>
        </w:tc>
      </w:tr>
    </w:tbl>
    <w:p w:rsidR="006B2C08" w:rsidRPr="006B2C08" w:rsidRDefault="006B2C08" w:rsidP="006B2C08">
      <w:pPr>
        <w:spacing w:after="0" w:line="240" w:lineRule="auto"/>
        <w:jc w:val="center"/>
        <w:rPr>
          <w:rFonts w:ascii="Times New Roman" w:hAnsi="Times New Roman"/>
          <w:sz w:val="28"/>
          <w:szCs w:val="28"/>
          <w:lang w:val="uk-UA"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3"/>
        <w:gridCol w:w="1417"/>
      </w:tblGrid>
      <w:tr w:rsidR="006B2C08" w:rsidRPr="006B2C08" w:rsidTr="00096425">
        <w:tc>
          <w:tcPr>
            <w:tcW w:w="8330" w:type="dxa"/>
            <w:vAlign w:val="center"/>
          </w:tcPr>
          <w:p w:rsidR="006B2C08" w:rsidRPr="006B2C08" w:rsidRDefault="006B2C08" w:rsidP="006B2C08">
            <w:pPr>
              <w:spacing w:after="0" w:line="240" w:lineRule="auto"/>
              <w:jc w:val="center"/>
              <w:rPr>
                <w:rFonts w:ascii="Times New Roman" w:hAnsi="Times New Roman"/>
                <w:sz w:val="28"/>
                <w:szCs w:val="28"/>
                <w:lang w:val="en-US" w:eastAsia="ru-RU"/>
              </w:rPr>
            </w:pPr>
            <w:r w:rsidRPr="006B2C08">
              <w:rPr>
                <w:rFonts w:ascii="Times New Roman" w:hAnsi="Times New Roman"/>
                <w:sz w:val="28"/>
                <w:szCs w:val="28"/>
                <w:lang w:val="uk-UA" w:eastAsia="ru-RU"/>
              </w:rPr>
              <w:t>Послуга, що надається</w:t>
            </w:r>
          </w:p>
        </w:tc>
        <w:tc>
          <w:tcPr>
            <w:tcW w:w="1417" w:type="dxa"/>
            <w:vAlign w:val="center"/>
          </w:tcPr>
          <w:p w:rsidR="006B2C08" w:rsidRPr="006B2C08" w:rsidRDefault="006B2C08" w:rsidP="006B2C08">
            <w:pPr>
              <w:spacing w:after="0" w:line="240" w:lineRule="auto"/>
              <w:jc w:val="center"/>
              <w:rPr>
                <w:rFonts w:ascii="Times New Roman" w:hAnsi="Times New Roman"/>
                <w:sz w:val="28"/>
                <w:szCs w:val="28"/>
                <w:lang w:val="uk-UA" w:eastAsia="ru-RU"/>
              </w:rPr>
            </w:pPr>
            <w:r w:rsidRPr="006B2C08">
              <w:rPr>
                <w:rFonts w:ascii="Times New Roman" w:hAnsi="Times New Roman"/>
                <w:sz w:val="28"/>
                <w:szCs w:val="28"/>
                <w:lang w:val="uk-UA" w:eastAsia="ru-RU"/>
              </w:rPr>
              <w:t>Кількість сторінок</w:t>
            </w: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Копіювання або друк копій документів формату А4 та меншого розміру (</w:t>
            </w:r>
            <w:r w:rsidRPr="006B2C08">
              <w:rPr>
                <w:rFonts w:ascii="Times New Roman" w:hAnsi="Times New Roman"/>
                <w:bCs/>
                <w:sz w:val="28"/>
                <w:szCs w:val="28"/>
                <w:lang w:eastAsia="ru-RU"/>
              </w:rPr>
              <w:t>в</w:t>
            </w:r>
            <w:r w:rsidRPr="006B2C08">
              <w:rPr>
                <w:rFonts w:ascii="Times New Roman" w:hAnsi="Times New Roman"/>
                <w:bCs/>
                <w:sz w:val="28"/>
                <w:szCs w:val="28"/>
                <w:lang w:val="uk-UA" w:eastAsia="ru-RU"/>
              </w:rPr>
              <w:t xml:space="preserve"> тому числі двосторонній друк)</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Копіювання або друк копій документів формату А3 та більшого розміру (</w:t>
            </w:r>
            <w:r w:rsidRPr="006B2C08">
              <w:rPr>
                <w:rFonts w:ascii="Times New Roman" w:hAnsi="Times New Roman"/>
                <w:bCs/>
                <w:sz w:val="28"/>
                <w:szCs w:val="28"/>
                <w:lang w:eastAsia="ru-RU"/>
              </w:rPr>
              <w:t>в</w:t>
            </w:r>
            <w:r w:rsidRPr="006B2C08">
              <w:rPr>
                <w:rFonts w:ascii="Times New Roman" w:hAnsi="Times New Roman"/>
                <w:bCs/>
                <w:sz w:val="28"/>
                <w:szCs w:val="28"/>
                <w:lang w:val="uk-UA" w:eastAsia="ru-RU"/>
              </w:rPr>
              <w:t xml:space="preserve"> тому числі двосторонній друк)</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8330" w:type="dxa"/>
          </w:tcPr>
          <w:p w:rsidR="006B2C08" w:rsidRPr="006B2C08" w:rsidRDefault="006B2C08" w:rsidP="006B2C08">
            <w:pPr>
              <w:tabs>
                <w:tab w:val="left" w:pos="1080"/>
              </w:tabs>
              <w:spacing w:after="0" w:line="240" w:lineRule="auto"/>
              <w:jc w:val="both"/>
              <w:rPr>
                <w:rFonts w:ascii="Times New Roman" w:hAnsi="Times New Roman"/>
                <w:bCs/>
                <w:sz w:val="28"/>
                <w:szCs w:val="28"/>
                <w:lang w:val="uk-UA" w:eastAsia="ru-RU"/>
              </w:rPr>
            </w:pPr>
            <w:r w:rsidRPr="006B2C08">
              <w:rPr>
                <w:rFonts w:ascii="Times New Roman" w:hAnsi="Times New Roman"/>
                <w:bCs/>
                <w:sz w:val="28"/>
                <w:szCs w:val="28"/>
                <w:lang w:val="uk-UA" w:eastAsia="ru-RU"/>
              </w:rPr>
              <w:t>Виготовлення цифрових копій документів шляхом сканування</w:t>
            </w:r>
          </w:p>
        </w:tc>
        <w:tc>
          <w:tcPr>
            <w:tcW w:w="1417" w:type="dxa"/>
          </w:tcPr>
          <w:p w:rsidR="006B2C08" w:rsidRPr="006B2C08" w:rsidRDefault="006B2C08" w:rsidP="006B2C08">
            <w:pPr>
              <w:spacing w:after="0" w:line="240" w:lineRule="auto"/>
              <w:rPr>
                <w:rFonts w:ascii="Times New Roman" w:hAnsi="Times New Roman"/>
                <w:sz w:val="28"/>
                <w:szCs w:val="28"/>
                <w:lang w:val="uk-UA" w:eastAsia="ru-RU"/>
              </w:rPr>
            </w:pPr>
          </w:p>
        </w:tc>
      </w:tr>
      <w:tr w:rsidR="006B2C08" w:rsidRPr="006B2C08" w:rsidTr="00096425">
        <w:tc>
          <w:tcPr>
            <w:tcW w:w="9747" w:type="dxa"/>
            <w:gridSpan w:val="2"/>
            <w:tcBorders>
              <w:left w:val="nil"/>
              <w:bottom w:val="nil"/>
              <w:right w:val="nil"/>
            </w:tcBorders>
          </w:tcPr>
          <w:p w:rsidR="006B2C08" w:rsidRPr="006B2C08" w:rsidRDefault="006B2C08" w:rsidP="006B2C08">
            <w:pPr>
              <w:spacing w:after="0" w:line="240" w:lineRule="auto"/>
              <w:jc w:val="both"/>
              <w:rPr>
                <w:rFonts w:ascii="Times New Roman" w:hAnsi="Times New Roman"/>
                <w:sz w:val="24"/>
                <w:szCs w:val="24"/>
                <w:lang w:val="uk-UA" w:eastAsia="ru-RU"/>
              </w:rPr>
            </w:pPr>
            <w:r w:rsidRPr="006B2C08">
              <w:rPr>
                <w:rFonts w:ascii="Times New Roman" w:hAnsi="Times New Roman"/>
                <w:sz w:val="24"/>
                <w:szCs w:val="24"/>
                <w:lang w:val="uk-UA" w:eastAsia="ru-RU"/>
              </w:rPr>
              <w:t>Примітка. За відсутності даних у графі «Кількість сторінок» ставиться прочерк.</w:t>
            </w:r>
          </w:p>
        </w:tc>
      </w:tr>
    </w:tbl>
    <w:p w:rsidR="006B2C08" w:rsidRPr="006B2C08" w:rsidRDefault="006B2C08" w:rsidP="006B2C08">
      <w:pPr>
        <w:spacing w:after="0" w:line="240" w:lineRule="auto"/>
        <w:rPr>
          <w:rFonts w:ascii="Times New Roman" w:hAnsi="Times New Roman"/>
          <w:sz w:val="28"/>
          <w:szCs w:val="28"/>
          <w:lang w:val="uk-UA" w:eastAsia="ru-RU"/>
        </w:rPr>
      </w:pPr>
    </w:p>
    <w:p w:rsidR="006B2C08" w:rsidRPr="006B2C08" w:rsidRDefault="006B2C08" w:rsidP="006B2C08">
      <w:pPr>
        <w:spacing w:after="0" w:line="240" w:lineRule="auto"/>
        <w:rPr>
          <w:rFonts w:ascii="Times New Roman" w:hAnsi="Times New Roman"/>
          <w:sz w:val="28"/>
          <w:szCs w:val="28"/>
          <w:lang w:val="uk-UA" w:eastAsia="ru-RU"/>
        </w:rPr>
      </w:pPr>
    </w:p>
    <w:tbl>
      <w:tblPr>
        <w:tblW w:w="9750" w:type="dxa"/>
        <w:tblLayout w:type="fixed"/>
        <w:tblLook w:val="00A0" w:firstRow="1" w:lastRow="0" w:firstColumn="1" w:lastColumn="0" w:noHBand="0" w:noVBand="0"/>
      </w:tblPr>
      <w:tblGrid>
        <w:gridCol w:w="1952"/>
        <w:gridCol w:w="4254"/>
        <w:gridCol w:w="1507"/>
        <w:gridCol w:w="2037"/>
      </w:tblGrid>
      <w:tr w:rsidR="006B2C08" w:rsidRPr="006B2C08" w:rsidTr="00096425">
        <w:tc>
          <w:tcPr>
            <w:tcW w:w="1952" w:type="dxa"/>
          </w:tcPr>
          <w:p w:rsidR="006B2C08" w:rsidRPr="006B2C08" w:rsidRDefault="006B2C08" w:rsidP="006B2C08">
            <w:pPr>
              <w:spacing w:after="0" w:line="240" w:lineRule="auto"/>
              <w:rPr>
                <w:rFonts w:ascii="Times New Roman" w:hAnsi="Times New Roman"/>
                <w:sz w:val="28"/>
                <w:szCs w:val="28"/>
                <w:lang w:val="uk-UA" w:eastAsia="ru-RU"/>
              </w:rPr>
            </w:pPr>
            <w:r w:rsidRPr="006B2C08">
              <w:rPr>
                <w:rFonts w:ascii="Times New Roman" w:hAnsi="Times New Roman"/>
                <w:sz w:val="28"/>
                <w:szCs w:val="28"/>
                <w:lang w:val="uk-UA" w:eastAsia="ru-RU"/>
              </w:rPr>
              <w:t>Виконавець</w:t>
            </w:r>
          </w:p>
        </w:tc>
        <w:tc>
          <w:tcPr>
            <w:tcW w:w="4254" w:type="dxa"/>
          </w:tcPr>
          <w:p w:rsidR="006B2C08" w:rsidRPr="006B2C08" w:rsidRDefault="006B2C08" w:rsidP="006B2C08">
            <w:pPr>
              <w:spacing w:after="0" w:line="240" w:lineRule="auto"/>
              <w:jc w:val="center"/>
              <w:rPr>
                <w:rFonts w:ascii="Times New Roman" w:hAnsi="Times New Roman"/>
                <w:sz w:val="24"/>
                <w:szCs w:val="24"/>
                <w:lang w:val="uk-UA" w:eastAsia="ru-RU"/>
              </w:rPr>
            </w:pPr>
            <w:r w:rsidRPr="006B2C08">
              <w:rPr>
                <w:rFonts w:ascii="Times New Roman" w:hAnsi="Times New Roman"/>
                <w:sz w:val="24"/>
                <w:szCs w:val="24"/>
                <w:lang w:val="uk-UA" w:eastAsia="ru-RU"/>
              </w:rPr>
              <w:t>_________________________________</w:t>
            </w:r>
          </w:p>
        </w:tc>
        <w:tc>
          <w:tcPr>
            <w:tcW w:w="1507" w:type="dxa"/>
          </w:tcPr>
          <w:p w:rsidR="006B2C08" w:rsidRPr="006B2C08" w:rsidRDefault="006B2C08" w:rsidP="006B2C08">
            <w:pPr>
              <w:spacing w:after="0" w:line="240" w:lineRule="auto"/>
              <w:jc w:val="center"/>
              <w:rPr>
                <w:rFonts w:ascii="Times New Roman" w:hAnsi="Times New Roman"/>
                <w:sz w:val="24"/>
                <w:szCs w:val="24"/>
                <w:lang w:val="uk-UA" w:eastAsia="ru-RU"/>
              </w:rPr>
            </w:pPr>
            <w:r w:rsidRPr="006B2C08">
              <w:rPr>
                <w:rFonts w:ascii="Times New Roman" w:hAnsi="Times New Roman"/>
                <w:sz w:val="24"/>
                <w:szCs w:val="24"/>
                <w:lang w:val="uk-UA" w:eastAsia="ru-RU"/>
              </w:rPr>
              <w:t>__________</w:t>
            </w:r>
          </w:p>
        </w:tc>
        <w:tc>
          <w:tcPr>
            <w:tcW w:w="2037" w:type="dxa"/>
          </w:tcPr>
          <w:p w:rsidR="006B2C08" w:rsidRPr="006B2C08" w:rsidRDefault="006B2C08" w:rsidP="006B2C08">
            <w:pPr>
              <w:spacing w:after="0" w:line="240" w:lineRule="auto"/>
              <w:jc w:val="center"/>
              <w:rPr>
                <w:rFonts w:ascii="Times New Roman" w:hAnsi="Times New Roman"/>
                <w:sz w:val="24"/>
                <w:szCs w:val="24"/>
                <w:lang w:val="uk-UA" w:eastAsia="ru-RU"/>
              </w:rPr>
            </w:pPr>
            <w:r w:rsidRPr="006B2C08">
              <w:rPr>
                <w:rFonts w:ascii="Times New Roman" w:hAnsi="Times New Roman"/>
                <w:sz w:val="24"/>
                <w:szCs w:val="24"/>
                <w:lang w:val="uk-UA" w:eastAsia="ru-RU"/>
              </w:rPr>
              <w:t>_______________</w:t>
            </w:r>
          </w:p>
        </w:tc>
      </w:tr>
      <w:tr w:rsidR="006B2C08" w:rsidRPr="006B2C08" w:rsidTr="00096425">
        <w:tc>
          <w:tcPr>
            <w:tcW w:w="1952" w:type="dxa"/>
          </w:tcPr>
          <w:p w:rsidR="006B2C08" w:rsidRPr="006B2C08" w:rsidRDefault="006B2C08" w:rsidP="006B2C08">
            <w:pPr>
              <w:spacing w:after="0" w:line="240" w:lineRule="auto"/>
              <w:rPr>
                <w:rFonts w:ascii="Times New Roman" w:hAnsi="Times New Roman"/>
                <w:sz w:val="28"/>
                <w:szCs w:val="28"/>
                <w:lang w:val="uk-UA" w:eastAsia="ru-RU"/>
              </w:rPr>
            </w:pPr>
          </w:p>
        </w:tc>
        <w:tc>
          <w:tcPr>
            <w:tcW w:w="4254" w:type="dxa"/>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(посада)</w:t>
            </w:r>
          </w:p>
        </w:tc>
        <w:tc>
          <w:tcPr>
            <w:tcW w:w="1507" w:type="dxa"/>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(підпис)</w:t>
            </w:r>
          </w:p>
        </w:tc>
        <w:tc>
          <w:tcPr>
            <w:tcW w:w="2037" w:type="dxa"/>
          </w:tcPr>
          <w:p w:rsidR="006B2C08" w:rsidRPr="006B2C08" w:rsidRDefault="006B2C08" w:rsidP="006B2C08">
            <w:pPr>
              <w:spacing w:after="0" w:line="240" w:lineRule="auto"/>
              <w:jc w:val="center"/>
              <w:rPr>
                <w:rFonts w:ascii="Times New Roman" w:hAnsi="Times New Roman"/>
                <w:sz w:val="20"/>
                <w:szCs w:val="20"/>
                <w:lang w:val="uk-UA" w:eastAsia="ru-RU"/>
              </w:rPr>
            </w:pPr>
            <w:r w:rsidRPr="006B2C08">
              <w:rPr>
                <w:rFonts w:ascii="Times New Roman" w:hAnsi="Times New Roman"/>
                <w:sz w:val="20"/>
                <w:szCs w:val="20"/>
                <w:lang w:val="uk-UA" w:eastAsia="ru-RU"/>
              </w:rPr>
              <w:t>(прізвище, ім’я, по батькові)</w:t>
            </w:r>
          </w:p>
        </w:tc>
      </w:tr>
    </w:tbl>
    <w:p w:rsidR="006B2C08" w:rsidRPr="006B2C08" w:rsidRDefault="006B2C08" w:rsidP="006B2C08">
      <w:pPr>
        <w:spacing w:after="0" w:line="240" w:lineRule="auto"/>
        <w:rPr>
          <w:rFonts w:ascii="Times New Roman" w:hAnsi="Times New Roman"/>
          <w:sz w:val="28"/>
          <w:szCs w:val="28"/>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560785" w:rsidRDefault="00560785" w:rsidP="00FF7F57">
      <w:pPr>
        <w:spacing w:after="0" w:line="240" w:lineRule="auto"/>
        <w:ind w:left="4956" w:firstLine="708"/>
        <w:rPr>
          <w:rFonts w:ascii="Times New Roman" w:eastAsia="Times New Roman" w:hAnsi="Times New Roman"/>
          <w:sz w:val="24"/>
          <w:szCs w:val="24"/>
          <w:lang w:val="uk-UA" w:eastAsia="ru-RU"/>
        </w:rPr>
      </w:pPr>
    </w:p>
    <w:p w:rsidR="00A205B2" w:rsidRDefault="00A205B2" w:rsidP="00FF7F57">
      <w:pPr>
        <w:spacing w:after="0" w:line="240" w:lineRule="auto"/>
        <w:ind w:left="4956" w:firstLine="708"/>
        <w:rPr>
          <w:rFonts w:ascii="Times New Roman" w:eastAsia="Times New Roman" w:hAnsi="Times New Roman"/>
          <w:sz w:val="24"/>
          <w:szCs w:val="24"/>
          <w:lang w:val="uk-UA" w:eastAsia="ru-RU"/>
        </w:rPr>
      </w:pPr>
    </w:p>
    <w:p w:rsidR="006B2C08" w:rsidRDefault="006B2C08" w:rsidP="006B2C08">
      <w:pPr>
        <w:spacing w:after="0" w:line="240" w:lineRule="auto"/>
        <w:ind w:left="4956" w:firstLine="708"/>
        <w:rPr>
          <w:rFonts w:ascii="Times New Roman" w:eastAsia="Times New Roman" w:hAnsi="Times New Roman"/>
          <w:sz w:val="24"/>
          <w:szCs w:val="24"/>
          <w:lang w:val="uk-UA" w:eastAsia="ru-RU"/>
        </w:rPr>
      </w:pPr>
    </w:p>
    <w:p w:rsidR="002C45DF" w:rsidRDefault="002C45DF" w:rsidP="006B2C08">
      <w:pPr>
        <w:spacing w:after="0" w:line="240" w:lineRule="auto"/>
        <w:ind w:left="4956" w:firstLine="708"/>
        <w:rPr>
          <w:rFonts w:ascii="Times New Roman" w:eastAsia="Times New Roman" w:hAnsi="Times New Roman"/>
          <w:sz w:val="24"/>
          <w:szCs w:val="24"/>
          <w:lang w:val="uk-UA" w:eastAsia="ru-RU"/>
        </w:rPr>
      </w:pPr>
    </w:p>
    <w:p w:rsidR="006B2C08" w:rsidRDefault="006B2C08" w:rsidP="006B2C08">
      <w:pPr>
        <w:spacing w:after="0" w:line="240" w:lineRule="auto"/>
        <w:ind w:left="4956" w:firstLine="708"/>
        <w:rPr>
          <w:rFonts w:ascii="Times New Roman" w:eastAsia="Times New Roman" w:hAnsi="Times New Roman"/>
          <w:sz w:val="24"/>
          <w:szCs w:val="24"/>
          <w:lang w:val="uk-UA" w:eastAsia="ru-RU"/>
        </w:rPr>
      </w:pPr>
    </w:p>
    <w:p w:rsidR="006B2C08" w:rsidRPr="006B2C08" w:rsidRDefault="006B2C08" w:rsidP="006B2C08">
      <w:pPr>
        <w:spacing w:after="0" w:line="240" w:lineRule="auto"/>
        <w:ind w:left="4956" w:firstLine="708"/>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lastRenderedPageBreak/>
        <w:t>Додаток 3</w:t>
      </w:r>
    </w:p>
    <w:p w:rsidR="006B2C08" w:rsidRPr="006B2C08" w:rsidRDefault="006B2C08" w:rsidP="006B2C08">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6B2C08" w:rsidRPr="006B2C08" w:rsidRDefault="006B2C08" w:rsidP="006B2C08">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(пункт 7 розділу VІ)</w:t>
      </w:r>
    </w:p>
    <w:p w:rsidR="006B2C08" w:rsidRPr="006B2C08" w:rsidRDefault="006B2C08" w:rsidP="006B2C08">
      <w:pPr>
        <w:spacing w:after="0" w:line="240" w:lineRule="auto"/>
        <w:rPr>
          <w:rFonts w:ascii="Times New Roman" w:eastAsia="Times New Roman" w:hAnsi="Times New Roman"/>
          <w:sz w:val="24"/>
          <w:szCs w:val="24"/>
          <w:lang w:val="uk-UA" w:eastAsia="ru-RU"/>
        </w:rPr>
      </w:pPr>
    </w:p>
    <w:p w:rsidR="006B2C08" w:rsidRPr="006B2C08" w:rsidRDefault="006B2C08" w:rsidP="006B2C08">
      <w:pPr>
        <w:spacing w:after="0" w:line="240" w:lineRule="auto"/>
        <w:jc w:val="center"/>
        <w:rPr>
          <w:rFonts w:ascii="Times New Roman" w:eastAsia="Times New Roman" w:hAnsi="Times New Roman"/>
          <w:sz w:val="28"/>
          <w:szCs w:val="28"/>
          <w:lang w:val="uk-UA" w:eastAsia="ru-RU"/>
        </w:rPr>
      </w:pPr>
      <w:r w:rsidRPr="006B2C08">
        <w:rPr>
          <w:rFonts w:ascii="Times New Roman" w:eastAsia="Times New Roman" w:hAnsi="Times New Roman"/>
          <w:sz w:val="28"/>
          <w:szCs w:val="28"/>
          <w:lang w:val="uk-UA" w:eastAsia="ru-RU"/>
        </w:rPr>
        <w:t>Розмір</w:t>
      </w:r>
    </w:p>
    <w:p w:rsidR="006B2C08" w:rsidRPr="006B2C08" w:rsidRDefault="006B2C08" w:rsidP="006B2C08">
      <w:pPr>
        <w:spacing w:after="0" w:line="240" w:lineRule="auto"/>
        <w:jc w:val="center"/>
        <w:rPr>
          <w:rFonts w:ascii="Times New Roman" w:eastAsia="Times New Roman" w:hAnsi="Times New Roman"/>
          <w:sz w:val="28"/>
          <w:szCs w:val="28"/>
          <w:lang w:val="uk-UA" w:eastAsia="ru-RU"/>
        </w:rPr>
      </w:pPr>
      <w:r w:rsidRPr="006B2C08">
        <w:rPr>
          <w:rFonts w:ascii="Times New Roman" w:eastAsia="Times New Roman" w:hAnsi="Times New Roman"/>
          <w:sz w:val="28"/>
          <w:szCs w:val="28"/>
          <w:lang w:val="uk-UA" w:eastAsia="ru-RU"/>
        </w:rPr>
        <w:t>витрат на копіювання або друк копій документів, що надаються за запитом на публічну інформацію</w:t>
      </w:r>
    </w:p>
    <w:p w:rsidR="006B2C08" w:rsidRPr="006B2C08" w:rsidRDefault="006B2C08" w:rsidP="006B2C08">
      <w:pPr>
        <w:spacing w:after="0" w:line="240" w:lineRule="auto"/>
        <w:jc w:val="center"/>
        <w:rPr>
          <w:rFonts w:ascii="Times New Roman" w:eastAsia="Times New Roman" w:hAnsi="Times New Roman"/>
          <w:sz w:val="28"/>
          <w:szCs w:val="28"/>
          <w:lang w:val="uk-UA" w:eastAsia="ru-RU"/>
        </w:rPr>
      </w:pPr>
    </w:p>
    <w:p w:rsidR="006B2C08" w:rsidRPr="006B2C08" w:rsidRDefault="006B2C08" w:rsidP="006B2C08">
      <w:pPr>
        <w:spacing w:after="0" w:line="240" w:lineRule="auto"/>
        <w:jc w:val="center"/>
        <w:rPr>
          <w:rFonts w:ascii="Times New Roman" w:eastAsia="Times New Roman" w:hAnsi="Times New Roman"/>
          <w:bCs/>
          <w:sz w:val="20"/>
          <w:szCs w:val="20"/>
          <w:lang w:val="uk-UA"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115"/>
      </w:tblGrid>
      <w:tr w:rsidR="006B2C08" w:rsidRPr="006B2C08" w:rsidTr="00096425">
        <w:trPr>
          <w:trHeight w:val="318"/>
        </w:trPr>
        <w:tc>
          <w:tcPr>
            <w:tcW w:w="5353" w:type="dxa"/>
            <w:tcBorders>
              <w:top w:val="single" w:sz="4" w:space="0" w:color="auto"/>
              <w:left w:val="single" w:sz="4" w:space="0" w:color="auto"/>
              <w:bottom w:val="single" w:sz="4" w:space="0" w:color="auto"/>
              <w:right w:val="single" w:sz="4" w:space="0" w:color="auto"/>
            </w:tcBorders>
            <w:vAlign w:val="center"/>
            <w:hideMark/>
          </w:tcPr>
          <w:p w:rsidR="006B2C08" w:rsidRPr="006B2C08" w:rsidRDefault="006B2C08" w:rsidP="006B2C08">
            <w:pPr>
              <w:spacing w:after="0"/>
              <w:jc w:val="center"/>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Послуга, що надається</w:t>
            </w:r>
          </w:p>
        </w:tc>
        <w:tc>
          <w:tcPr>
            <w:tcW w:w="4115" w:type="dxa"/>
            <w:tcBorders>
              <w:top w:val="single" w:sz="4" w:space="0" w:color="auto"/>
              <w:left w:val="single" w:sz="4" w:space="0" w:color="auto"/>
              <w:bottom w:val="single" w:sz="4" w:space="0" w:color="auto"/>
              <w:right w:val="single" w:sz="4" w:space="0" w:color="auto"/>
            </w:tcBorders>
            <w:vAlign w:val="center"/>
            <w:hideMark/>
          </w:tcPr>
          <w:p w:rsidR="006B2C08" w:rsidRPr="006B2C08" w:rsidRDefault="006B2C08" w:rsidP="006B2C08">
            <w:pPr>
              <w:spacing w:after="0"/>
              <w:jc w:val="center"/>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 xml:space="preserve">Розмір витрат </w:t>
            </w:r>
          </w:p>
        </w:tc>
      </w:tr>
      <w:tr w:rsidR="006B2C08" w:rsidRPr="006B2C08" w:rsidTr="00096425">
        <w:trPr>
          <w:trHeight w:val="968"/>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Копіювання або друк копій документів формату А4 та меншого розміру (в тому числі двосторонній друк)</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199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968"/>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Копіювання або друк копій документів формату А3 та більшого розміру (в тому числі двосторонній друк)</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299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1979"/>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399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1289"/>
        </w:trPr>
        <w:tc>
          <w:tcPr>
            <w:tcW w:w="5353"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tabs>
                <w:tab w:val="left" w:pos="1080"/>
              </w:tabs>
              <w:spacing w:after="0"/>
              <w:jc w:val="both"/>
              <w:rPr>
                <w:rFonts w:ascii="Times New Roman" w:eastAsia="Times New Roman" w:hAnsi="Times New Roman"/>
                <w:bCs/>
                <w:sz w:val="28"/>
                <w:szCs w:val="28"/>
                <w:highlight w:val="cyan"/>
                <w:lang w:val="uk-UA"/>
              </w:rPr>
            </w:pPr>
            <w:r w:rsidRPr="006B2C08">
              <w:rPr>
                <w:rFonts w:ascii="Times New Roman" w:eastAsia="Times New Roman" w:hAnsi="Times New Roman"/>
                <w:bCs/>
                <w:sz w:val="28"/>
                <w:szCs w:val="28"/>
                <w:lang w:val="uk-UA" w:eastAsia="ru-RU"/>
              </w:rPr>
              <w:t>Виготовлення цифрових копій документів шляхом сканування</w:t>
            </w:r>
          </w:p>
        </w:tc>
        <w:tc>
          <w:tcPr>
            <w:tcW w:w="4115" w:type="dxa"/>
            <w:tcBorders>
              <w:top w:val="single" w:sz="4" w:space="0" w:color="auto"/>
              <w:left w:val="single" w:sz="4" w:space="0" w:color="auto"/>
              <w:bottom w:val="single" w:sz="4" w:space="0" w:color="auto"/>
              <w:right w:val="single" w:sz="4" w:space="0" w:color="auto"/>
            </w:tcBorders>
            <w:hideMark/>
          </w:tcPr>
          <w:p w:rsidR="006B2C08" w:rsidRPr="006B2C08" w:rsidRDefault="006B2C08" w:rsidP="006B2C08">
            <w:pPr>
              <w:spacing w:after="0"/>
              <w:rPr>
                <w:rFonts w:ascii="Times New Roman" w:eastAsia="Times New Roman" w:hAnsi="Times New Roman"/>
                <w:sz w:val="28"/>
                <w:szCs w:val="28"/>
                <w:lang w:val="uk-UA" w:eastAsia="ru-RU"/>
              </w:rPr>
            </w:pPr>
            <w:r w:rsidRPr="006B2C08">
              <w:rPr>
                <w:rFonts w:ascii="Times New Roman" w:eastAsia="Times New Roman" w:hAnsi="Times New Roman"/>
                <w:sz w:val="28"/>
                <w:szCs w:val="28"/>
                <w:lang w:val="uk-UA"/>
              </w:rPr>
              <w:t>0,</w:t>
            </w:r>
            <w:r w:rsidRPr="006B2C08">
              <w:rPr>
                <w:rFonts w:ascii="Times New Roman" w:eastAsia="Times New Roman" w:hAnsi="Times New Roman"/>
                <w:sz w:val="28"/>
                <w:szCs w:val="28"/>
              </w:rPr>
              <w:t>099</w:t>
            </w:r>
            <w:r w:rsidRPr="006B2C08">
              <w:rPr>
                <w:rFonts w:ascii="Times New Roman" w:eastAsia="Times New Roman" w:hAnsi="Times New Roman"/>
                <w:sz w:val="28"/>
                <w:szCs w:val="28"/>
                <w:lang w:val="uk-UA"/>
              </w:rPr>
              <w:t xml:space="preserve"> відсотка розміру прожиткового мінімуму  для працездатних осіб за виготовлення однієї сторінки</w:t>
            </w:r>
          </w:p>
        </w:tc>
      </w:tr>
      <w:tr w:rsidR="006B2C08" w:rsidRPr="006B2C08" w:rsidTr="00096425">
        <w:trPr>
          <w:trHeight w:val="469"/>
        </w:trPr>
        <w:tc>
          <w:tcPr>
            <w:tcW w:w="9468" w:type="dxa"/>
            <w:gridSpan w:val="2"/>
            <w:tcBorders>
              <w:top w:val="single" w:sz="4" w:space="0" w:color="auto"/>
              <w:left w:val="nil"/>
              <w:bottom w:val="nil"/>
              <w:right w:val="nil"/>
            </w:tcBorders>
            <w:hideMark/>
          </w:tcPr>
          <w:p w:rsidR="006B2C08" w:rsidRPr="006B2C08" w:rsidRDefault="006B2C08" w:rsidP="006B2C08">
            <w:pPr>
              <w:spacing w:after="0"/>
              <w:jc w:val="both"/>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Примітка. Розмір витрат за виготовлення однієї сторінки встановлюється з урахуванням розміру прожиткового мінімуму для працездатних осіб на дату копіювання</w:t>
            </w:r>
            <w:r w:rsidRPr="006B2C08">
              <w:rPr>
                <w:rFonts w:ascii="Times New Roman" w:eastAsia="Times New Roman" w:hAnsi="Times New Roman"/>
                <w:sz w:val="24"/>
                <w:szCs w:val="24"/>
              </w:rPr>
              <w:t>,</w:t>
            </w:r>
            <w:r w:rsidRPr="006B2C08">
              <w:rPr>
                <w:rFonts w:ascii="Times New Roman" w:eastAsia="Times New Roman" w:hAnsi="Times New Roman"/>
                <w:sz w:val="24"/>
                <w:szCs w:val="24"/>
                <w:lang w:val="uk-UA"/>
              </w:rPr>
              <w:t xml:space="preserve"> або друку копій документів.</w:t>
            </w:r>
          </w:p>
        </w:tc>
      </w:tr>
    </w:tbl>
    <w:p w:rsidR="00FF7F57" w:rsidRPr="00FF7F57" w:rsidRDefault="00FF7F57" w:rsidP="00FF7F57">
      <w:pPr>
        <w:spacing w:after="0" w:line="240" w:lineRule="auto"/>
        <w:rPr>
          <w:rFonts w:ascii="Times New Roman" w:eastAsia="Times New Roman" w:hAnsi="Times New Roman"/>
          <w:sz w:val="20"/>
          <w:szCs w:val="20"/>
          <w:lang w:val="uk-UA" w:eastAsia="ru-RU"/>
        </w:rPr>
      </w:pPr>
    </w:p>
    <w:p w:rsidR="00FF7F57" w:rsidRPr="00FF7F57" w:rsidRDefault="00FF7F57" w:rsidP="00FF7F57">
      <w:pPr>
        <w:spacing w:after="0" w:line="240" w:lineRule="auto"/>
        <w:rPr>
          <w:rFonts w:ascii="Times New Roman" w:eastAsia="Times New Roman" w:hAnsi="Times New Roman"/>
          <w:sz w:val="16"/>
          <w:szCs w:val="16"/>
          <w:lang w:val="uk-UA" w:eastAsia="ru-RU"/>
        </w:rPr>
      </w:pPr>
    </w:p>
    <w:p w:rsidR="00FF7F57" w:rsidRPr="00FF7F57" w:rsidRDefault="00FF7F57" w:rsidP="00FF7F57">
      <w:pPr>
        <w:spacing w:after="0" w:line="240" w:lineRule="auto"/>
        <w:rPr>
          <w:rFonts w:ascii="Times New Roman" w:eastAsia="Times New Roman" w:hAnsi="Times New Roman"/>
          <w:sz w:val="24"/>
          <w:szCs w:val="24"/>
          <w:lang w:val="uk-UA" w:eastAsia="ru-RU"/>
        </w:rPr>
      </w:pPr>
    </w:p>
    <w:p w:rsidR="00951C90" w:rsidRDefault="00951C90" w:rsidP="00951C90">
      <w:pPr>
        <w:shd w:val="clear" w:color="auto" w:fill="FFFFFF"/>
        <w:tabs>
          <w:tab w:val="left" w:leader="underscore" w:pos="9442"/>
        </w:tabs>
        <w:spacing w:after="0" w:line="240" w:lineRule="auto"/>
        <w:rPr>
          <w:rFonts w:ascii="Times New Roman" w:hAnsi="Times New Roman"/>
          <w:sz w:val="24"/>
          <w:szCs w:val="24"/>
          <w:lang w:val="uk-UA" w:eastAsia="ru-RU"/>
        </w:rPr>
      </w:pPr>
    </w:p>
    <w:p w:rsidR="00951C90" w:rsidRDefault="00951C90" w:rsidP="00951C90">
      <w:pPr>
        <w:shd w:val="clear" w:color="auto" w:fill="FFFFFF"/>
        <w:tabs>
          <w:tab w:val="left" w:leader="underscore" w:pos="9442"/>
        </w:tabs>
        <w:spacing w:after="0" w:line="240" w:lineRule="auto"/>
        <w:rPr>
          <w:rFonts w:ascii="Times New Roman" w:hAnsi="Times New Roman"/>
          <w:sz w:val="24"/>
          <w:szCs w:val="24"/>
          <w:lang w:val="uk-UA" w:eastAsia="ru-RU"/>
        </w:rPr>
      </w:pPr>
    </w:p>
    <w:p w:rsidR="00491C04" w:rsidRPr="005A6953" w:rsidRDefault="00491C04" w:rsidP="00951C90">
      <w:pPr>
        <w:shd w:val="clear" w:color="auto" w:fill="FFFFFF"/>
        <w:tabs>
          <w:tab w:val="left" w:leader="underscore" w:pos="9442"/>
        </w:tabs>
        <w:spacing w:after="0" w:line="240" w:lineRule="auto"/>
        <w:rPr>
          <w:rFonts w:ascii="Times New Roman" w:hAnsi="Times New Roman"/>
          <w:sz w:val="24"/>
          <w:szCs w:val="24"/>
          <w:lang w:val="uk-UA" w:eastAsia="ru-RU"/>
        </w:rPr>
      </w:pPr>
    </w:p>
    <w:p w:rsidR="00951C90" w:rsidRDefault="00951C90">
      <w:pPr>
        <w:rPr>
          <w:lang w:val="uk-UA"/>
        </w:rPr>
      </w:pPr>
    </w:p>
    <w:p w:rsidR="00A205B2" w:rsidRDefault="00A205B2">
      <w:pPr>
        <w:rPr>
          <w:lang w:val="uk-UA"/>
        </w:rPr>
      </w:pPr>
    </w:p>
    <w:p w:rsidR="003B7BDD" w:rsidRDefault="003B7BDD">
      <w:pPr>
        <w:rPr>
          <w:lang w:val="uk-UA"/>
        </w:rPr>
      </w:pPr>
    </w:p>
    <w:p w:rsidR="006B2C08" w:rsidRPr="006B2C08" w:rsidRDefault="006B2C08" w:rsidP="006B2C08">
      <w:pPr>
        <w:spacing w:after="0" w:line="240" w:lineRule="auto"/>
        <w:ind w:left="4956" w:firstLine="708"/>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lastRenderedPageBreak/>
        <w:t>Додаток 4</w:t>
      </w:r>
    </w:p>
    <w:p w:rsidR="006B2C08" w:rsidRPr="006B2C08" w:rsidRDefault="006B2C08" w:rsidP="006B2C08">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до Інструкції про порядок забезпечення доступу до публічної інформації в органах прокуратури України </w:t>
      </w:r>
    </w:p>
    <w:p w:rsidR="006B2C08" w:rsidRPr="006B2C08" w:rsidRDefault="006B2C08" w:rsidP="00CD7173">
      <w:pPr>
        <w:spacing w:after="0" w:line="240" w:lineRule="auto"/>
        <w:ind w:left="5664"/>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(пункт 7 розділу </w:t>
      </w:r>
      <w:r w:rsidRPr="006B2C08">
        <w:rPr>
          <w:rFonts w:ascii="Times New Roman" w:eastAsia="Times New Roman" w:hAnsi="Times New Roman"/>
          <w:sz w:val="24"/>
          <w:szCs w:val="24"/>
          <w:lang w:val="en-US" w:eastAsia="ru-RU"/>
        </w:rPr>
        <w:t>V</w:t>
      </w:r>
      <w:r w:rsidRPr="006B2C08">
        <w:rPr>
          <w:rFonts w:ascii="Times New Roman" w:eastAsia="Times New Roman" w:hAnsi="Times New Roman"/>
          <w:sz w:val="24"/>
          <w:szCs w:val="24"/>
          <w:lang w:val="uk-UA" w:eastAsia="ru-RU"/>
        </w:rPr>
        <w:t>І)</w:t>
      </w:r>
    </w:p>
    <w:tbl>
      <w:tblPr>
        <w:tblW w:w="9606" w:type="dxa"/>
        <w:tblLook w:val="01E0" w:firstRow="1" w:lastRow="1" w:firstColumn="1" w:lastColumn="1" w:noHBand="0" w:noVBand="0"/>
      </w:tblPr>
      <w:tblGrid>
        <w:gridCol w:w="3085"/>
        <w:gridCol w:w="6521"/>
      </w:tblGrid>
      <w:tr w:rsidR="006B2C08" w:rsidRPr="006B2C08" w:rsidTr="00096425">
        <w:trPr>
          <w:trHeight w:val="80"/>
        </w:trPr>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Отримувач:</w:t>
            </w:r>
          </w:p>
        </w:tc>
        <w:tc>
          <w:tcPr>
            <w:tcW w:w="6521" w:type="dxa"/>
            <w:tcBorders>
              <w:top w:val="nil"/>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p>
        </w:tc>
        <w:tc>
          <w:tcPr>
            <w:tcW w:w="6521"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eastAsia="Times New Roman" w:hAnsi="Times New Roman"/>
                <w:sz w:val="20"/>
                <w:szCs w:val="20"/>
                <w:vertAlign w:val="superscript"/>
                <w:lang w:val="uk-UA"/>
              </w:rPr>
            </w:pPr>
            <w:r w:rsidRPr="006B2C08">
              <w:rPr>
                <w:rFonts w:ascii="Times New Roman" w:eastAsia="Times New Roman" w:hAnsi="Times New Roman"/>
                <w:sz w:val="20"/>
                <w:szCs w:val="20"/>
                <w:lang w:val="uk-UA"/>
              </w:rPr>
              <w:t>(найменування органу прокуратури України)</w:t>
            </w: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Код згідно з ЄДРПОУ:</w:t>
            </w:r>
          </w:p>
        </w:tc>
        <w:tc>
          <w:tcPr>
            <w:tcW w:w="6521" w:type="dxa"/>
            <w:tcBorders>
              <w:top w:val="nil"/>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Реєстраційний рахунок:</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Банк отримувача:</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МФО банку:</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Платник:</w:t>
            </w:r>
          </w:p>
        </w:tc>
        <w:tc>
          <w:tcPr>
            <w:tcW w:w="6521" w:type="dxa"/>
            <w:tcBorders>
              <w:top w:val="single" w:sz="4" w:space="0" w:color="auto"/>
              <w:left w:val="nil"/>
              <w:bottom w:val="single" w:sz="4" w:space="0" w:color="auto"/>
              <w:right w:val="nil"/>
            </w:tcBorders>
          </w:tcPr>
          <w:p w:rsidR="006B2C08" w:rsidRPr="006B2C08" w:rsidRDefault="006B2C08" w:rsidP="006B2C08">
            <w:pPr>
              <w:spacing w:after="0" w:line="240" w:lineRule="auto"/>
              <w:rPr>
                <w:rFonts w:ascii="Times New Roman" w:eastAsia="Times New Roman" w:hAnsi="Times New Roman"/>
                <w:sz w:val="24"/>
                <w:szCs w:val="24"/>
                <w:lang w:val="uk-UA"/>
              </w:rPr>
            </w:pPr>
          </w:p>
        </w:tc>
      </w:tr>
      <w:tr w:rsidR="006B2C08" w:rsidRPr="006B2C08" w:rsidTr="00096425">
        <w:tc>
          <w:tcPr>
            <w:tcW w:w="3085" w:type="dxa"/>
          </w:tcPr>
          <w:p w:rsidR="006B2C08" w:rsidRPr="006B2C08" w:rsidRDefault="006B2C08" w:rsidP="006B2C08">
            <w:pPr>
              <w:spacing w:after="0" w:line="240" w:lineRule="auto"/>
              <w:rPr>
                <w:rFonts w:ascii="Times New Roman" w:eastAsia="Times New Roman" w:hAnsi="Times New Roman"/>
                <w:sz w:val="24"/>
                <w:szCs w:val="24"/>
                <w:lang w:val="uk-UA"/>
              </w:rPr>
            </w:pPr>
          </w:p>
        </w:tc>
        <w:tc>
          <w:tcPr>
            <w:tcW w:w="6521" w:type="dxa"/>
            <w:tcBorders>
              <w:top w:val="single" w:sz="4" w:space="0" w:color="auto"/>
              <w:left w:val="nil"/>
              <w:bottom w:val="nil"/>
              <w:right w:val="nil"/>
            </w:tcBorders>
          </w:tcPr>
          <w:p w:rsidR="006B2C08" w:rsidRPr="006B2C08" w:rsidRDefault="006B2C08" w:rsidP="006B2C08">
            <w:pPr>
              <w:spacing w:after="0" w:line="240" w:lineRule="auto"/>
              <w:jc w:val="center"/>
              <w:rPr>
                <w:rFonts w:ascii="Times New Roman" w:eastAsia="Times New Roman" w:hAnsi="Times New Roman"/>
                <w:sz w:val="20"/>
                <w:szCs w:val="20"/>
                <w:lang w:val="uk-UA" w:eastAsia="ru-RU"/>
              </w:rPr>
            </w:pPr>
            <w:r w:rsidRPr="006B2C08">
              <w:rPr>
                <w:rFonts w:ascii="Times New Roman" w:eastAsia="Times New Roman" w:hAnsi="Times New Roman"/>
                <w:sz w:val="20"/>
                <w:szCs w:val="20"/>
                <w:lang w:val="uk-UA" w:eastAsia="ru-RU"/>
              </w:rPr>
              <w:t>(прізвище та ініціали фізичної особи, прізвище та ініціали представника фізичної особи,  найменування юридичної особи та код згідно з ЄДРПОУ, найменування об’єднання громадян без статусу</w:t>
            </w:r>
          </w:p>
          <w:p w:rsidR="006B2C08" w:rsidRPr="006B2C08" w:rsidRDefault="006B2C08" w:rsidP="006B2C08">
            <w:pPr>
              <w:spacing w:after="0" w:line="240" w:lineRule="auto"/>
              <w:jc w:val="center"/>
              <w:rPr>
                <w:rFonts w:ascii="Times New Roman" w:eastAsia="Times New Roman" w:hAnsi="Times New Roman"/>
                <w:sz w:val="18"/>
                <w:szCs w:val="18"/>
                <w:lang w:val="uk-UA"/>
              </w:rPr>
            </w:pPr>
            <w:r w:rsidRPr="006B2C08">
              <w:rPr>
                <w:rFonts w:ascii="Times New Roman" w:eastAsia="Times New Roman" w:hAnsi="Times New Roman"/>
                <w:sz w:val="20"/>
                <w:szCs w:val="20"/>
                <w:lang w:val="uk-UA" w:eastAsia="ru-RU"/>
              </w:rPr>
              <w:t xml:space="preserve"> юридичної особи, </w:t>
            </w:r>
            <w:r w:rsidRPr="006B2C08">
              <w:rPr>
                <w:rFonts w:ascii="Times New Roman" w:eastAsia="Times New Roman" w:hAnsi="Times New Roman"/>
                <w:sz w:val="20"/>
                <w:szCs w:val="20"/>
                <w:lang w:val="uk-UA"/>
              </w:rPr>
              <w:t xml:space="preserve">поштова </w:t>
            </w:r>
            <w:r w:rsidRPr="006B2C08">
              <w:rPr>
                <w:rFonts w:ascii="Times New Roman" w:eastAsia="Times New Roman" w:hAnsi="Times New Roman"/>
                <w:sz w:val="20"/>
                <w:szCs w:val="20"/>
                <w:lang w:val="uk-UA" w:eastAsia="ru-RU"/>
              </w:rPr>
              <w:t>адреса запитувача)</w:t>
            </w:r>
            <w:r w:rsidRPr="006B2C08">
              <w:rPr>
                <w:rFonts w:ascii="Times New Roman" w:eastAsia="Times New Roman" w:hAnsi="Times New Roman"/>
                <w:sz w:val="20"/>
                <w:szCs w:val="20"/>
                <w:lang w:val="uk-UA"/>
              </w:rPr>
              <w:t xml:space="preserve"> </w:t>
            </w:r>
          </w:p>
        </w:tc>
      </w:tr>
    </w:tbl>
    <w:p w:rsidR="006B2C08" w:rsidRPr="006B2C08" w:rsidRDefault="006B2C08" w:rsidP="006B2C08">
      <w:pPr>
        <w:spacing w:after="0" w:line="240" w:lineRule="auto"/>
        <w:rPr>
          <w:rFonts w:ascii="Times New Roman" w:eastAsia="Times New Roman" w:hAnsi="Times New Roman"/>
          <w:sz w:val="16"/>
          <w:szCs w:val="16"/>
          <w:lang w:val="uk-UA" w:eastAsia="ru-RU"/>
        </w:rPr>
      </w:pP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Рахунок</w:t>
      </w: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на відшкодування витрат на копіювання або друк копій документів, </w:t>
      </w: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що надаються за запитом на публічну інформацію</w:t>
      </w:r>
    </w:p>
    <w:p w:rsidR="006B2C08" w:rsidRPr="006B2C08" w:rsidRDefault="006B2C08" w:rsidP="006B2C08">
      <w:pPr>
        <w:spacing w:after="0" w:line="240" w:lineRule="auto"/>
        <w:jc w:val="center"/>
        <w:rPr>
          <w:rFonts w:ascii="Times New Roman" w:eastAsia="Times New Roman" w:hAnsi="Times New Roman"/>
          <w:sz w:val="24"/>
          <w:szCs w:val="24"/>
          <w:lang w:val="uk-UA" w:eastAsia="ru-RU"/>
        </w:rPr>
      </w:pPr>
      <w:r w:rsidRPr="006B2C08">
        <w:rPr>
          <w:rFonts w:ascii="Times New Roman" w:eastAsia="Times New Roman" w:hAnsi="Times New Roman"/>
          <w:sz w:val="24"/>
          <w:szCs w:val="24"/>
          <w:lang w:val="uk-UA" w:eastAsia="ru-RU"/>
        </w:rPr>
        <w:t xml:space="preserve"> №____ від «___» ____________ 20___ р.</w:t>
      </w:r>
    </w:p>
    <w:p w:rsidR="006B2C08" w:rsidRPr="006B2C08" w:rsidRDefault="006B2C08" w:rsidP="006B2C08">
      <w:pPr>
        <w:spacing w:after="0" w:line="240" w:lineRule="auto"/>
        <w:rPr>
          <w:rFonts w:ascii="Times New Roman" w:eastAsia="Times New Roman" w:hAnsi="Times New Roman"/>
          <w:sz w:val="24"/>
          <w:szCs w:val="24"/>
          <w:lang w:val="uk-UA" w:eastAsia="ru-RU"/>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63"/>
        <w:gridCol w:w="1177"/>
        <w:gridCol w:w="1942"/>
        <w:gridCol w:w="1409"/>
      </w:tblGrid>
      <w:tr w:rsidR="006B2C08" w:rsidRPr="006B2C08" w:rsidTr="00096425">
        <w:tc>
          <w:tcPr>
            <w:tcW w:w="5211" w:type="dxa"/>
            <w:gridSpan w:val="2"/>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Послуга, що надається</w:t>
            </w:r>
          </w:p>
        </w:tc>
        <w:tc>
          <w:tcPr>
            <w:tcW w:w="1177" w:type="dxa"/>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Кількість сторінок</w:t>
            </w:r>
          </w:p>
        </w:tc>
        <w:tc>
          <w:tcPr>
            <w:tcW w:w="1942" w:type="dxa"/>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 xml:space="preserve">Вартість за </w:t>
            </w:r>
          </w:p>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1 сторінку (грн)</w:t>
            </w:r>
          </w:p>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(без ПДВ)</w:t>
            </w:r>
          </w:p>
        </w:tc>
        <w:tc>
          <w:tcPr>
            <w:tcW w:w="1409" w:type="dxa"/>
            <w:vAlign w:val="center"/>
          </w:tcPr>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Усього (грн)</w:t>
            </w:r>
          </w:p>
          <w:p w:rsidR="006B2C08" w:rsidRPr="006B2C08" w:rsidRDefault="006B2C08" w:rsidP="006B2C08">
            <w:pPr>
              <w:spacing w:after="0"/>
              <w:jc w:val="center"/>
              <w:rPr>
                <w:rFonts w:ascii="Times New Roman" w:eastAsia="Times New Roman" w:hAnsi="Times New Roman"/>
                <w:sz w:val="24"/>
                <w:szCs w:val="24"/>
                <w:lang w:val="uk-UA"/>
              </w:rPr>
            </w:pPr>
            <w:r w:rsidRPr="006B2C08">
              <w:rPr>
                <w:rFonts w:ascii="Times New Roman" w:eastAsia="Times New Roman" w:hAnsi="Times New Roman"/>
                <w:sz w:val="24"/>
                <w:szCs w:val="24"/>
                <w:lang w:val="uk-UA"/>
              </w:rPr>
              <w:t>(без ПДВ)</w:t>
            </w: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Копіювання або друк копій документів формату А4 та меншого розміру</w:t>
            </w:r>
            <w:r w:rsidRPr="002C45DF">
              <w:rPr>
                <w:rFonts w:ascii="Times New Roman" w:eastAsia="Times New Roman" w:hAnsi="Times New Roman"/>
                <w:bCs/>
                <w:lang w:eastAsia="ru-RU"/>
              </w:rPr>
              <w:t xml:space="preserve"> </w:t>
            </w:r>
            <w:r w:rsidRPr="002C45DF">
              <w:rPr>
                <w:rFonts w:ascii="Times New Roman" w:eastAsia="Times New Roman" w:hAnsi="Times New Roman"/>
                <w:bCs/>
                <w:lang w:val="uk-UA" w:eastAsia="ru-RU"/>
              </w:rPr>
              <w:t>(в</w:t>
            </w:r>
            <w:r w:rsidRPr="002C45DF">
              <w:rPr>
                <w:rFonts w:ascii="Times New Roman" w:eastAsia="Times New Roman" w:hAnsi="Times New Roman"/>
                <w:bCs/>
                <w:lang w:eastAsia="ru-RU"/>
              </w:rPr>
              <w:t xml:space="preserve"> </w:t>
            </w:r>
            <w:r w:rsidRPr="002C45DF">
              <w:rPr>
                <w:rFonts w:ascii="Times New Roman" w:eastAsia="Times New Roman" w:hAnsi="Times New Roman"/>
                <w:bCs/>
                <w:lang w:val="uk-UA" w:eastAsia="ru-RU"/>
              </w:rPr>
              <w:t>тому числі двосторонній друк)</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Копіювання або друк копій документів формату А3 та більшого розміру (в тому числі двосторонній друк)</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r w:rsidRPr="002C45DF">
              <w:rPr>
                <w:rFonts w:ascii="Times New Roman" w:eastAsia="Times New Roman" w:hAnsi="Times New Roman"/>
                <w:lang w:val="uk-UA"/>
              </w:rPr>
              <w:t xml:space="preserve"> </w:t>
            </w: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tabs>
                <w:tab w:val="left" w:pos="1080"/>
              </w:tabs>
              <w:spacing w:after="0" w:line="240" w:lineRule="auto"/>
              <w:jc w:val="both"/>
              <w:rPr>
                <w:rFonts w:ascii="Times New Roman" w:eastAsia="Times New Roman" w:hAnsi="Times New Roman"/>
                <w:bCs/>
                <w:highlight w:val="cyan"/>
                <w:lang w:val="uk-UA"/>
              </w:rPr>
            </w:pPr>
            <w:r w:rsidRPr="002C45DF">
              <w:rPr>
                <w:rFonts w:ascii="Times New Roman" w:eastAsia="Times New Roman" w:hAnsi="Times New Roman"/>
                <w:bCs/>
                <w:lang w:val="uk-UA" w:eastAsia="ru-RU"/>
              </w:rPr>
              <w:t>Виготовлення цифрових копій документів шляхом сканування</w:t>
            </w:r>
          </w:p>
        </w:tc>
        <w:tc>
          <w:tcPr>
            <w:tcW w:w="1177" w:type="dxa"/>
          </w:tcPr>
          <w:p w:rsidR="006B2C08" w:rsidRPr="002C45DF" w:rsidRDefault="006B2C08" w:rsidP="006B2C08">
            <w:pPr>
              <w:spacing w:after="0"/>
              <w:rPr>
                <w:rFonts w:ascii="Times New Roman" w:eastAsia="Times New Roman" w:hAnsi="Times New Roman"/>
                <w:lang w:val="uk-UA"/>
              </w:rPr>
            </w:pPr>
          </w:p>
        </w:tc>
        <w:tc>
          <w:tcPr>
            <w:tcW w:w="1942" w:type="dxa"/>
          </w:tcPr>
          <w:p w:rsidR="006B2C08" w:rsidRPr="002C45DF" w:rsidRDefault="006B2C08" w:rsidP="006B2C08">
            <w:pPr>
              <w:spacing w:after="0"/>
              <w:rPr>
                <w:rFonts w:ascii="Times New Roman" w:eastAsia="Times New Roman" w:hAnsi="Times New Roman"/>
                <w:lang w:val="uk-UA"/>
              </w:rPr>
            </w:pP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5211" w:type="dxa"/>
            <w:gridSpan w:val="2"/>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Разом:</w:t>
            </w:r>
          </w:p>
        </w:tc>
        <w:tc>
          <w:tcPr>
            <w:tcW w:w="117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Х</w:t>
            </w:r>
          </w:p>
        </w:tc>
        <w:tc>
          <w:tcPr>
            <w:tcW w:w="1942"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Х</w:t>
            </w:r>
          </w:p>
        </w:tc>
        <w:tc>
          <w:tcPr>
            <w:tcW w:w="1409" w:type="dxa"/>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2448" w:type="dxa"/>
            <w:tcBorders>
              <w:left w:val="nil"/>
              <w:bottom w:val="nil"/>
              <w:right w:val="nil"/>
            </w:tcBorders>
          </w:tcPr>
          <w:p w:rsidR="006B2C08" w:rsidRPr="00491C04" w:rsidRDefault="006B2C08" w:rsidP="006B2C08">
            <w:pPr>
              <w:spacing w:after="0"/>
              <w:rPr>
                <w:rFonts w:ascii="Times New Roman" w:eastAsia="Times New Roman" w:hAnsi="Times New Roman"/>
                <w:sz w:val="10"/>
                <w:lang w:val="uk-UA"/>
              </w:rPr>
            </w:pPr>
          </w:p>
          <w:p w:rsidR="006B2C08" w:rsidRPr="002C45DF" w:rsidRDefault="006B2C08" w:rsidP="006B2C08">
            <w:pPr>
              <w:spacing w:after="0"/>
              <w:ind w:hanging="142"/>
              <w:rPr>
                <w:rFonts w:ascii="Times New Roman" w:eastAsia="Times New Roman" w:hAnsi="Times New Roman"/>
                <w:lang w:val="uk-UA"/>
              </w:rPr>
            </w:pPr>
            <w:r w:rsidRPr="002C45DF">
              <w:rPr>
                <w:rFonts w:ascii="Times New Roman" w:eastAsia="Times New Roman" w:hAnsi="Times New Roman"/>
                <w:lang w:val="uk-UA"/>
              </w:rPr>
              <w:t>Усього до сплати:</w:t>
            </w:r>
          </w:p>
        </w:tc>
        <w:tc>
          <w:tcPr>
            <w:tcW w:w="7291" w:type="dxa"/>
            <w:gridSpan w:val="4"/>
            <w:tcBorders>
              <w:left w:val="nil"/>
              <w:right w:val="nil"/>
            </w:tcBorders>
          </w:tcPr>
          <w:p w:rsidR="006B2C08" w:rsidRPr="002C45DF" w:rsidRDefault="006B2C08" w:rsidP="006B2C08">
            <w:pPr>
              <w:spacing w:after="0"/>
              <w:rPr>
                <w:rFonts w:ascii="Times New Roman" w:eastAsia="Times New Roman" w:hAnsi="Times New Roman"/>
                <w:lang w:val="uk-UA"/>
              </w:rPr>
            </w:pPr>
          </w:p>
        </w:tc>
      </w:tr>
      <w:tr w:rsidR="006B2C08" w:rsidRPr="002C45DF" w:rsidTr="00096425">
        <w:tc>
          <w:tcPr>
            <w:tcW w:w="2448" w:type="dxa"/>
            <w:tcBorders>
              <w:top w:val="nil"/>
              <w:left w:val="nil"/>
              <w:bottom w:val="nil"/>
              <w:right w:val="nil"/>
            </w:tcBorders>
          </w:tcPr>
          <w:p w:rsidR="006B2C08" w:rsidRPr="002C45DF" w:rsidRDefault="006B2C08" w:rsidP="006B2C08">
            <w:pPr>
              <w:spacing w:after="0"/>
              <w:jc w:val="center"/>
              <w:rPr>
                <w:rFonts w:ascii="Times New Roman" w:eastAsia="Times New Roman" w:hAnsi="Times New Roman"/>
                <w:lang w:val="uk-UA"/>
              </w:rPr>
            </w:pPr>
          </w:p>
        </w:tc>
        <w:tc>
          <w:tcPr>
            <w:tcW w:w="7291" w:type="dxa"/>
            <w:gridSpan w:val="4"/>
            <w:tcBorders>
              <w:left w:val="nil"/>
              <w:bottom w:val="nil"/>
              <w:right w:val="nil"/>
            </w:tcBorders>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(сума словами)</w:t>
            </w:r>
          </w:p>
        </w:tc>
      </w:tr>
      <w:tr w:rsidR="006B2C08" w:rsidRPr="002C45DF" w:rsidTr="00096425">
        <w:tc>
          <w:tcPr>
            <w:tcW w:w="9739" w:type="dxa"/>
            <w:gridSpan w:val="5"/>
            <w:tcBorders>
              <w:top w:val="nil"/>
              <w:left w:val="nil"/>
              <w:right w:val="nil"/>
            </w:tcBorders>
          </w:tcPr>
          <w:p w:rsidR="006B2C08" w:rsidRPr="002C45DF" w:rsidRDefault="006B2C08" w:rsidP="00542167">
            <w:pPr>
              <w:spacing w:after="0"/>
              <w:rPr>
                <w:rFonts w:ascii="Times New Roman" w:eastAsia="Times New Roman" w:hAnsi="Times New Roman"/>
                <w:lang w:val="uk-UA"/>
              </w:rPr>
            </w:pPr>
          </w:p>
        </w:tc>
      </w:tr>
    </w:tbl>
    <w:p w:rsidR="006B2C08" w:rsidRPr="002C45DF" w:rsidRDefault="006B2C08" w:rsidP="006B2C08">
      <w:pPr>
        <w:spacing w:after="0" w:line="240" w:lineRule="auto"/>
        <w:rPr>
          <w:rFonts w:ascii="Times New Roman" w:eastAsia="Times New Roman" w:hAnsi="Times New Roman"/>
          <w:lang w:val="en-US" w:eastAsia="ru-RU"/>
        </w:rPr>
      </w:pPr>
    </w:p>
    <w:tbl>
      <w:tblPr>
        <w:tblW w:w="9933" w:type="dxa"/>
        <w:tblLook w:val="01E0" w:firstRow="1" w:lastRow="1" w:firstColumn="1" w:lastColumn="1" w:noHBand="0" w:noVBand="0"/>
      </w:tblPr>
      <w:tblGrid>
        <w:gridCol w:w="1535"/>
        <w:gridCol w:w="4273"/>
        <w:gridCol w:w="1817"/>
        <w:gridCol w:w="2308"/>
      </w:tblGrid>
      <w:tr w:rsidR="006B2C08" w:rsidRPr="002C45DF" w:rsidTr="00AA639A">
        <w:trPr>
          <w:trHeight w:val="266"/>
        </w:trPr>
        <w:tc>
          <w:tcPr>
            <w:tcW w:w="1535" w:type="dxa"/>
          </w:tcPr>
          <w:p w:rsidR="006B2C08" w:rsidRPr="002C45DF" w:rsidRDefault="006B2C08" w:rsidP="006B2C08">
            <w:pPr>
              <w:spacing w:after="0"/>
              <w:ind w:hanging="142"/>
              <w:rPr>
                <w:rFonts w:ascii="Times New Roman" w:eastAsia="Times New Roman" w:hAnsi="Times New Roman"/>
                <w:lang w:val="en-US"/>
              </w:rPr>
            </w:pP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_________________________________</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w:t>
            </w:r>
          </w:p>
        </w:tc>
      </w:tr>
      <w:tr w:rsidR="006B2C08" w:rsidRPr="002C45DF" w:rsidTr="00AA639A">
        <w:trPr>
          <w:trHeight w:val="366"/>
        </w:trPr>
        <w:tc>
          <w:tcPr>
            <w:tcW w:w="1535" w:type="dxa"/>
          </w:tcPr>
          <w:p w:rsidR="006B2C08" w:rsidRPr="00491C04" w:rsidRDefault="006B2C08" w:rsidP="006B2C08">
            <w:pPr>
              <w:spacing w:after="0"/>
              <w:jc w:val="center"/>
              <w:rPr>
                <w:rFonts w:ascii="Times New Roman" w:eastAsia="Times New Roman" w:hAnsi="Times New Roman"/>
                <w:sz w:val="18"/>
                <w:lang w:val="uk-UA"/>
              </w:rPr>
            </w:pP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(посада)</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(підпис)</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(прізвище, ім’я, по батькові)</w:t>
            </w:r>
          </w:p>
        </w:tc>
      </w:tr>
      <w:tr w:rsidR="006B2C08" w:rsidRPr="002C45DF" w:rsidTr="00AA639A">
        <w:trPr>
          <w:trHeight w:val="266"/>
        </w:trPr>
        <w:tc>
          <w:tcPr>
            <w:tcW w:w="1535" w:type="dxa"/>
          </w:tcPr>
          <w:p w:rsidR="006B2C08" w:rsidRPr="002C45DF" w:rsidRDefault="006B2C08" w:rsidP="00CD7173">
            <w:pPr>
              <w:spacing w:after="0"/>
              <w:rPr>
                <w:rFonts w:ascii="Times New Roman" w:eastAsia="Times New Roman" w:hAnsi="Times New Roman"/>
                <w:lang w:val="uk-UA"/>
              </w:rPr>
            </w:pPr>
          </w:p>
        </w:tc>
        <w:tc>
          <w:tcPr>
            <w:tcW w:w="4273" w:type="dxa"/>
          </w:tcPr>
          <w:p w:rsidR="006B2C08" w:rsidRPr="002C45DF" w:rsidRDefault="006B2C08" w:rsidP="00542167">
            <w:pPr>
              <w:spacing w:after="0"/>
              <w:rPr>
                <w:rFonts w:ascii="Times New Roman" w:eastAsia="Times New Roman" w:hAnsi="Times New Roman"/>
                <w:lang w:val="uk-UA"/>
              </w:rPr>
            </w:pPr>
            <w:r w:rsidRPr="002C45DF">
              <w:rPr>
                <w:rFonts w:ascii="Times New Roman" w:eastAsia="Times New Roman" w:hAnsi="Times New Roman"/>
                <w:lang w:val="uk-UA"/>
              </w:rPr>
              <w:t>М.П.</w:t>
            </w:r>
          </w:p>
        </w:tc>
        <w:tc>
          <w:tcPr>
            <w:tcW w:w="1817" w:type="dxa"/>
          </w:tcPr>
          <w:p w:rsidR="006B2C08" w:rsidRPr="002C45DF" w:rsidRDefault="006B2C08" w:rsidP="006B2C08">
            <w:pPr>
              <w:spacing w:after="0"/>
              <w:jc w:val="center"/>
              <w:rPr>
                <w:rFonts w:ascii="Times New Roman" w:eastAsia="Times New Roman" w:hAnsi="Times New Roman"/>
                <w:lang w:val="uk-UA"/>
              </w:rPr>
            </w:pPr>
          </w:p>
        </w:tc>
        <w:tc>
          <w:tcPr>
            <w:tcW w:w="2308" w:type="dxa"/>
          </w:tcPr>
          <w:p w:rsidR="006B2C08" w:rsidRPr="002C45DF" w:rsidRDefault="006B2C08" w:rsidP="006B2C08">
            <w:pPr>
              <w:spacing w:after="0"/>
              <w:jc w:val="center"/>
              <w:rPr>
                <w:rFonts w:ascii="Times New Roman" w:eastAsia="Times New Roman" w:hAnsi="Times New Roman"/>
                <w:lang w:val="uk-UA"/>
              </w:rPr>
            </w:pPr>
          </w:p>
        </w:tc>
      </w:tr>
      <w:tr w:rsidR="006B2C08" w:rsidRPr="002C45DF" w:rsidTr="00AA639A">
        <w:trPr>
          <w:trHeight w:val="252"/>
        </w:trPr>
        <w:tc>
          <w:tcPr>
            <w:tcW w:w="1535" w:type="dxa"/>
          </w:tcPr>
          <w:p w:rsidR="006B2C08" w:rsidRPr="002C45DF" w:rsidRDefault="00542167" w:rsidP="00542167">
            <w:pPr>
              <w:spacing w:after="0"/>
              <w:rPr>
                <w:rFonts w:ascii="Times New Roman" w:eastAsia="Times New Roman" w:hAnsi="Times New Roman"/>
                <w:lang w:val="uk-UA"/>
              </w:rPr>
            </w:pPr>
            <w:r w:rsidRPr="002C45DF">
              <w:rPr>
                <w:rFonts w:ascii="Times New Roman" w:eastAsia="Times New Roman" w:hAnsi="Times New Roman"/>
                <w:lang w:val="uk-UA"/>
              </w:rPr>
              <w:t xml:space="preserve"> </w:t>
            </w:r>
            <w:r w:rsidR="006B2C08" w:rsidRPr="002C45DF">
              <w:rPr>
                <w:rFonts w:ascii="Times New Roman" w:eastAsia="Times New Roman" w:hAnsi="Times New Roman"/>
                <w:lang w:val="uk-UA"/>
              </w:rPr>
              <w:t>Виконавець:</w:t>
            </w: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_________________________________</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_________________</w:t>
            </w:r>
          </w:p>
        </w:tc>
      </w:tr>
      <w:tr w:rsidR="006B2C08" w:rsidRPr="002C45DF" w:rsidTr="00AA639A">
        <w:trPr>
          <w:trHeight w:val="518"/>
        </w:trPr>
        <w:tc>
          <w:tcPr>
            <w:tcW w:w="1535" w:type="dxa"/>
          </w:tcPr>
          <w:p w:rsidR="00CD7173" w:rsidRPr="002C45DF" w:rsidRDefault="00CD7173" w:rsidP="00CD7173">
            <w:pPr>
              <w:spacing w:after="0"/>
              <w:rPr>
                <w:rFonts w:ascii="Times New Roman" w:eastAsia="Times New Roman" w:hAnsi="Times New Roman"/>
                <w:lang w:val="uk-UA"/>
              </w:rPr>
            </w:pPr>
          </w:p>
        </w:tc>
        <w:tc>
          <w:tcPr>
            <w:tcW w:w="4273"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(посада)</w:t>
            </w:r>
          </w:p>
        </w:tc>
        <w:tc>
          <w:tcPr>
            <w:tcW w:w="1817"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(підпис)</w:t>
            </w:r>
          </w:p>
        </w:tc>
        <w:tc>
          <w:tcPr>
            <w:tcW w:w="2308" w:type="dxa"/>
          </w:tcPr>
          <w:p w:rsidR="006B2C08" w:rsidRPr="002C45DF" w:rsidRDefault="006B2C08" w:rsidP="006B2C08">
            <w:pPr>
              <w:spacing w:after="0"/>
              <w:jc w:val="center"/>
              <w:rPr>
                <w:rFonts w:ascii="Times New Roman" w:eastAsia="Times New Roman" w:hAnsi="Times New Roman"/>
                <w:lang w:val="uk-UA"/>
              </w:rPr>
            </w:pPr>
            <w:r w:rsidRPr="002C45DF">
              <w:rPr>
                <w:rFonts w:ascii="Times New Roman" w:eastAsia="Times New Roman" w:hAnsi="Times New Roman"/>
                <w:lang w:val="uk-UA"/>
              </w:rPr>
              <w:t>(прізвище, ім’я, по батькові)</w:t>
            </w:r>
          </w:p>
        </w:tc>
      </w:tr>
    </w:tbl>
    <w:p w:rsidR="00FF7F57" w:rsidRPr="002C45DF" w:rsidRDefault="00FF7F57" w:rsidP="002C45DF">
      <w:pPr>
        <w:spacing w:after="0" w:line="240" w:lineRule="auto"/>
        <w:rPr>
          <w:rFonts w:ascii="Times New Roman" w:eastAsia="Times New Roman" w:hAnsi="Times New Roman"/>
          <w:lang w:val="uk-UA" w:eastAsia="ru-RU"/>
        </w:rPr>
      </w:pPr>
    </w:p>
    <w:sectPr w:rsidR="00FF7F57" w:rsidRPr="002C45DF" w:rsidSect="00A205B2">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905" w:rsidRDefault="00A06905" w:rsidP="008A43CF">
      <w:pPr>
        <w:spacing w:after="0" w:line="240" w:lineRule="auto"/>
      </w:pPr>
      <w:r>
        <w:separator/>
      </w:r>
    </w:p>
  </w:endnote>
  <w:endnote w:type="continuationSeparator" w:id="0">
    <w:p w:rsidR="00A06905" w:rsidRDefault="00A06905" w:rsidP="008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9" w:rsidRDefault="000824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9" w:rsidRDefault="000824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9" w:rsidRDefault="000824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905" w:rsidRDefault="00A06905" w:rsidP="008A43CF">
      <w:pPr>
        <w:spacing w:after="0" w:line="240" w:lineRule="auto"/>
      </w:pPr>
      <w:r>
        <w:separator/>
      </w:r>
    </w:p>
  </w:footnote>
  <w:footnote w:type="continuationSeparator" w:id="0">
    <w:p w:rsidR="00A06905" w:rsidRDefault="00A06905" w:rsidP="008A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9" w:rsidRDefault="00082409" w:rsidP="00EB3E46">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2409" w:rsidRDefault="000824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9" w:rsidRDefault="00082409" w:rsidP="00EA21BE">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B7BDD">
      <w:rPr>
        <w:rStyle w:val="ac"/>
        <w:noProof/>
      </w:rPr>
      <w:t>19</w:t>
    </w:r>
    <w:r>
      <w:rPr>
        <w:rStyle w:val="ac"/>
      </w:rPr>
      <w:fldChar w:fldCharType="end"/>
    </w:r>
  </w:p>
  <w:p w:rsidR="00082409" w:rsidRPr="00E45723" w:rsidRDefault="00082409">
    <w:pPr>
      <w:pStyle w:val="a6"/>
      <w:jc w:val="center"/>
      <w:rPr>
        <w:lang w:val="uk-UA"/>
      </w:rPr>
    </w:pPr>
  </w:p>
  <w:p w:rsidR="00082409" w:rsidRDefault="000824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9" w:rsidRDefault="000824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6300"/>
    <w:multiLevelType w:val="hybridMultilevel"/>
    <w:tmpl w:val="A7087AFC"/>
    <w:lvl w:ilvl="0" w:tplc="F14CB03E">
      <w:start w:val="1"/>
      <w:numFmt w:val="decimal"/>
      <w:lvlText w:val="%1."/>
      <w:lvlJc w:val="left"/>
      <w:pPr>
        <w:ind w:left="1275" w:hanging="55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86111"/>
    <w:multiLevelType w:val="hybridMultilevel"/>
    <w:tmpl w:val="75FCE65E"/>
    <w:lvl w:ilvl="0" w:tplc="00BED180">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51EF1118"/>
    <w:multiLevelType w:val="hybridMultilevel"/>
    <w:tmpl w:val="C8061F32"/>
    <w:lvl w:ilvl="0" w:tplc="4204FEB4">
      <w:start w:val="1"/>
      <w:numFmt w:val="decimal"/>
      <w:lvlText w:val="%1."/>
      <w:lvlJc w:val="left"/>
      <w:pPr>
        <w:ind w:left="1068" w:hanging="360"/>
      </w:pPr>
      <w:rPr>
        <w:rFonts w:ascii="Times New Roman" w:hAnsi="Times New Roman" w:hint="default"/>
        <w:sz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90E261A"/>
    <w:multiLevelType w:val="hybridMultilevel"/>
    <w:tmpl w:val="D5E68D90"/>
    <w:lvl w:ilvl="0" w:tplc="868883F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12"/>
    <w:rsid w:val="00045E09"/>
    <w:rsid w:val="00051171"/>
    <w:rsid w:val="00062272"/>
    <w:rsid w:val="00063412"/>
    <w:rsid w:val="000651F1"/>
    <w:rsid w:val="000771EA"/>
    <w:rsid w:val="00082409"/>
    <w:rsid w:val="000842BF"/>
    <w:rsid w:val="00084B37"/>
    <w:rsid w:val="00095A1E"/>
    <w:rsid w:val="00096425"/>
    <w:rsid w:val="0009731E"/>
    <w:rsid w:val="000A6E88"/>
    <w:rsid w:val="000B0FCA"/>
    <w:rsid w:val="000B1734"/>
    <w:rsid w:val="000D5A54"/>
    <w:rsid w:val="000E795B"/>
    <w:rsid w:val="00100C01"/>
    <w:rsid w:val="00107DC2"/>
    <w:rsid w:val="001154EB"/>
    <w:rsid w:val="00145F06"/>
    <w:rsid w:val="001603BC"/>
    <w:rsid w:val="0017763A"/>
    <w:rsid w:val="001B0064"/>
    <w:rsid w:val="001B0194"/>
    <w:rsid w:val="001D626B"/>
    <w:rsid w:val="00206131"/>
    <w:rsid w:val="002108B2"/>
    <w:rsid w:val="002117DD"/>
    <w:rsid w:val="002265AD"/>
    <w:rsid w:val="0023032C"/>
    <w:rsid w:val="002436AF"/>
    <w:rsid w:val="00252B89"/>
    <w:rsid w:val="00262051"/>
    <w:rsid w:val="0026349B"/>
    <w:rsid w:val="00283C90"/>
    <w:rsid w:val="00295CFE"/>
    <w:rsid w:val="002A15F1"/>
    <w:rsid w:val="002C11EE"/>
    <w:rsid w:val="002C45DF"/>
    <w:rsid w:val="002C5994"/>
    <w:rsid w:val="002D509F"/>
    <w:rsid w:val="002E2189"/>
    <w:rsid w:val="002F2918"/>
    <w:rsid w:val="00300BAC"/>
    <w:rsid w:val="003027CA"/>
    <w:rsid w:val="00315796"/>
    <w:rsid w:val="003359F8"/>
    <w:rsid w:val="003558BC"/>
    <w:rsid w:val="00365BF3"/>
    <w:rsid w:val="00372755"/>
    <w:rsid w:val="003A1D6D"/>
    <w:rsid w:val="003A3A67"/>
    <w:rsid w:val="003A64DA"/>
    <w:rsid w:val="003B0BD4"/>
    <w:rsid w:val="003B46E1"/>
    <w:rsid w:val="003B7BDD"/>
    <w:rsid w:val="003C41F9"/>
    <w:rsid w:val="003C4C6B"/>
    <w:rsid w:val="003F4F0B"/>
    <w:rsid w:val="004001A1"/>
    <w:rsid w:val="00405309"/>
    <w:rsid w:val="0041413A"/>
    <w:rsid w:val="00417799"/>
    <w:rsid w:val="00424FEE"/>
    <w:rsid w:val="0043463F"/>
    <w:rsid w:val="00477040"/>
    <w:rsid w:val="00491C04"/>
    <w:rsid w:val="004A28B8"/>
    <w:rsid w:val="004E560C"/>
    <w:rsid w:val="0050158C"/>
    <w:rsid w:val="005041DD"/>
    <w:rsid w:val="00513B97"/>
    <w:rsid w:val="00522A5E"/>
    <w:rsid w:val="00527886"/>
    <w:rsid w:val="00542167"/>
    <w:rsid w:val="00542C61"/>
    <w:rsid w:val="005443C2"/>
    <w:rsid w:val="00550BC9"/>
    <w:rsid w:val="00560785"/>
    <w:rsid w:val="00561DAA"/>
    <w:rsid w:val="00586158"/>
    <w:rsid w:val="0058732F"/>
    <w:rsid w:val="005948DD"/>
    <w:rsid w:val="005E78E6"/>
    <w:rsid w:val="005F16D5"/>
    <w:rsid w:val="005F5D2B"/>
    <w:rsid w:val="005F6E18"/>
    <w:rsid w:val="006115D1"/>
    <w:rsid w:val="0062187F"/>
    <w:rsid w:val="00650FFA"/>
    <w:rsid w:val="00673495"/>
    <w:rsid w:val="00685653"/>
    <w:rsid w:val="00691BEA"/>
    <w:rsid w:val="0069382B"/>
    <w:rsid w:val="006A3E62"/>
    <w:rsid w:val="006B2C08"/>
    <w:rsid w:val="006D2131"/>
    <w:rsid w:val="006F0F6C"/>
    <w:rsid w:val="006F5810"/>
    <w:rsid w:val="007058F0"/>
    <w:rsid w:val="00724468"/>
    <w:rsid w:val="00756C86"/>
    <w:rsid w:val="00757896"/>
    <w:rsid w:val="007612FD"/>
    <w:rsid w:val="00763CF0"/>
    <w:rsid w:val="00785110"/>
    <w:rsid w:val="00791A60"/>
    <w:rsid w:val="00791D42"/>
    <w:rsid w:val="007B403B"/>
    <w:rsid w:val="007B5242"/>
    <w:rsid w:val="007C19C4"/>
    <w:rsid w:val="007C2987"/>
    <w:rsid w:val="007F11C3"/>
    <w:rsid w:val="0080431D"/>
    <w:rsid w:val="00811349"/>
    <w:rsid w:val="0083779D"/>
    <w:rsid w:val="008444FD"/>
    <w:rsid w:val="00880D30"/>
    <w:rsid w:val="00882181"/>
    <w:rsid w:val="008833E8"/>
    <w:rsid w:val="00886E3E"/>
    <w:rsid w:val="008A083A"/>
    <w:rsid w:val="008A43CF"/>
    <w:rsid w:val="008B031E"/>
    <w:rsid w:val="008C2758"/>
    <w:rsid w:val="008D3720"/>
    <w:rsid w:val="008E028B"/>
    <w:rsid w:val="008E798A"/>
    <w:rsid w:val="008F57FA"/>
    <w:rsid w:val="008F6A76"/>
    <w:rsid w:val="00905CF2"/>
    <w:rsid w:val="00913B28"/>
    <w:rsid w:val="009153C2"/>
    <w:rsid w:val="00933634"/>
    <w:rsid w:val="0093707D"/>
    <w:rsid w:val="00946A53"/>
    <w:rsid w:val="00951C90"/>
    <w:rsid w:val="00970BB0"/>
    <w:rsid w:val="00970CED"/>
    <w:rsid w:val="00972839"/>
    <w:rsid w:val="00983493"/>
    <w:rsid w:val="00993ADD"/>
    <w:rsid w:val="00995043"/>
    <w:rsid w:val="00995E3A"/>
    <w:rsid w:val="009B3A8C"/>
    <w:rsid w:val="009D3F24"/>
    <w:rsid w:val="009E22BE"/>
    <w:rsid w:val="00A06905"/>
    <w:rsid w:val="00A205B2"/>
    <w:rsid w:val="00A233C3"/>
    <w:rsid w:val="00A3457E"/>
    <w:rsid w:val="00A66EA6"/>
    <w:rsid w:val="00A9439A"/>
    <w:rsid w:val="00AA2487"/>
    <w:rsid w:val="00AA62EF"/>
    <w:rsid w:val="00AA639A"/>
    <w:rsid w:val="00AA64A6"/>
    <w:rsid w:val="00AB282C"/>
    <w:rsid w:val="00AB427D"/>
    <w:rsid w:val="00AB52C0"/>
    <w:rsid w:val="00AB5B95"/>
    <w:rsid w:val="00AB6354"/>
    <w:rsid w:val="00AD2570"/>
    <w:rsid w:val="00AE09B2"/>
    <w:rsid w:val="00AE480E"/>
    <w:rsid w:val="00AF4A03"/>
    <w:rsid w:val="00AF4A9A"/>
    <w:rsid w:val="00AF6276"/>
    <w:rsid w:val="00B0274C"/>
    <w:rsid w:val="00B03BB6"/>
    <w:rsid w:val="00B21011"/>
    <w:rsid w:val="00B225A8"/>
    <w:rsid w:val="00B24353"/>
    <w:rsid w:val="00B25882"/>
    <w:rsid w:val="00B72DDC"/>
    <w:rsid w:val="00B9325A"/>
    <w:rsid w:val="00BA088A"/>
    <w:rsid w:val="00BA61B3"/>
    <w:rsid w:val="00BA7856"/>
    <w:rsid w:val="00BB5830"/>
    <w:rsid w:val="00BB6E7C"/>
    <w:rsid w:val="00BC00BF"/>
    <w:rsid w:val="00BC2AC4"/>
    <w:rsid w:val="00BC42C3"/>
    <w:rsid w:val="00BC6575"/>
    <w:rsid w:val="00BE4DFC"/>
    <w:rsid w:val="00BF3398"/>
    <w:rsid w:val="00BF4CE9"/>
    <w:rsid w:val="00C12B59"/>
    <w:rsid w:val="00C33147"/>
    <w:rsid w:val="00C34DBF"/>
    <w:rsid w:val="00C5295B"/>
    <w:rsid w:val="00C90D3D"/>
    <w:rsid w:val="00CC1878"/>
    <w:rsid w:val="00CD7173"/>
    <w:rsid w:val="00CE4874"/>
    <w:rsid w:val="00CF256E"/>
    <w:rsid w:val="00CF4C72"/>
    <w:rsid w:val="00D07EF2"/>
    <w:rsid w:val="00D5086E"/>
    <w:rsid w:val="00D51846"/>
    <w:rsid w:val="00D52FAE"/>
    <w:rsid w:val="00D61868"/>
    <w:rsid w:val="00D714D6"/>
    <w:rsid w:val="00D7573B"/>
    <w:rsid w:val="00D77546"/>
    <w:rsid w:val="00D832C2"/>
    <w:rsid w:val="00D85BA7"/>
    <w:rsid w:val="00D962EF"/>
    <w:rsid w:val="00D97DC9"/>
    <w:rsid w:val="00DC323C"/>
    <w:rsid w:val="00DF59EA"/>
    <w:rsid w:val="00E0321A"/>
    <w:rsid w:val="00E057C9"/>
    <w:rsid w:val="00E16F34"/>
    <w:rsid w:val="00E45723"/>
    <w:rsid w:val="00E458E4"/>
    <w:rsid w:val="00E53B5F"/>
    <w:rsid w:val="00E570EA"/>
    <w:rsid w:val="00E72431"/>
    <w:rsid w:val="00E84CED"/>
    <w:rsid w:val="00E9050A"/>
    <w:rsid w:val="00EA21BE"/>
    <w:rsid w:val="00EB3E46"/>
    <w:rsid w:val="00EC615E"/>
    <w:rsid w:val="00ED01CC"/>
    <w:rsid w:val="00EF45C2"/>
    <w:rsid w:val="00EF5C83"/>
    <w:rsid w:val="00F04FC5"/>
    <w:rsid w:val="00F11C58"/>
    <w:rsid w:val="00F231DB"/>
    <w:rsid w:val="00F5039C"/>
    <w:rsid w:val="00F67EDF"/>
    <w:rsid w:val="00F70879"/>
    <w:rsid w:val="00F8079A"/>
    <w:rsid w:val="00FA072C"/>
    <w:rsid w:val="00FD1026"/>
    <w:rsid w:val="00FD7252"/>
    <w:rsid w:val="00FF627A"/>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3CF"/>
    <w:pPr>
      <w:spacing w:after="200" w:line="276" w:lineRule="auto"/>
    </w:pPr>
    <w:rPr>
      <w:lang w:eastAsia="en-US"/>
    </w:rPr>
  </w:style>
  <w:style w:type="paragraph" w:styleId="1">
    <w:name w:val="heading 1"/>
    <w:basedOn w:val="a"/>
    <w:next w:val="a"/>
    <w:link w:val="10"/>
    <w:qFormat/>
    <w:locked/>
    <w:rsid w:val="00972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A43CF"/>
    <w:rPr>
      <w:rFonts w:cs="Times New Roman"/>
      <w:color w:val="0000FF"/>
      <w:u w:val="single"/>
    </w:rPr>
  </w:style>
  <w:style w:type="paragraph" w:styleId="a4">
    <w:name w:val="List Paragraph"/>
    <w:basedOn w:val="a"/>
    <w:uiPriority w:val="99"/>
    <w:qFormat/>
    <w:rsid w:val="008A43CF"/>
    <w:pPr>
      <w:ind w:left="720"/>
      <w:contextualSpacing/>
    </w:pPr>
  </w:style>
  <w:style w:type="character" w:customStyle="1" w:styleId="rvts0">
    <w:name w:val="rvts0"/>
    <w:basedOn w:val="a0"/>
    <w:uiPriority w:val="99"/>
    <w:rsid w:val="008A43CF"/>
    <w:rPr>
      <w:rFonts w:cs="Times New Roman"/>
    </w:rPr>
  </w:style>
  <w:style w:type="character" w:styleId="a5">
    <w:name w:val="Strong"/>
    <w:basedOn w:val="a0"/>
    <w:uiPriority w:val="99"/>
    <w:qFormat/>
    <w:rsid w:val="008A43CF"/>
    <w:rPr>
      <w:rFonts w:cs="Times New Roman"/>
      <w:b/>
      <w:bCs/>
    </w:rPr>
  </w:style>
  <w:style w:type="paragraph" w:styleId="a6">
    <w:name w:val="header"/>
    <w:basedOn w:val="a"/>
    <w:link w:val="a7"/>
    <w:uiPriority w:val="99"/>
    <w:rsid w:val="008A43C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A43CF"/>
    <w:rPr>
      <w:rFonts w:cs="Times New Roman"/>
    </w:rPr>
  </w:style>
  <w:style w:type="paragraph" w:styleId="a8">
    <w:name w:val="footer"/>
    <w:basedOn w:val="a"/>
    <w:link w:val="a9"/>
    <w:uiPriority w:val="99"/>
    <w:rsid w:val="008A43C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A43CF"/>
    <w:rPr>
      <w:rFonts w:cs="Times New Roman"/>
    </w:rPr>
  </w:style>
  <w:style w:type="paragraph" w:styleId="aa">
    <w:name w:val="Balloon Text"/>
    <w:basedOn w:val="a"/>
    <w:link w:val="ab"/>
    <w:uiPriority w:val="99"/>
    <w:semiHidden/>
    <w:rsid w:val="003B46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B46E1"/>
    <w:rPr>
      <w:rFonts w:ascii="Tahoma" w:hAnsi="Tahoma" w:cs="Tahoma"/>
      <w:sz w:val="16"/>
      <w:szCs w:val="16"/>
    </w:rPr>
  </w:style>
  <w:style w:type="character" w:styleId="ac">
    <w:name w:val="page number"/>
    <w:basedOn w:val="a0"/>
    <w:uiPriority w:val="99"/>
    <w:rsid w:val="00E45723"/>
    <w:rPr>
      <w:rFonts w:cs="Times New Roman"/>
    </w:rPr>
  </w:style>
  <w:style w:type="character" w:customStyle="1" w:styleId="10">
    <w:name w:val="Заголовок 1 Знак"/>
    <w:basedOn w:val="a0"/>
    <w:link w:val="1"/>
    <w:rsid w:val="0097283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21513">
      <w:bodyDiv w:val="1"/>
      <w:marLeft w:val="0"/>
      <w:marRight w:val="0"/>
      <w:marTop w:val="0"/>
      <w:marBottom w:val="0"/>
      <w:divBdr>
        <w:top w:val="none" w:sz="0" w:space="0" w:color="auto"/>
        <w:left w:val="none" w:sz="0" w:space="0" w:color="auto"/>
        <w:bottom w:val="none" w:sz="0" w:space="0" w:color="auto"/>
        <w:right w:val="none" w:sz="0" w:space="0" w:color="auto"/>
      </w:divBdr>
    </w:div>
    <w:div w:id="1233849459">
      <w:marLeft w:val="0"/>
      <w:marRight w:val="0"/>
      <w:marTop w:val="0"/>
      <w:marBottom w:val="0"/>
      <w:divBdr>
        <w:top w:val="none" w:sz="0" w:space="0" w:color="auto"/>
        <w:left w:val="none" w:sz="0" w:space="0" w:color="auto"/>
        <w:bottom w:val="none" w:sz="0" w:space="0" w:color="auto"/>
        <w:right w:val="none" w:sz="0" w:space="0" w:color="auto"/>
      </w:divBdr>
    </w:div>
    <w:div w:id="1233849460">
      <w:marLeft w:val="0"/>
      <w:marRight w:val="0"/>
      <w:marTop w:val="0"/>
      <w:marBottom w:val="0"/>
      <w:divBdr>
        <w:top w:val="none" w:sz="0" w:space="0" w:color="auto"/>
        <w:left w:val="none" w:sz="0" w:space="0" w:color="auto"/>
        <w:bottom w:val="none" w:sz="0" w:space="0" w:color="auto"/>
        <w:right w:val="none" w:sz="0" w:space="0" w:color="auto"/>
      </w:divBdr>
    </w:div>
    <w:div w:id="1261640754">
      <w:bodyDiv w:val="1"/>
      <w:marLeft w:val="0"/>
      <w:marRight w:val="0"/>
      <w:marTop w:val="0"/>
      <w:marBottom w:val="0"/>
      <w:divBdr>
        <w:top w:val="none" w:sz="0" w:space="0" w:color="auto"/>
        <w:left w:val="none" w:sz="0" w:space="0" w:color="auto"/>
        <w:bottom w:val="none" w:sz="0" w:space="0" w:color="auto"/>
        <w:right w:val="none" w:sz="0" w:space="0" w:color="auto"/>
      </w:divBdr>
    </w:div>
    <w:div w:id="17198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939-17" TargetMode="External"/><Relationship Id="rId13" Type="http://schemas.openxmlformats.org/officeDocument/2006/relationships/hyperlink" Target="http://zakon2.rada.gov.ua/laws/show/2939-1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3.rada.gov.ua/laws/show/z1553-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297-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akon2.rada.gov.ua/laws/show/2297-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akon2.rada.gov.ua/laws/show/393/96-%D0%B2%D1%8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63D98-CD6A-4CB5-9E2D-1E923558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27898</Words>
  <Characters>15902</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2024-08-14T08:01:00Z</dcterms:created>
  <dcterms:modified xsi:type="dcterms:W3CDTF">2024-08-14T08:01:00Z</dcterms:modified>
</cp:coreProperties>
</file>