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DB460" w14:textId="4A213CE7" w:rsidR="0079767A" w:rsidRDefault="0079767A" w:rsidP="0079767A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</w:pPr>
      <w:r w:rsidRPr="0079767A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14:paraId="782A3F68" w14:textId="31310129" w:rsidR="00F36A71" w:rsidRPr="00F36A71" w:rsidRDefault="00935751" w:rsidP="00F3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8" w:history="1">
        <w:r w:rsidR="00F36A71" w:rsidRPr="00F36A71">
          <w:rPr>
            <w:rFonts w:ascii="Times New Roman" w:hAnsi="Times New Roman" w:cs="Times New Roman"/>
            <w:b/>
            <w:sz w:val="24"/>
            <w:szCs w:val="24"/>
            <w:lang w:val="uk-UA"/>
          </w:rPr>
          <w:t>«Багатофункціональні пристрої» (ДК 021:2015:30230000-0 Комп’ютерне обладнання)</w:t>
        </w:r>
      </w:hyperlink>
    </w:p>
    <w:p w14:paraId="030F768D" w14:textId="447FDEF9" w:rsidR="000014B5" w:rsidRDefault="000014B5" w:rsidP="00A9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AE7212" w:rsidRPr="00FB30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особливостями</w:t>
      </w:r>
      <w:r w:rsidRPr="00FB30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7B873F" w14:textId="06103998" w:rsidR="00EF1971" w:rsidRDefault="007651F3" w:rsidP="007976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доцільності закупівлі.</w:t>
      </w:r>
      <w:r w:rsidRPr="007651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4D8F4112" w14:textId="77777777" w:rsidR="00A27CF1" w:rsidRPr="00A27CF1" w:rsidRDefault="00A27CF1" w:rsidP="00A27CF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bidi="uk-UA"/>
        </w:rPr>
      </w:pPr>
      <w:r w:rsidRPr="00A27CF1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Багатофункціональні пристрої поєднують функції друку, копіювання, сканування.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Такі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 xml:space="preserve">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пристрої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 xml:space="preserve">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дозволяють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 xml:space="preserve">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оцифровувати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 xml:space="preserve">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документи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 xml:space="preserve">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завдяки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 xml:space="preserve">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функції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 xml:space="preserve">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сканування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 xml:space="preserve"> та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виконувати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 xml:space="preserve">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всі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 xml:space="preserve">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поставлені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 xml:space="preserve">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завдання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 xml:space="preserve"> на одному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робочому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 xml:space="preserve"> </w:t>
      </w:r>
      <w:proofErr w:type="spellStart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місці</w:t>
      </w:r>
      <w:proofErr w:type="spellEnd"/>
      <w:r w:rsidRPr="00A27CF1">
        <w:rPr>
          <w:rFonts w:ascii="Times New Roman" w:eastAsia="Times New Roman" w:hAnsi="Times New Roman" w:cs="Times New Roman"/>
          <w:sz w:val="24"/>
          <w:szCs w:val="24"/>
          <w:lang w:val="ru-RU" w:bidi="uk-UA"/>
        </w:rPr>
        <w:t>.</w:t>
      </w:r>
    </w:p>
    <w:p w14:paraId="0BC02928" w14:textId="77777777" w:rsidR="00A27CF1" w:rsidRPr="00A27CF1" w:rsidRDefault="00A27CF1" w:rsidP="00A27CF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27C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вимогами частини 14 статті 615 КПК України копії матеріалів кримінальних проваджень, досудове розслідування в яких здійснюється в умовах воєнного стану, в обов'язковому порядку повинні зберігатися в електронній формі у </w:t>
      </w:r>
      <w:proofErr w:type="spellStart"/>
      <w:r w:rsidRPr="00A27CF1">
        <w:rPr>
          <w:rFonts w:ascii="Times New Roman" w:eastAsia="Calibri" w:hAnsi="Times New Roman" w:cs="Times New Roman"/>
          <w:sz w:val="24"/>
          <w:szCs w:val="24"/>
          <w:lang w:val="uk-UA"/>
        </w:rPr>
        <w:t>дізнавача</w:t>
      </w:r>
      <w:proofErr w:type="spellEnd"/>
      <w:r w:rsidRPr="00A27C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слідчого чи прокурора. </w:t>
      </w:r>
    </w:p>
    <w:p w14:paraId="65F7A04C" w14:textId="77777777" w:rsidR="00A27CF1" w:rsidRPr="00A27CF1" w:rsidRDefault="00A27CF1" w:rsidP="00A27CF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27CF1">
        <w:rPr>
          <w:rFonts w:ascii="Times New Roman" w:eastAsia="Calibri" w:hAnsi="Times New Roman" w:cs="Times New Roman"/>
          <w:sz w:val="24"/>
          <w:szCs w:val="24"/>
          <w:lang w:val="uk-UA"/>
        </w:rPr>
        <w:t>Проте на сьогодні в обласній прокуратурі відсутня в достатній кількості офісна техніка, яка за своїми технічними характеристиками здатна забезпечити оцифрування (сканування) матеріалів усіх кримінальних проваджень, що розпочаті з 24.02.2022.</w:t>
      </w:r>
    </w:p>
    <w:p w14:paraId="67CD695C" w14:textId="77777777" w:rsidR="00A27CF1" w:rsidRPr="00A27CF1" w:rsidRDefault="00A27CF1" w:rsidP="00A27CF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27CF1">
        <w:rPr>
          <w:rFonts w:ascii="Times New Roman" w:eastAsia="Calibri" w:hAnsi="Times New Roman" w:cs="Times New Roman"/>
          <w:sz w:val="24"/>
          <w:szCs w:val="24"/>
          <w:lang w:val="uk-UA"/>
        </w:rPr>
        <w:t>Крім того, деякі б</w:t>
      </w:r>
      <w:r w:rsidRPr="00A27CF1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агатофункціональні пристрої, що використовуються працівниками прокуратури під час виконання службових обов'язків, фізично зношені та морально застарілі.</w:t>
      </w:r>
      <w:r w:rsidRPr="00A27C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4E4FE1E3" w14:textId="77777777" w:rsidR="00A27CF1" w:rsidRPr="00A27CF1" w:rsidRDefault="00A27CF1" w:rsidP="00A27C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27C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Отже, є наявна потреба здійснити закупівлю багатофункціональних пристроїв з відповідними технічними характеристиками за предметом закупівлі </w:t>
      </w:r>
      <w:bookmarkStart w:id="0" w:name="_Hlk186315673"/>
      <w:r w:rsidRPr="00A27CF1">
        <w:rPr>
          <w:rFonts w:ascii="Times New Roman" w:eastAsia="Calibri" w:hAnsi="Times New Roman" w:cs="Times New Roman"/>
          <w:bCs/>
          <w:sz w:val="24"/>
          <w:szCs w:val="24"/>
          <w:lang w:val="uk-UA" w:bidi="uk-UA"/>
        </w:rPr>
        <w:t>«Багатофункціональні пристрої» (ДК 021:2015:30230000-0 Комп’ютерне обладнання)</w:t>
      </w:r>
      <w:bookmarkEnd w:id="0"/>
      <w:r w:rsidRPr="00A27CF1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; </w:t>
      </w:r>
      <w:r w:rsidRPr="00A27CF1">
        <w:rPr>
          <w:rFonts w:ascii="Times New Roman" w:eastAsia="Calibri" w:hAnsi="Times New Roman" w:cs="Times New Roman"/>
          <w:sz w:val="24"/>
          <w:szCs w:val="24"/>
          <w:lang w:val="uk-UA"/>
        </w:rPr>
        <w:t>КЕКВ 3110 - Придбання обладнання і предметів довгострокового користування.</w:t>
      </w:r>
    </w:p>
    <w:p w14:paraId="4AE680D3" w14:textId="6028BED2" w:rsidR="0079767A" w:rsidRDefault="00872684" w:rsidP="0087268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19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обсягів закупівлі.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Обсяги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закупівлі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визначено 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наявної </w:t>
      </w:r>
      <w:r w:rsidRPr="00872684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32AAA93" w14:textId="731B9EC0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Дата оприлюднення: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6757" w:rsidRPr="001B075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E638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3A51CB" w:rsidRPr="001B07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="003A51CB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638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A51CB" w:rsidRPr="003A51C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E638D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6DEA6FD" w14:textId="4EE35026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Звернення за роз’ясненнями: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bookmarkStart w:id="1" w:name="_Hlk182236911"/>
      <w:r w:rsidR="00BE63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1055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bookmarkEnd w:id="1"/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B90CBB" w14:textId="24CE71F3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Оскарження умов закупівлі: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</w:t>
      </w:r>
      <w:r w:rsidR="00BE63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46195C"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2024 </w:t>
      </w:r>
      <w:r w:rsidR="0046195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00:00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2A2D16" w14:textId="695F36E8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Кінцевий строк подання тендерних пропозицій: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E638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75E">
        <w:rPr>
          <w:rFonts w:ascii="Times New Roman" w:hAnsi="Times New Roman" w:cs="Times New Roman"/>
          <w:sz w:val="24"/>
          <w:szCs w:val="24"/>
          <w:lang w:val="uk-UA"/>
        </w:rPr>
        <w:t xml:space="preserve">листопада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 xml:space="preserve"> 00:00</w:t>
      </w:r>
      <w:r w:rsidR="00AD5F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EF96C5" w14:textId="72C71AFF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Очікувана вартість: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638D" w:rsidRPr="00BE638D">
        <w:rPr>
          <w:rFonts w:ascii="Arial" w:eastAsia="Times New Roman" w:hAnsi="Arial" w:cs="Arial"/>
          <w:color w:val="454545"/>
          <w:sz w:val="21"/>
          <w:szCs w:val="21"/>
          <w:lang w:val="ru-RU" w:eastAsia="ru-RU"/>
        </w:rPr>
        <w:t>440168,00</w:t>
      </w:r>
      <w:r w:rsidR="00BE638D">
        <w:rPr>
          <w:rFonts w:ascii="Arial" w:eastAsia="Times New Roman" w:hAnsi="Arial" w:cs="Arial"/>
          <w:color w:val="454545"/>
          <w:sz w:val="21"/>
          <w:szCs w:val="21"/>
          <w:lang w:val="ru-RU" w:eastAsia="ru-RU"/>
        </w:rPr>
        <w:t xml:space="preserve"> 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>UAH з ПДВ</w:t>
      </w:r>
      <w:r w:rsidR="00EC2F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F77AEBA" w14:textId="516D037A" w:rsidR="00381115" w:rsidRPr="00381115" w:rsidRDefault="00381115" w:rsidP="003811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115">
        <w:rPr>
          <w:rFonts w:ascii="Times New Roman" w:hAnsi="Times New Roman" w:cs="Times New Roman"/>
          <w:sz w:val="24"/>
          <w:szCs w:val="24"/>
          <w:lang w:val="uk-UA"/>
        </w:rPr>
        <w:t>Розмір мінімального кроку пониження ціни:</w:t>
      </w:r>
      <w:r w:rsidR="00BE63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638D" w:rsidRPr="00BE638D">
        <w:rPr>
          <w:rFonts w:ascii="Times New Roman" w:hAnsi="Times New Roman" w:cs="Times New Roman"/>
          <w:sz w:val="24"/>
          <w:szCs w:val="24"/>
          <w:lang w:val="ru-RU"/>
        </w:rPr>
        <w:t>4 401,68</w:t>
      </w:r>
      <w:r w:rsidRPr="00381115">
        <w:rPr>
          <w:rFonts w:ascii="Times New Roman" w:hAnsi="Times New Roman" w:cs="Times New Roman"/>
          <w:sz w:val="24"/>
          <w:szCs w:val="24"/>
          <w:lang w:val="uk-UA"/>
        </w:rPr>
        <w:tab/>
        <w:t>UAH</w:t>
      </w:r>
      <w:r w:rsidR="00EC2F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389"/>
        <w:gridCol w:w="5954"/>
      </w:tblGrid>
      <w:tr w:rsidR="00C90705" w14:paraId="0DB79E5B" w14:textId="77777777" w:rsidTr="00C90705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336EF26A" w14:textId="77777777" w:rsidR="00C90705" w:rsidRDefault="00C907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  <w:hideMark/>
          </w:tcPr>
          <w:p w14:paraId="42568EF8" w14:textId="77777777" w:rsidR="00C90705" w:rsidRDefault="00C907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І.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положення</w:t>
            </w:r>
            <w:proofErr w:type="spellEnd"/>
          </w:p>
        </w:tc>
      </w:tr>
      <w:tr w:rsidR="00C90705" w14:paraId="5699C697" w14:textId="77777777" w:rsidTr="00C90705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2CFDD" w14:textId="77777777" w:rsidR="00C90705" w:rsidRDefault="00C907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D4414" w14:textId="77777777" w:rsidR="00C90705" w:rsidRDefault="00C907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9713B" w14:textId="77777777" w:rsidR="00C90705" w:rsidRDefault="00C907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90705" w:rsidRPr="00935751" w14:paraId="6F5A664B" w14:textId="77777777" w:rsidTr="00C90705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66BF" w14:textId="77777777" w:rsid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689B2" w14:textId="77777777" w:rsidR="00C90705" w:rsidRP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0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Терміни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вживаються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тендерній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D697A" w14:textId="77777777" w:rsidR="00C90705" w:rsidRPr="00C90705" w:rsidRDefault="00C9070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Тендерну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документацію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розроблено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вимог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C90705">
                <w:rPr>
                  <w:rStyle w:val="af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/>
                </w:rPr>
                <w:t>Закону</w:t>
              </w:r>
            </w:hyperlink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25.12.2015 № 922 </w:t>
            </w:r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І</w:t>
            </w:r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урахуванням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Особливостей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здійснення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публічних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закупівель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товарів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замовників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передбачених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Законом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на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період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дії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правового режиму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воєнного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стану в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протягом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90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з дня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припинення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скасування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затверджених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постановою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Міністрів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жовтня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 року № 1178</w:t>
            </w:r>
            <w:r w:rsidRPr="00C90705">
              <w:rPr>
                <w:rFonts w:ascii="Times New Roman" w:eastAsia="Arial" w:hAnsi="Times New Roman" w:cs="Times New Roman"/>
                <w:lang w:val="ru-RU" w:eastAsia="ru-RU"/>
              </w:rPr>
              <w:t xml:space="preserve"> </w:t>
            </w:r>
            <w:r w:rsidRPr="00C90705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C90705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C90705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C90705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Особливості</w:t>
            </w:r>
            <w:proofErr w:type="spellEnd"/>
            <w:r w:rsidRPr="00C90705">
              <w:rPr>
                <w:rFonts w:ascii="Times New Roman" w:eastAsia="Arial" w:hAnsi="Times New Roman" w:cs="Times New Roman"/>
                <w:sz w:val="24"/>
                <w:szCs w:val="24"/>
                <w:lang w:val="ru-RU" w:eastAsia="ru-RU"/>
              </w:rPr>
              <w:t>).</w:t>
            </w:r>
          </w:p>
          <w:p w14:paraId="0AE431E2" w14:textId="77777777" w:rsidR="00C90705" w:rsidRPr="00C90705" w:rsidRDefault="00C9070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Терміни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вживаються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значенні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наведеному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Законі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публічні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далі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Закон),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Кабінету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Міністрів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України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24 лютого 2016 р. № 166 «Про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функціонування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закупівель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авторизації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електронних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майданчиків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і в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Особливостях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90705" w14:paraId="7AA9024A" w14:textId="77777777" w:rsidTr="00C90705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381D" w14:textId="77777777" w:rsid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CADE4" w14:textId="77777777" w:rsidR="00C90705" w:rsidRDefault="00C907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торгів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D952" w14:textId="77777777" w:rsidR="00C90705" w:rsidRDefault="00C907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705" w14:paraId="024301A2" w14:textId="77777777" w:rsidTr="00C90705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9D97A" w14:textId="77777777" w:rsid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FC42" w14:textId="77777777" w:rsidR="00C90705" w:rsidRDefault="00C907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228C5" w14:textId="77777777" w:rsidR="00C90705" w:rsidRDefault="00C9070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прокуратура</w:t>
            </w:r>
            <w:proofErr w:type="spellEnd"/>
          </w:p>
        </w:tc>
      </w:tr>
      <w:tr w:rsidR="00C90705" w:rsidRPr="00935751" w14:paraId="5866FE20" w14:textId="77777777" w:rsidTr="00C90705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26530" w14:textId="77777777" w:rsid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CB43" w14:textId="77777777" w:rsidR="00C90705" w:rsidRDefault="00C907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2BE9A" w14:textId="77777777" w:rsidR="00C90705" w:rsidRPr="00C90705" w:rsidRDefault="00C9070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Герасима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Кондратьєва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буд. 33, м.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Суми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40000.</w:t>
            </w:r>
          </w:p>
        </w:tc>
      </w:tr>
      <w:tr w:rsidR="00C90705" w14:paraId="581CC807" w14:textId="77777777" w:rsidTr="00C90705">
        <w:trPr>
          <w:trHeight w:val="210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E5D9" w14:textId="77777777" w:rsid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6F9B" w14:textId="77777777" w:rsidR="00C90705" w:rsidRDefault="00C907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однієї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кількох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уповно-важених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зв’язок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34283" w14:textId="77777777" w:rsidR="00C90705" w:rsidRPr="00C90705" w:rsidRDefault="00C9070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ПІБ: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Іванов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Сергій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Васильович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0CB64B8" w14:textId="77777777" w:rsidR="00C90705" w:rsidRPr="00C90705" w:rsidRDefault="00C907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посада: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головний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спеціаліст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відділу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матеріально-технічного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соціально-побутових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потреб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Сумської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обласної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прокуратури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уповноважена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особа.</w:t>
            </w:r>
          </w:p>
          <w:p w14:paraId="15E39D78" w14:textId="77777777" w:rsidR="00C90705" w:rsidRDefault="00C9070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Адреса: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Герасима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Кондратьєва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буд. </w:t>
            </w:r>
            <w:proofErr w:type="gram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м.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Суми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40000,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+380664590187,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sergey_ms31@ukr.net</w:t>
            </w:r>
          </w:p>
        </w:tc>
      </w:tr>
      <w:tr w:rsidR="00C90705" w14:paraId="4E4E510F" w14:textId="77777777" w:rsidTr="00C90705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AC2A" w14:textId="77777777" w:rsid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B3E8" w14:textId="77777777" w:rsidR="00C90705" w:rsidRDefault="00C907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98D4A" w14:textId="77777777" w:rsidR="00C90705" w:rsidRDefault="00C9070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90705" w14:paraId="04677A76" w14:textId="77777777" w:rsidTr="00C90705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8BFC" w14:textId="77777777" w:rsid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F0CB9" w14:textId="77777777" w:rsidR="00C90705" w:rsidRDefault="00C907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0EAB" w14:textId="77777777" w:rsidR="00C90705" w:rsidRDefault="00C907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705" w:rsidRPr="00935751" w14:paraId="2383E19A" w14:textId="77777777" w:rsidTr="00C90705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A729" w14:textId="77777777" w:rsid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67C67" w14:textId="77777777" w:rsidR="00C90705" w:rsidRDefault="00C9070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5136" w14:textId="77777777" w:rsidR="00C90705" w:rsidRPr="00C90705" w:rsidRDefault="00C907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0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Багатофункціональні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пристрої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7F3B5DA1" w14:textId="77777777" w:rsidR="00C90705" w:rsidRDefault="00C907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0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(ДК 021:2015:30230000-0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Комп’ютерне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обладнання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C90705" w:rsidRPr="00935751" w14:paraId="101DC38E" w14:textId="77777777" w:rsidTr="00C90705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8B05" w14:textId="77777777" w:rsid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BE986" w14:textId="77777777" w:rsidR="00C90705" w:rsidRP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окремої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частини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частин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(лота),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яких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можуть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подані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тендерні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пропозиції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AA80D" w14:textId="77777777" w:rsidR="00C90705" w:rsidRPr="00C90705" w:rsidRDefault="00C9070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Закупівля</w:t>
            </w:r>
            <w:proofErr w:type="spellEnd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цілому</w:t>
            </w:r>
            <w:proofErr w:type="spellEnd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без </w:t>
            </w:r>
            <w:proofErr w:type="spellStart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поділу</w:t>
            </w:r>
            <w:proofErr w:type="spellEnd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окремі</w:t>
            </w:r>
            <w:proofErr w:type="spellEnd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частини</w:t>
            </w:r>
            <w:proofErr w:type="spellEnd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лоти</w:t>
            </w:r>
            <w:proofErr w:type="spellEnd"/>
            <w:r w:rsidRPr="00C907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  <w:tr w:rsidR="00C90705" w:rsidRPr="00935751" w14:paraId="08462A8F" w14:textId="77777777" w:rsidTr="00C90705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E757" w14:textId="77777777" w:rsid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EDCC2" w14:textId="77777777" w:rsid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повинні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C462" w14:textId="77777777" w:rsidR="00C90705" w:rsidRPr="00C90705" w:rsidRDefault="00C9070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C90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Багатофункціональні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пристрої</w:t>
            </w:r>
            <w:proofErr w:type="spellEnd"/>
            <w:r w:rsidRPr="00C9070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- 18 штук;</w:t>
            </w:r>
          </w:p>
          <w:p w14:paraId="4295CF80" w14:textId="77777777" w:rsidR="00C90705" w:rsidRPr="00C90705" w:rsidRDefault="00C90705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907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постачання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товару: </w:t>
            </w:r>
            <w:proofErr w:type="spellStart"/>
            <w:r w:rsidRPr="00C90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вул</w:t>
            </w:r>
            <w:proofErr w:type="spellEnd"/>
            <w:r w:rsidRPr="00C90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Герасима                                 Кондратьева, </w:t>
            </w:r>
            <w:r w:rsidRPr="00C90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33,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 </w:t>
            </w:r>
            <w:r w:rsidRPr="00C90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м. </w:t>
            </w:r>
            <w:proofErr w:type="spellStart"/>
            <w:r w:rsidRPr="00C90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Суми</w:t>
            </w:r>
            <w:proofErr w:type="spellEnd"/>
            <w:r w:rsidRPr="00C90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, </w:t>
            </w:r>
            <w:proofErr w:type="spellStart"/>
            <w:r w:rsidRPr="00C90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Україна</w:t>
            </w:r>
            <w:proofErr w:type="spellEnd"/>
            <w:r w:rsidRPr="00C907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>, 40000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 w:bidi="uk-UA"/>
              </w:rPr>
              <w:t xml:space="preserve"> (склад).</w:t>
            </w:r>
          </w:p>
        </w:tc>
      </w:tr>
      <w:tr w:rsidR="00C90705" w14:paraId="152E4F13" w14:textId="77777777" w:rsidTr="00C90705">
        <w:trPr>
          <w:trHeight w:val="52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B6740" w14:textId="77777777" w:rsid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B7AD" w14:textId="77777777" w:rsidR="00C90705" w:rsidRPr="00C90705" w:rsidRDefault="00C9070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постачання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товарів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виконання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робіт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надання</w:t>
            </w:r>
            <w:proofErr w:type="spellEnd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0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послуг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2EE0" w14:textId="77777777" w:rsidR="00C90705" w:rsidRDefault="00C90705">
            <w:pPr>
              <w:widowControl w:val="0"/>
              <w:spacing w:line="0" w:lineRule="atLeast"/>
              <w:ind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2"/>
                <w:rFonts w:eastAsia="Calibri"/>
                <w:b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грудня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59ED43C" w14:textId="77777777" w:rsidR="00114089" w:rsidRDefault="00114089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5BC32505" w14:textId="77777777" w:rsidR="00114089" w:rsidRDefault="00114089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A1ADDD5" w14:textId="4940F350" w:rsidR="000014A6" w:rsidRDefault="000014A6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0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ІНФОРМАЦІЯ ПРО НЕОБХІДНІ ТЕХНІЧНІ, ЯКІСНІ ТА КІЛЬКІСНІ ХАРАКТЕРИСТИКИ ПРЕДМЕТА ЗАКУПІВЛІ, У ТОМУ ЧИСЛІ ВІДПОВІДНА ТЕХНІЧНА СПЕЦИФІКАЦІЯ.</w:t>
      </w:r>
    </w:p>
    <w:p w14:paraId="5ABF01ED" w14:textId="77777777" w:rsidR="009A2825" w:rsidRPr="009A2825" w:rsidRDefault="009A2825" w:rsidP="009A282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A28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«Багатофункціональні пристрої»</w:t>
      </w:r>
    </w:p>
    <w:p w14:paraId="6CB9BD2F" w14:textId="77777777" w:rsidR="009A2825" w:rsidRPr="009A2825" w:rsidRDefault="009A2825" w:rsidP="009A282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A28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(ДК 021:2015:30230000-0 Комп’ютерне обладнання)</w:t>
      </w:r>
    </w:p>
    <w:p w14:paraId="2C9B96FB" w14:textId="77777777" w:rsidR="009A2825" w:rsidRPr="009A2825" w:rsidRDefault="009A2825" w:rsidP="009A282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82386527"/>
      <w:bookmarkStart w:id="3" w:name="_Hlk150682857"/>
      <w:r w:rsidRPr="009A282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Розділ </w:t>
      </w:r>
      <w:r w:rsidRPr="009A2825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bookmarkEnd w:id="2"/>
    <w:bookmarkEnd w:id="3"/>
    <w:p w14:paraId="67FBEC07" w14:textId="77777777" w:rsidR="009A2825" w:rsidRPr="009A2825" w:rsidRDefault="009A2825" w:rsidP="009A2825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0" w:right="-1"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9A2825">
        <w:rPr>
          <w:rFonts w:ascii="Times New Roman" w:eastAsia="Calibri" w:hAnsi="Times New Roman" w:cs="Calibri"/>
          <w:sz w:val="24"/>
          <w:szCs w:val="24"/>
          <w:lang w:val="uk-UA" w:eastAsia="ru-RU"/>
        </w:rPr>
        <w:t>.Умови поставки багатофункціональних пристроїв - безкоштовна доставка на склад замовника.</w:t>
      </w:r>
    </w:p>
    <w:p w14:paraId="469AC85F" w14:textId="77777777" w:rsidR="009A2825" w:rsidRPr="009A2825" w:rsidRDefault="009A2825" w:rsidP="009A2825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0" w:right="-1"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9A2825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 Товар постачається тільки у спеціалізованій (фабричній) технічно справній упаковці, яка забезпечує збереження його цілісності (якості) під час транспортування та зберігання. Витрати пов’язані з виконанням цього пункту у повному обсязі несе постачальник. </w:t>
      </w:r>
    </w:p>
    <w:p w14:paraId="3B05B9B5" w14:textId="77777777" w:rsidR="009A2825" w:rsidRPr="009A2825" w:rsidRDefault="009A2825" w:rsidP="009A2825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0" w:right="-1"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9A2825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Завантаження, розвантаження та занесення товару на склад замовника здійснюється за рахунок постачальника. </w:t>
      </w:r>
    </w:p>
    <w:p w14:paraId="65B21C62" w14:textId="77777777" w:rsidR="009A2825" w:rsidRPr="009A2825" w:rsidRDefault="009A2825" w:rsidP="009A2825">
      <w:pPr>
        <w:numPr>
          <w:ilvl w:val="0"/>
          <w:numId w:val="1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9A2825">
        <w:rPr>
          <w:rFonts w:ascii="Times New Roman" w:eastAsia="Calibri" w:hAnsi="Times New Roman" w:cs="Calibri"/>
          <w:sz w:val="24"/>
          <w:szCs w:val="24"/>
          <w:lang w:val="uk-UA" w:eastAsia="ru-RU"/>
        </w:rPr>
        <w:t>Замовнику разом з товаром повинна надаватись супровідна первинна документація (видаткова накладна тощо).</w:t>
      </w:r>
    </w:p>
    <w:p w14:paraId="7CF7CE50" w14:textId="77777777" w:rsidR="009A2825" w:rsidRPr="009A2825" w:rsidRDefault="009A2825" w:rsidP="009A2825">
      <w:pPr>
        <w:numPr>
          <w:ilvl w:val="0"/>
          <w:numId w:val="1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9A2825">
        <w:rPr>
          <w:rFonts w:ascii="Times New Roman" w:eastAsia="Calibri" w:hAnsi="Times New Roman" w:cs="Calibri"/>
          <w:sz w:val="24"/>
          <w:szCs w:val="24"/>
          <w:lang w:val="uk-UA" w:eastAsia="ru-RU"/>
        </w:rPr>
        <w:t>Багатофункціональні пристрої та їх комплектуючі повинні бути новими                                             (2023-2024 рік виготовлення), оригінальними, раніше не використовуваними, без дефектів та пошкоджень, прихованих недоліків, безпечними для здоров’я людини. Товар має в повній мірі реалізовувати своє функціональне призначення.</w:t>
      </w:r>
    </w:p>
    <w:p w14:paraId="49B2D6C9" w14:textId="77777777" w:rsidR="009A2825" w:rsidRPr="009A2825" w:rsidRDefault="009A2825" w:rsidP="009A2825">
      <w:pPr>
        <w:numPr>
          <w:ilvl w:val="0"/>
          <w:numId w:val="1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9A2825">
        <w:rPr>
          <w:rFonts w:ascii="Times New Roman" w:eastAsia="Calibri" w:hAnsi="Times New Roman" w:cs="Calibri"/>
          <w:sz w:val="24"/>
          <w:szCs w:val="24"/>
          <w:lang w:val="uk-UA" w:eastAsia="ru-RU"/>
        </w:rPr>
        <w:t>Якість багатофункціональних пристроїв повинна відповідати державним стандартам, технічним регламентам, технічним умовам та законодавству щодо показників якості такого виду товарів.</w:t>
      </w:r>
    </w:p>
    <w:p w14:paraId="6CE6C372" w14:textId="41FCC0F7" w:rsidR="009A2825" w:rsidRPr="009A2825" w:rsidRDefault="009A2825" w:rsidP="009A2825">
      <w:pPr>
        <w:numPr>
          <w:ilvl w:val="0"/>
          <w:numId w:val="1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sz w:val="24"/>
          <w:szCs w:val="24"/>
          <w:lang w:val="uk-UA" w:eastAsia="ru-RU"/>
        </w:rPr>
      </w:pPr>
      <w:r w:rsidRPr="009A2825">
        <w:rPr>
          <w:rFonts w:ascii="Times New Roman" w:eastAsia="Calibri" w:hAnsi="Times New Roman" w:cs="Calibri"/>
          <w:sz w:val="24"/>
          <w:szCs w:val="24"/>
          <w:lang w:val="uk-UA" w:eastAsia="ru-RU"/>
        </w:rPr>
        <w:t>Гарантійний строк на товар – не менше 12 місяців.</w:t>
      </w:r>
    </w:p>
    <w:p w14:paraId="6BE4D1DD" w14:textId="77777777" w:rsidR="009A2825" w:rsidRPr="009A2825" w:rsidRDefault="009A2825" w:rsidP="009A2825">
      <w:pPr>
        <w:numPr>
          <w:ilvl w:val="0"/>
          <w:numId w:val="1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Calibri" w:hAnsi="Times New Roman" w:cs="Calibri"/>
          <w:b/>
          <w:sz w:val="24"/>
          <w:szCs w:val="24"/>
          <w:lang w:val="uk-UA" w:eastAsia="ru-RU"/>
        </w:rPr>
      </w:pPr>
      <w:r w:rsidRPr="009A2825">
        <w:rPr>
          <w:rFonts w:ascii="Times New Roman" w:eastAsia="Calibri" w:hAnsi="Times New Roman" w:cs="Calibri"/>
          <w:sz w:val="24"/>
          <w:szCs w:val="24"/>
          <w:lang w:val="uk-UA" w:eastAsia="ru-RU"/>
        </w:rPr>
        <w:t xml:space="preserve">Технічні характеристики запропонованих учасником товарів </w:t>
      </w:r>
      <w:r w:rsidRPr="009A2825">
        <w:rPr>
          <w:rFonts w:ascii="Times New Roman" w:eastAsia="Calibri" w:hAnsi="Times New Roman" w:cs="Calibri"/>
          <w:b/>
          <w:sz w:val="24"/>
          <w:szCs w:val="24"/>
          <w:lang w:val="uk-UA" w:eastAsia="ru-RU"/>
        </w:rPr>
        <w:t>повинні відповідати вимогам замовника та/або бути не гірші, ніж зазначені в таблиці № 1 додатка 3 до тендерної документації.</w:t>
      </w:r>
    </w:p>
    <w:p w14:paraId="66F90FC7" w14:textId="77777777" w:rsidR="009A2825" w:rsidRPr="009A2825" w:rsidRDefault="009A2825" w:rsidP="009A2825">
      <w:pPr>
        <w:numPr>
          <w:ilvl w:val="0"/>
          <w:numId w:val="1"/>
        </w:numPr>
        <w:tabs>
          <w:tab w:val="left" w:pos="851"/>
        </w:tabs>
        <w:spacing w:after="0" w:line="120" w:lineRule="atLeast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9A282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14:paraId="7BDF25F2" w14:textId="77777777" w:rsidR="009A2825" w:rsidRPr="009A2825" w:rsidRDefault="009A2825" w:rsidP="009A282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825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Розділ </w:t>
      </w:r>
      <w:r w:rsidRPr="009A2825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14:paraId="3ABFC141" w14:textId="77777777" w:rsidR="009A2825" w:rsidRPr="009A2825" w:rsidRDefault="009A2825" w:rsidP="009A2825">
      <w:pPr>
        <w:shd w:val="clear" w:color="auto" w:fill="FFFFFF"/>
        <w:tabs>
          <w:tab w:val="left" w:pos="851"/>
          <w:tab w:val="left" w:pos="1134"/>
        </w:tabs>
        <w:spacing w:after="0" w:line="120" w:lineRule="atLeast"/>
        <w:ind w:left="567" w:right="-1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</w:pPr>
      <w:r w:rsidRPr="009A282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Технічна специфікація</w:t>
      </w:r>
      <w:r w:rsidRPr="009A2825">
        <w:rPr>
          <w:rFonts w:ascii="Times New Roman" w:eastAsia="Arial" w:hAnsi="Times New Roman" w:cs="Times New Roman"/>
          <w:b/>
          <w:sz w:val="24"/>
          <w:szCs w:val="24"/>
          <w:lang w:val="uk-UA" w:eastAsia="ru-RU"/>
        </w:rPr>
        <w:t>.</w:t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0168C" w:rsidRPr="009A2825" w14:paraId="461B3DF1" w14:textId="77777777" w:rsidTr="003D00F2">
        <w:trPr>
          <w:trHeight w:val="20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6B7F0" w14:textId="7531B860" w:rsidR="0060168C" w:rsidRPr="009A2825" w:rsidRDefault="0060168C" w:rsidP="0060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Технічні характеристики</w:t>
            </w:r>
          </w:p>
        </w:tc>
      </w:tr>
      <w:tr w:rsidR="009A2825" w:rsidRPr="009A2825" w14:paraId="68E7A5EC" w14:textId="77777777" w:rsidTr="0060168C">
        <w:trPr>
          <w:trHeight w:val="369"/>
          <w:jc w:val="center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41288" w14:textId="77777777" w:rsidR="009A2825" w:rsidRPr="009A2825" w:rsidRDefault="009A2825" w:rsidP="009A28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  <w:t>Багатофункціональні пристрої–</w:t>
            </w:r>
            <w:r w:rsidRPr="009A282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282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кількість </w:t>
            </w:r>
            <w:r w:rsidRPr="009A282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 w:eastAsia="ru-RU"/>
              </w:rPr>
              <w:t>18</w:t>
            </w:r>
            <w:r w:rsidRPr="009A282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штук</w:t>
            </w:r>
          </w:p>
        </w:tc>
      </w:tr>
      <w:tr w:rsidR="0060168C" w:rsidRPr="00935751" w14:paraId="530D582E" w14:textId="77777777" w:rsidTr="00054FD6">
        <w:trPr>
          <w:trHeight w:val="105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019F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Багатофункціональний пристрій для друку, копіювання та сканування чорно-білих документів;</w:t>
            </w:r>
          </w:p>
          <w:p w14:paraId="7106341C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 друку: монохромний;</w:t>
            </w:r>
          </w:p>
          <w:p w14:paraId="160A000C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Максимальний формат друку: не менше А4;</w:t>
            </w:r>
          </w:p>
          <w:p w14:paraId="18B0992A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Швидкість друку А4 у стандартному режимі: не менше 3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/хв;</w:t>
            </w:r>
          </w:p>
          <w:p w14:paraId="49F09AB4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Швидкість друку А4 у двосторонньому (дуплексному) режимі: не менше 3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1,5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стор</w:t>
            </w:r>
            <w:proofErr w:type="spellEnd"/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/хв;</w:t>
            </w:r>
          </w:p>
          <w:p w14:paraId="2E6BB8F1" w14:textId="6711F5E1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Час виходу першої сторінки (друк): не більше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,5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</w:t>
            </w:r>
            <w:proofErr w:type="spellEnd"/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75A2CF50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Час виходу першої сторінки (копія) A4: не більше 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 </w:t>
            </w:r>
            <w:proofErr w:type="spellStart"/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</w:t>
            </w:r>
            <w:proofErr w:type="spellEnd"/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01F82122" w14:textId="30572072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Роздільна здатність друку: не менше 1200 х 1200;</w:t>
            </w:r>
          </w:p>
          <w:p w14:paraId="271BCC93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Наявна можливість двостороннього друку;</w:t>
            </w:r>
          </w:p>
          <w:p w14:paraId="7083F839" w14:textId="771BB369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Роздільна здатність сканування (оптична): не менше 600х600;</w:t>
            </w:r>
          </w:p>
          <w:p w14:paraId="11D684DE" w14:textId="5455B4F5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Роздільна здатність сканування (удосконалена/інтерпольована): не менше 9600х9600;</w:t>
            </w:r>
          </w:p>
          <w:p w14:paraId="6DB3EA53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Тип сканера: скло експонування та 2-сторонній АПД (один прохід);</w:t>
            </w:r>
          </w:p>
          <w:p w14:paraId="2A315C67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Глибина кольору під час сканування (вхідна / вихідна): не менше 24 біти / 24 біти;</w:t>
            </w:r>
          </w:p>
          <w:p w14:paraId="42B2A4C6" w14:textId="4F6A4EE4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Максимальна ширина сканування:  не менше 216 мм;</w:t>
            </w:r>
          </w:p>
          <w:p w14:paraId="5A681319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Подача паперу:</w:t>
            </w:r>
          </w:p>
          <w:p w14:paraId="65B197BF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касета (лоток 1): не менше 250 аркушів;</w:t>
            </w:r>
          </w:p>
          <w:p w14:paraId="69176947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багатоцільовий лоток (лоток 2): не менше 100 аркушів;</w:t>
            </w:r>
          </w:p>
          <w:p w14:paraId="422EC267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лоток АПД (ADF): не менше 50 аркушів;</w:t>
            </w:r>
          </w:p>
          <w:p w14:paraId="16E4BBB1" w14:textId="66326182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Об’єм лотка виведення паперу: не менше 150 аркушів;</w:t>
            </w:r>
          </w:p>
          <w:p w14:paraId="600139B5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Наявні інтерфейси та підключення: USB 2.0, 10BASE-T/100BASE-TX/1000Base-T, 802.11b/g/n, пряме бездротове підключення;</w:t>
            </w:r>
          </w:p>
          <w:p w14:paraId="2A0FCEBD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Мінімальна щільність носіїв для друку:</w:t>
            </w:r>
          </w:p>
          <w:p w14:paraId="3B7AF769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касета (лоток 1): не більше 60 г/м2;</w:t>
            </w:r>
          </w:p>
          <w:p w14:paraId="77724D4F" w14:textId="6276B53F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багатоцільовий лоток (лоток 2): не більше 60 г/м2;</w:t>
            </w:r>
          </w:p>
          <w:p w14:paraId="770CCB8D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Максимальна щільність носіїв для друку:</w:t>
            </w:r>
          </w:p>
          <w:p w14:paraId="40E9EA2A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касета (лоток 1): не менше 120 г/м2;</w:t>
            </w:r>
          </w:p>
          <w:p w14:paraId="68C93688" w14:textId="0F8499CA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багатоцільовий лоток (лоток 2): не менше 163 г/м2;</w:t>
            </w:r>
          </w:p>
          <w:p w14:paraId="0A3DE11E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Мінімальна щільність носіїв для сканування АПД (ADF): не більше 50 г/м2;</w:t>
            </w:r>
          </w:p>
          <w:p w14:paraId="02F1E9FC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Максимальна щільність носіїв для сканування АПД (ADF): не менше 105 г/м2;</w:t>
            </w:r>
          </w:p>
          <w:p w14:paraId="15AA10DC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Наявний режим заощадження тонера;</w:t>
            </w:r>
          </w:p>
          <w:p w14:paraId="38559720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Керування: сенсорний кольоровий РК дисплей не менше 12,5 см;</w:t>
            </w:r>
          </w:p>
          <w:p w14:paraId="469370E1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Умови експлуатації:</w:t>
            </w:r>
          </w:p>
          <w:p w14:paraId="215E41CE" w14:textId="77777777" w:rsidR="0060168C" w:rsidRPr="009A2825" w:rsidRDefault="0060168C" w:rsidP="0060168C">
            <w:pPr>
              <w:numPr>
                <w:ilvl w:val="0"/>
                <w:numId w:val="19"/>
              </w:numPr>
              <w:spacing w:after="0" w:line="240" w:lineRule="auto"/>
              <w:ind w:left="0" w:right="141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мінімальна експлуатаційна температура: не більше 10 °C;</w:t>
            </w:r>
          </w:p>
          <w:p w14:paraId="380F3C0D" w14:textId="77777777" w:rsidR="0060168C" w:rsidRPr="009A2825" w:rsidRDefault="0060168C" w:rsidP="0060168C">
            <w:pPr>
              <w:numPr>
                <w:ilvl w:val="0"/>
                <w:numId w:val="19"/>
              </w:numPr>
              <w:spacing w:after="0" w:line="240" w:lineRule="auto"/>
              <w:ind w:left="0" w:right="141" w:firstLine="0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максимальна експлуатаційна температура: не менше 30 °C;</w:t>
            </w:r>
          </w:p>
          <w:p w14:paraId="3B7F8BC0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Інтерфейсний</w:t>
            </w:r>
            <w:proofErr w:type="spellEnd"/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кабель типу USB AM/BM;</w:t>
            </w:r>
          </w:p>
          <w:p w14:paraId="2721141A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Версія USB: не нижче 2.0;</w:t>
            </w:r>
          </w:p>
          <w:p w14:paraId="3B0CEAA2" w14:textId="77777777" w:rsidR="0060168C" w:rsidRPr="009A2825" w:rsidRDefault="0060168C" w:rsidP="0060168C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Довжина: не менше 1,8 м;</w:t>
            </w:r>
          </w:p>
          <w:p w14:paraId="799223BD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Інтерфейсний</w:t>
            </w:r>
            <w:proofErr w:type="spellEnd"/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кабель типу 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UTP</w:t>
            </w: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7671F029" w14:textId="77777777" w:rsidR="0060168C" w:rsidRPr="009A2825" w:rsidRDefault="0060168C" w:rsidP="0060168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Матеріал провідників: мідь;</w:t>
            </w:r>
          </w:p>
          <w:p w14:paraId="0C174152" w14:textId="77777777" w:rsidR="0060168C" w:rsidRPr="009A2825" w:rsidRDefault="0060168C" w:rsidP="0060168C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Довжина: не менше 2,0 м;</w:t>
            </w:r>
          </w:p>
          <w:p w14:paraId="6737643D" w14:textId="733193F8" w:rsidR="0060168C" w:rsidRPr="009A2825" w:rsidRDefault="0060168C" w:rsidP="0060168C">
            <w:pPr>
              <w:spacing w:after="0" w:line="25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9A2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Гарантійний термін не менше 12 місяців.</w:t>
            </w:r>
          </w:p>
        </w:tc>
      </w:tr>
    </w:tbl>
    <w:p w14:paraId="36AB69DF" w14:textId="1F143AED" w:rsidR="00123541" w:rsidRDefault="00123541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66255F00" w14:textId="77777777" w:rsidR="00123541" w:rsidRDefault="0012354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</w:p>
    <w:p w14:paraId="7AE0D9E6" w14:textId="77777777" w:rsidR="00C51D9D" w:rsidRDefault="00C51D9D" w:rsidP="000014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59994BB6" w14:textId="12994ACC" w:rsidR="00EF1971" w:rsidRDefault="00EF1971" w:rsidP="0037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Обґрунтування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очікуваної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ціни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закупівлі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/бюджетного </w:t>
      </w:r>
      <w:proofErr w:type="spellStart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призначення</w:t>
      </w:r>
      <w:proofErr w:type="spellEnd"/>
      <w:r w:rsidRPr="00EF19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.</w:t>
      </w:r>
    </w:p>
    <w:p w14:paraId="249674F0" w14:textId="4C7B7D4F" w:rsidR="00E251FF" w:rsidRDefault="00E251FF" w:rsidP="00E251FF">
      <w:pPr>
        <w:spacing w:after="0" w:line="276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E251F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Розрахунок очікуваної вартості предмета закупівлі методом порівняння ринкових цін.</w:t>
      </w:r>
      <w:r w:rsidRPr="00E251FF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 xml:space="preserve"> </w:t>
      </w:r>
    </w:p>
    <w:p w14:paraId="13AF8237" w14:textId="77777777" w:rsidR="00730949" w:rsidRPr="00730949" w:rsidRDefault="00730949" w:rsidP="00730949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730949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>«Багатофункціональні пристрої»</w:t>
      </w:r>
    </w:p>
    <w:p w14:paraId="4F23417D" w14:textId="77777777" w:rsidR="00730949" w:rsidRPr="00730949" w:rsidRDefault="00730949" w:rsidP="00730949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</w:pPr>
      <w:r w:rsidRPr="00730949">
        <w:rPr>
          <w:rFonts w:ascii="Times New Roman" w:eastAsia="Calibri" w:hAnsi="Times New Roman" w:cs="Times New Roman"/>
          <w:b/>
          <w:snapToGrid w:val="0"/>
          <w:sz w:val="24"/>
          <w:szCs w:val="24"/>
          <w:lang w:val="uk-UA"/>
        </w:rPr>
        <w:t>(ДК 021:2015:30230000-0 Комп’ютерне обладнання).</w:t>
      </w:r>
    </w:p>
    <w:p w14:paraId="16942A29" w14:textId="77777777" w:rsidR="00730949" w:rsidRPr="00730949" w:rsidRDefault="00730949" w:rsidP="0073094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3094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Основним методом визначення очікуваної вартості предмета закупівлі для товарів широкого вжитку є метод порівняння ринкових цін.</w:t>
      </w:r>
    </w:p>
    <w:p w14:paraId="4D2220E3" w14:textId="77777777" w:rsidR="00730949" w:rsidRPr="00730949" w:rsidRDefault="00730949" w:rsidP="0073094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3094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ціни, інформації з отриманих цінових пропозицій та </w:t>
      </w:r>
      <w:proofErr w:type="spellStart"/>
      <w:r w:rsidRPr="0073094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прайс</w:t>
      </w:r>
      <w:proofErr w:type="spellEnd"/>
      <w:r w:rsidRPr="0073094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-листів на момент вивчення ринку.</w:t>
      </w:r>
    </w:p>
    <w:p w14:paraId="315494EF" w14:textId="72026A93" w:rsidR="00730949" w:rsidRPr="00730949" w:rsidRDefault="00730949" w:rsidP="0073094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>Монітор</w:t>
      </w:r>
      <w:r w:rsidR="00235E9E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нг цін проводився в мережі Інтернет. Електронною поштою </w:t>
      </w: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надіслано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менше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(</w:t>
      </w: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трьох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) запит</w:t>
      </w:r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постачальникам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відповідної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продукції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4E260F4" w14:textId="77777777" w:rsidR="00730949" w:rsidRPr="00730949" w:rsidRDefault="00730949" w:rsidP="00730949">
      <w:pPr>
        <w:widowControl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_Hlk154659922"/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Отриманий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масив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цінових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данних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5"/>
        <w:tblW w:w="95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24"/>
        <w:gridCol w:w="1870"/>
        <w:gridCol w:w="1696"/>
        <w:gridCol w:w="1976"/>
        <w:gridCol w:w="1844"/>
      </w:tblGrid>
      <w:tr w:rsidR="00730949" w:rsidRPr="00730949" w14:paraId="4C70AFE8" w14:textId="77777777" w:rsidTr="00935751">
        <w:trPr>
          <w:trHeight w:val="146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3919" w14:textId="77777777" w:rsidR="00730949" w:rsidRPr="00730949" w:rsidRDefault="00730949" w:rsidP="007309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5" w:name="_Hlk131175866"/>
            <w:proofErr w:type="spellStart"/>
            <w:r w:rsidRPr="007309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7309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товару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405B" w14:textId="35EADCD7" w:rsidR="00730949" w:rsidRPr="00730949" w:rsidRDefault="00935751" w:rsidP="007309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190A" w14:textId="3F3D279C" w:rsidR="00730949" w:rsidRPr="00730949" w:rsidRDefault="00935751" w:rsidP="007309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Учасник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E458" w14:textId="5FB7F1D8" w:rsidR="00730949" w:rsidRPr="00730949" w:rsidRDefault="00935751" w:rsidP="007309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D484" w14:textId="00C3FED5" w:rsidR="00730949" w:rsidRPr="00730949" w:rsidRDefault="00935751" w:rsidP="007309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4</w:t>
            </w:r>
            <w:bookmarkStart w:id="6" w:name="_GoBack"/>
            <w:bookmarkEnd w:id="6"/>
          </w:p>
        </w:tc>
      </w:tr>
      <w:tr w:rsidR="00730949" w:rsidRPr="00730949" w14:paraId="77F07DEB" w14:textId="77777777" w:rsidTr="00730949">
        <w:trPr>
          <w:trHeight w:val="36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3CF6" w14:textId="77777777" w:rsidR="00730949" w:rsidRPr="00730949" w:rsidRDefault="00730949" w:rsidP="007309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9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БФП </w:t>
            </w:r>
            <w:r w:rsidRPr="00730949">
              <w:rPr>
                <w:rFonts w:ascii="Times New Roman" w:eastAsia="Times New Roman" w:hAnsi="Times New Roman"/>
                <w:sz w:val="24"/>
                <w:szCs w:val="24"/>
              </w:rPr>
              <w:t>Canon MF453dw24102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6F80" w14:textId="77777777" w:rsidR="00730949" w:rsidRPr="00730949" w:rsidRDefault="00730949" w:rsidP="007309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309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24579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5BF0" w14:textId="77777777" w:rsidR="00730949" w:rsidRPr="00730949" w:rsidRDefault="00730949" w:rsidP="007309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309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23843,34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E93F" w14:textId="77777777" w:rsidR="00730949" w:rsidRPr="00730949" w:rsidRDefault="00730949" w:rsidP="007309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09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CE4F" w14:textId="77777777" w:rsidR="00730949" w:rsidRPr="00730949" w:rsidRDefault="00730949" w:rsidP="0073094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3094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26 722,50</w:t>
            </w:r>
          </w:p>
        </w:tc>
      </w:tr>
    </w:tbl>
    <w:bookmarkEnd w:id="4"/>
    <w:bookmarkEnd w:id="5"/>
    <w:p w14:paraId="601BA824" w14:textId="77777777" w:rsidR="00730949" w:rsidRPr="00730949" w:rsidRDefault="00730949" w:rsidP="0073094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3094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Примірної методики визначення очікуваної вартості предмета закупівлі, затвердженої Міністерством розвитку економіки, торгівлі, сільського господарства України від 18.02.2020 №275 очікувана ціна за одиницю, як середньоарифметичне значення масиву отриманих даних, розраховується за такою формулою: </w:t>
      </w:r>
    </w:p>
    <w:p w14:paraId="200E4C04" w14:textId="77777777" w:rsidR="00730949" w:rsidRPr="00730949" w:rsidRDefault="00730949" w:rsidP="00730949">
      <w:pPr>
        <w:widowControl w:val="0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n60"/>
      <w:bookmarkEnd w:id="7"/>
      <w:proofErr w:type="spellStart"/>
      <w:r w:rsidRPr="00730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730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од</w:t>
      </w:r>
      <w:proofErr w:type="spellEnd"/>
      <w:r w:rsidRPr="0073094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30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= (Ц</w:t>
      </w:r>
      <w:r w:rsidRPr="00730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1</w:t>
      </w:r>
      <w:r w:rsidRPr="0073094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30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+… + </w:t>
      </w:r>
      <w:proofErr w:type="spellStart"/>
      <w:r w:rsidRPr="00730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</w:t>
      </w:r>
      <w:r w:rsidRPr="00730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bscript"/>
        </w:rPr>
        <w:t>к</w:t>
      </w:r>
      <w:proofErr w:type="spellEnd"/>
      <w:r w:rsidRPr="007309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386"/>
        <w:gridCol w:w="845"/>
        <w:gridCol w:w="170"/>
        <w:gridCol w:w="8571"/>
      </w:tblGrid>
      <w:tr w:rsidR="00730949" w:rsidRPr="00730949" w14:paraId="208BF647" w14:textId="77777777" w:rsidTr="00730949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86EE3F" w14:textId="77777777" w:rsidR="00730949" w:rsidRPr="00730949" w:rsidRDefault="00730949" w:rsidP="0073094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n61"/>
            <w:bookmarkEnd w:id="8"/>
            <w:proofErr w:type="spellStart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6EDAF3" w14:textId="77777777" w:rsidR="00730949" w:rsidRPr="00730949" w:rsidRDefault="00730949" w:rsidP="0073094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0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730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од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D283FA" w14:textId="77777777" w:rsidR="00730949" w:rsidRPr="00730949" w:rsidRDefault="00730949" w:rsidP="0073094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DF6A6" w14:textId="77777777" w:rsidR="00730949" w:rsidRPr="00730949" w:rsidRDefault="00730949" w:rsidP="0073094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очікувана</w:t>
            </w:r>
            <w:proofErr w:type="spellEnd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ціна</w:t>
            </w:r>
            <w:proofErr w:type="spellEnd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одиницю</w:t>
            </w:r>
            <w:proofErr w:type="spellEnd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730949" w:rsidRPr="00935751" w14:paraId="5A61598C" w14:textId="77777777" w:rsidTr="00730949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73CF92" w14:textId="77777777" w:rsidR="00730949" w:rsidRPr="00730949" w:rsidRDefault="00730949" w:rsidP="00730949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EEDC58" w14:textId="77777777" w:rsidR="00730949" w:rsidRPr="00730949" w:rsidRDefault="00730949" w:rsidP="0073094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730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730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8800AC" w14:textId="77777777" w:rsidR="00730949" w:rsidRPr="00730949" w:rsidRDefault="00730949" w:rsidP="0073094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8EA51E" w14:textId="77777777" w:rsidR="00730949" w:rsidRPr="00730949" w:rsidRDefault="00730949" w:rsidP="0073094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ціни</w:t>
            </w:r>
            <w:proofErr w:type="spellEnd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отримані</w:t>
            </w:r>
            <w:proofErr w:type="spellEnd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відкритих</w:t>
            </w:r>
            <w:proofErr w:type="spellEnd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джерел</w:t>
            </w:r>
            <w:proofErr w:type="spellEnd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приведені</w:t>
            </w:r>
            <w:proofErr w:type="spellEnd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єдиних</w:t>
            </w:r>
            <w:proofErr w:type="spellEnd"/>
            <w:r w:rsidRPr="007309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умов;</w:t>
            </w:r>
          </w:p>
        </w:tc>
      </w:tr>
    </w:tbl>
    <w:p w14:paraId="63B52E31" w14:textId="77777777" w:rsidR="00730949" w:rsidRPr="00730949" w:rsidRDefault="00730949" w:rsidP="0073094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Розрахунок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8BA01F1" w14:textId="77777777" w:rsidR="00730949" w:rsidRPr="00730949" w:rsidRDefault="00730949" w:rsidP="0073094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Багатофункціональний</w:t>
      </w:r>
      <w:proofErr w:type="spellEnd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пристрій</w:t>
      </w:r>
      <w:proofErr w:type="spellEnd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52E942DB" w14:textId="77777777" w:rsidR="00730949" w:rsidRPr="00730949" w:rsidRDefault="00730949" w:rsidP="0073094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9" w:name="_Hlk180073890"/>
      <w:r w:rsidRPr="0073094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 масиву цінових даних виключається ціна, яка суттєво відрізняється в більшу сторону від найближчої наступної/попередньої ціни, а саме цінова пропозиція: ТОВ</w:t>
      </w:r>
      <w:bookmarkEnd w:id="9"/>
      <w:r w:rsidRPr="0073094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«МІД-ТЕЛЕКОМ»</w:t>
      </w:r>
      <w:r w:rsidRPr="0073094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14:paraId="59B6B043" w14:textId="77777777" w:rsidR="00730949" w:rsidRPr="00730949" w:rsidRDefault="00730949" w:rsidP="0073094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0" w:name="_Hlk132881361"/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Цод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= (24579+23843,34+24939)/3 = 24453,78 грн. </w:t>
      </w: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Приймаємо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bookmarkStart w:id="11" w:name="_Hlk186637445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24453,78 </w:t>
      </w:r>
      <w:bookmarkEnd w:id="11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грн</w:t>
      </w:r>
      <w:proofErr w:type="spellEnd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bookmarkEnd w:id="10"/>
    <w:p w14:paraId="5094D8F9" w14:textId="77777777" w:rsidR="00730949" w:rsidRPr="00730949" w:rsidRDefault="00730949" w:rsidP="0073094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Очікувана вартість, розрахована методом порівняння ринкових цін.</w:t>
      </w:r>
    </w:p>
    <w:p w14:paraId="7954B21A" w14:textId="77777777" w:rsidR="00730949" w:rsidRPr="00730949" w:rsidRDefault="00730949" w:rsidP="0073094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>Цод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х </w:t>
      </w:r>
      <w:r w:rsidRPr="0073094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>, де</w:t>
      </w:r>
    </w:p>
    <w:p w14:paraId="414193FE" w14:textId="77777777" w:rsidR="00730949" w:rsidRPr="00730949" w:rsidRDefault="00730949" w:rsidP="0073094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>ОВмрц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очікувана вартість, розрахована методом порівняння ринкових цін.</w:t>
      </w:r>
    </w:p>
    <w:p w14:paraId="0BD75D8E" w14:textId="77777777" w:rsidR="00730949" w:rsidRPr="00730949" w:rsidRDefault="00730949" w:rsidP="0073094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094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кількість товару, що </w:t>
      </w: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>заку</w:t>
      </w:r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пову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14:paraId="602CC1BD" w14:textId="77777777" w:rsidR="00730949" w:rsidRPr="00730949" w:rsidRDefault="00730949" w:rsidP="0073094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" w:name="_Hlk132881527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ОВ1мрц = 24453,78 грн. х 18 шт. = </w:t>
      </w:r>
      <w:bookmarkStart w:id="13" w:name="_Hlk186637542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>440168</w:t>
      </w:r>
      <w:bookmarkEnd w:id="13"/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,04 грн. </w:t>
      </w:r>
    </w:p>
    <w:p w14:paraId="30114F7F" w14:textId="77777777" w:rsidR="00730949" w:rsidRPr="00730949" w:rsidRDefault="00730949" w:rsidP="00730949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4" w:name="_Hlk123565505"/>
      <w:bookmarkEnd w:id="12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Очікувана вартість всієї закупівлі розрахована методом порівняння ринкових цін </w:t>
      </w:r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 440168</w:t>
      </w:r>
      <w:r w:rsidRPr="007309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гривень</w:t>
      </w:r>
      <w:proofErr w:type="spellEnd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урахуванням</w:t>
      </w:r>
      <w:proofErr w:type="spellEnd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податку</w:t>
      </w:r>
      <w:proofErr w:type="spellEnd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додану</w:t>
      </w:r>
      <w:proofErr w:type="spellEnd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вартість</w:t>
      </w:r>
      <w:proofErr w:type="spellEnd"/>
      <w:r w:rsidRPr="0073094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bookmarkEnd w:id="14"/>
    <w:p w14:paraId="23237AD4" w14:textId="77777777" w:rsidR="00730949" w:rsidRPr="00730949" w:rsidRDefault="00730949" w:rsidP="0073094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832860" w14:textId="77777777" w:rsidR="00A65019" w:rsidRPr="00730949" w:rsidRDefault="00A65019" w:rsidP="00E251FF">
      <w:pPr>
        <w:spacing w:after="0" w:line="276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val="ru-RU"/>
        </w:rPr>
      </w:pPr>
    </w:p>
    <w:sectPr w:rsidR="00A65019" w:rsidRPr="00730949" w:rsidSect="004767C8">
      <w:headerReference w:type="default" r:id="rId10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E9102" w14:textId="77777777" w:rsidR="00031433" w:rsidRDefault="00031433" w:rsidP="00BB364D">
      <w:pPr>
        <w:spacing w:after="0" w:line="240" w:lineRule="auto"/>
      </w:pPr>
      <w:r>
        <w:separator/>
      </w:r>
    </w:p>
  </w:endnote>
  <w:endnote w:type="continuationSeparator" w:id="0">
    <w:p w14:paraId="466DB6DB" w14:textId="77777777" w:rsidR="00031433" w:rsidRDefault="00031433" w:rsidP="00BB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012E" w14:textId="77777777" w:rsidR="00031433" w:rsidRDefault="00031433" w:rsidP="00BB364D">
      <w:pPr>
        <w:spacing w:after="0" w:line="240" w:lineRule="auto"/>
      </w:pPr>
      <w:r>
        <w:separator/>
      </w:r>
    </w:p>
  </w:footnote>
  <w:footnote w:type="continuationSeparator" w:id="0">
    <w:p w14:paraId="2E377F91" w14:textId="77777777" w:rsidR="00031433" w:rsidRDefault="00031433" w:rsidP="00BB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B311" w14:textId="77777777" w:rsidR="00031433" w:rsidRDefault="00031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575"/>
    <w:multiLevelType w:val="hybridMultilevel"/>
    <w:tmpl w:val="971A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9824437"/>
    <w:multiLevelType w:val="hybridMultilevel"/>
    <w:tmpl w:val="16308FA8"/>
    <w:lvl w:ilvl="0" w:tplc="9392EB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7775A4"/>
    <w:multiLevelType w:val="hybridMultilevel"/>
    <w:tmpl w:val="93944134"/>
    <w:lvl w:ilvl="0" w:tplc="7E2272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E03A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90E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9A5C630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41ABE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6F631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A508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95ADB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E982D2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28811849"/>
    <w:multiLevelType w:val="hybridMultilevel"/>
    <w:tmpl w:val="A978CD46"/>
    <w:lvl w:ilvl="0" w:tplc="3A2AB8B6">
      <w:start w:val="9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9780866"/>
    <w:multiLevelType w:val="hybridMultilevel"/>
    <w:tmpl w:val="DAD6CF0A"/>
    <w:lvl w:ilvl="0" w:tplc="45845F60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2CFD19E4"/>
    <w:multiLevelType w:val="hybridMultilevel"/>
    <w:tmpl w:val="A4C6E1E4"/>
    <w:lvl w:ilvl="0" w:tplc="2B469884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5A41E7D"/>
    <w:multiLevelType w:val="hybridMultilevel"/>
    <w:tmpl w:val="2B22FEB6"/>
    <w:lvl w:ilvl="0" w:tplc="06FA0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7162"/>
    <w:multiLevelType w:val="hybridMultilevel"/>
    <w:tmpl w:val="85686064"/>
    <w:lvl w:ilvl="0" w:tplc="1D9673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54265"/>
    <w:multiLevelType w:val="hybridMultilevel"/>
    <w:tmpl w:val="46BC0CA4"/>
    <w:lvl w:ilvl="0" w:tplc="6EC29D12">
      <w:start w:val="77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E344C9F"/>
    <w:multiLevelType w:val="hybridMultilevel"/>
    <w:tmpl w:val="10FABCA4"/>
    <w:lvl w:ilvl="0" w:tplc="40A0B85C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4FB0422"/>
    <w:multiLevelType w:val="hybridMultilevel"/>
    <w:tmpl w:val="6E7A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0109F"/>
    <w:multiLevelType w:val="hybridMultilevel"/>
    <w:tmpl w:val="31EA6B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DB8A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114FE1"/>
    <w:multiLevelType w:val="hybridMultilevel"/>
    <w:tmpl w:val="C37C233A"/>
    <w:lvl w:ilvl="0" w:tplc="C1800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3"/>
  </w:num>
  <w:num w:numId="5">
    <w:abstractNumId w:val="1"/>
  </w:num>
  <w:num w:numId="6">
    <w:abstractNumId w:val="15"/>
  </w:num>
  <w:num w:numId="7">
    <w:abstractNumId w:val="6"/>
  </w:num>
  <w:num w:numId="8">
    <w:abstractNumId w:val="0"/>
  </w:num>
  <w:num w:numId="9">
    <w:abstractNumId w:val="14"/>
  </w:num>
  <w:num w:numId="10">
    <w:abstractNumId w:val="16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  <w:num w:numId="15">
    <w:abstractNumId w:val="11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76"/>
    <w:rsid w:val="000014A6"/>
    <w:rsid w:val="000014B5"/>
    <w:rsid w:val="000052A8"/>
    <w:rsid w:val="00012709"/>
    <w:rsid w:val="0001675E"/>
    <w:rsid w:val="0002501C"/>
    <w:rsid w:val="00025A8E"/>
    <w:rsid w:val="00027C7D"/>
    <w:rsid w:val="00031433"/>
    <w:rsid w:val="0003229A"/>
    <w:rsid w:val="00032D48"/>
    <w:rsid w:val="0003783C"/>
    <w:rsid w:val="0004052B"/>
    <w:rsid w:val="000417F2"/>
    <w:rsid w:val="00041AB4"/>
    <w:rsid w:val="00041EBB"/>
    <w:rsid w:val="00042A7F"/>
    <w:rsid w:val="000509F3"/>
    <w:rsid w:val="0005193E"/>
    <w:rsid w:val="000534CC"/>
    <w:rsid w:val="00056045"/>
    <w:rsid w:val="00056064"/>
    <w:rsid w:val="00081121"/>
    <w:rsid w:val="00083C88"/>
    <w:rsid w:val="0008581C"/>
    <w:rsid w:val="000861FD"/>
    <w:rsid w:val="00087F4A"/>
    <w:rsid w:val="0009004A"/>
    <w:rsid w:val="00090201"/>
    <w:rsid w:val="000A100B"/>
    <w:rsid w:val="000A2857"/>
    <w:rsid w:val="000A450E"/>
    <w:rsid w:val="000A6DC0"/>
    <w:rsid w:val="000B13B8"/>
    <w:rsid w:val="000C1377"/>
    <w:rsid w:val="000D2A62"/>
    <w:rsid w:val="000D30F2"/>
    <w:rsid w:val="000E0045"/>
    <w:rsid w:val="000F0210"/>
    <w:rsid w:val="000F16C6"/>
    <w:rsid w:val="000F43BB"/>
    <w:rsid w:val="000F6D08"/>
    <w:rsid w:val="000F72E1"/>
    <w:rsid w:val="00114089"/>
    <w:rsid w:val="00114999"/>
    <w:rsid w:val="00115CE3"/>
    <w:rsid w:val="00123541"/>
    <w:rsid w:val="0012392D"/>
    <w:rsid w:val="00124855"/>
    <w:rsid w:val="00126E0C"/>
    <w:rsid w:val="00127C56"/>
    <w:rsid w:val="00131F6F"/>
    <w:rsid w:val="00140EF5"/>
    <w:rsid w:val="001415A3"/>
    <w:rsid w:val="00161B2E"/>
    <w:rsid w:val="001657BA"/>
    <w:rsid w:val="00166755"/>
    <w:rsid w:val="00170649"/>
    <w:rsid w:val="00173756"/>
    <w:rsid w:val="00177CBC"/>
    <w:rsid w:val="00180A56"/>
    <w:rsid w:val="001818DE"/>
    <w:rsid w:val="00184083"/>
    <w:rsid w:val="00194C10"/>
    <w:rsid w:val="001B0257"/>
    <w:rsid w:val="001B0571"/>
    <w:rsid w:val="001B075E"/>
    <w:rsid w:val="001B549E"/>
    <w:rsid w:val="001C069D"/>
    <w:rsid w:val="001C5289"/>
    <w:rsid w:val="001C6AAF"/>
    <w:rsid w:val="001D09FA"/>
    <w:rsid w:val="001D47A1"/>
    <w:rsid w:val="001D643F"/>
    <w:rsid w:val="001E0F13"/>
    <w:rsid w:val="001E53FD"/>
    <w:rsid w:val="001E7AC1"/>
    <w:rsid w:val="001F22C3"/>
    <w:rsid w:val="001F3843"/>
    <w:rsid w:val="002018E6"/>
    <w:rsid w:val="00205E88"/>
    <w:rsid w:val="002149F0"/>
    <w:rsid w:val="00216AA4"/>
    <w:rsid w:val="00220F02"/>
    <w:rsid w:val="00224A27"/>
    <w:rsid w:val="00235E9E"/>
    <w:rsid w:val="00237102"/>
    <w:rsid w:val="00241101"/>
    <w:rsid w:val="00245578"/>
    <w:rsid w:val="00245BAA"/>
    <w:rsid w:val="002504A8"/>
    <w:rsid w:val="0025069C"/>
    <w:rsid w:val="00263C2A"/>
    <w:rsid w:val="00271417"/>
    <w:rsid w:val="00276620"/>
    <w:rsid w:val="002769AD"/>
    <w:rsid w:val="002801E6"/>
    <w:rsid w:val="00280457"/>
    <w:rsid w:val="002A4399"/>
    <w:rsid w:val="002B1BF2"/>
    <w:rsid w:val="002B7E76"/>
    <w:rsid w:val="002C00F6"/>
    <w:rsid w:val="002C0ECE"/>
    <w:rsid w:val="002C182A"/>
    <w:rsid w:val="002C3688"/>
    <w:rsid w:val="002E3EA6"/>
    <w:rsid w:val="002E56A5"/>
    <w:rsid w:val="002F1C4A"/>
    <w:rsid w:val="00311F4E"/>
    <w:rsid w:val="00316757"/>
    <w:rsid w:val="003177D0"/>
    <w:rsid w:val="00320A04"/>
    <w:rsid w:val="00323246"/>
    <w:rsid w:val="00332F18"/>
    <w:rsid w:val="00340B88"/>
    <w:rsid w:val="00347FB1"/>
    <w:rsid w:val="00350BDC"/>
    <w:rsid w:val="00353A84"/>
    <w:rsid w:val="00354144"/>
    <w:rsid w:val="00365FA6"/>
    <w:rsid w:val="003716F5"/>
    <w:rsid w:val="00373892"/>
    <w:rsid w:val="0038061F"/>
    <w:rsid w:val="00381115"/>
    <w:rsid w:val="00382319"/>
    <w:rsid w:val="00393CEF"/>
    <w:rsid w:val="003A51CB"/>
    <w:rsid w:val="003B034E"/>
    <w:rsid w:val="003B0E80"/>
    <w:rsid w:val="003B31D9"/>
    <w:rsid w:val="003C61B2"/>
    <w:rsid w:val="003D6B48"/>
    <w:rsid w:val="003E5ADB"/>
    <w:rsid w:val="003F158C"/>
    <w:rsid w:val="003F271F"/>
    <w:rsid w:val="003F3A30"/>
    <w:rsid w:val="003F4998"/>
    <w:rsid w:val="0040197E"/>
    <w:rsid w:val="00410552"/>
    <w:rsid w:val="004165A2"/>
    <w:rsid w:val="004265FF"/>
    <w:rsid w:val="004273CC"/>
    <w:rsid w:val="00433F10"/>
    <w:rsid w:val="00436CB6"/>
    <w:rsid w:val="0044474B"/>
    <w:rsid w:val="0045164D"/>
    <w:rsid w:val="0045638B"/>
    <w:rsid w:val="00457429"/>
    <w:rsid w:val="0046195C"/>
    <w:rsid w:val="00467CA3"/>
    <w:rsid w:val="004767C8"/>
    <w:rsid w:val="00481512"/>
    <w:rsid w:val="004916C4"/>
    <w:rsid w:val="00494F18"/>
    <w:rsid w:val="00495C43"/>
    <w:rsid w:val="00496913"/>
    <w:rsid w:val="004A5674"/>
    <w:rsid w:val="004C29D6"/>
    <w:rsid w:val="004C55FC"/>
    <w:rsid w:val="004E0D5B"/>
    <w:rsid w:val="004F2233"/>
    <w:rsid w:val="00500461"/>
    <w:rsid w:val="0050088C"/>
    <w:rsid w:val="00504FF1"/>
    <w:rsid w:val="0051652E"/>
    <w:rsid w:val="00523FD9"/>
    <w:rsid w:val="00532814"/>
    <w:rsid w:val="00556871"/>
    <w:rsid w:val="00567B14"/>
    <w:rsid w:val="00576050"/>
    <w:rsid w:val="005766DA"/>
    <w:rsid w:val="00584697"/>
    <w:rsid w:val="005A0CB2"/>
    <w:rsid w:val="005A6B03"/>
    <w:rsid w:val="005B107B"/>
    <w:rsid w:val="005C070E"/>
    <w:rsid w:val="005C34AB"/>
    <w:rsid w:val="005C4912"/>
    <w:rsid w:val="005C4961"/>
    <w:rsid w:val="005D382C"/>
    <w:rsid w:val="005E0A2E"/>
    <w:rsid w:val="005E1FFE"/>
    <w:rsid w:val="005E7E55"/>
    <w:rsid w:val="0060168C"/>
    <w:rsid w:val="00601ADD"/>
    <w:rsid w:val="006022C3"/>
    <w:rsid w:val="00611FE8"/>
    <w:rsid w:val="00620BDE"/>
    <w:rsid w:val="00620F9A"/>
    <w:rsid w:val="00624D0C"/>
    <w:rsid w:val="006318CB"/>
    <w:rsid w:val="00641346"/>
    <w:rsid w:val="006444B3"/>
    <w:rsid w:val="00656D69"/>
    <w:rsid w:val="00657AAD"/>
    <w:rsid w:val="006604DC"/>
    <w:rsid w:val="006750DD"/>
    <w:rsid w:val="00675AB0"/>
    <w:rsid w:val="0067664F"/>
    <w:rsid w:val="0067687A"/>
    <w:rsid w:val="006834AD"/>
    <w:rsid w:val="00683E11"/>
    <w:rsid w:val="00685A53"/>
    <w:rsid w:val="00693379"/>
    <w:rsid w:val="006A2D3C"/>
    <w:rsid w:val="006A4796"/>
    <w:rsid w:val="006A5989"/>
    <w:rsid w:val="006A68E5"/>
    <w:rsid w:val="006C402A"/>
    <w:rsid w:val="006D358E"/>
    <w:rsid w:val="006E58C8"/>
    <w:rsid w:val="006E708D"/>
    <w:rsid w:val="006F6282"/>
    <w:rsid w:val="00704F00"/>
    <w:rsid w:val="00713EE3"/>
    <w:rsid w:val="00714F33"/>
    <w:rsid w:val="00715263"/>
    <w:rsid w:val="00720A50"/>
    <w:rsid w:val="00720CCC"/>
    <w:rsid w:val="0072573D"/>
    <w:rsid w:val="00725B85"/>
    <w:rsid w:val="007276EF"/>
    <w:rsid w:val="00730949"/>
    <w:rsid w:val="0073546A"/>
    <w:rsid w:val="00735F28"/>
    <w:rsid w:val="00737546"/>
    <w:rsid w:val="00751035"/>
    <w:rsid w:val="00755EA1"/>
    <w:rsid w:val="00756CF7"/>
    <w:rsid w:val="0075779E"/>
    <w:rsid w:val="007623A7"/>
    <w:rsid w:val="007638E9"/>
    <w:rsid w:val="007651F3"/>
    <w:rsid w:val="007722E4"/>
    <w:rsid w:val="00774731"/>
    <w:rsid w:val="007800A8"/>
    <w:rsid w:val="00786204"/>
    <w:rsid w:val="0079622B"/>
    <w:rsid w:val="0079767A"/>
    <w:rsid w:val="007A7B3B"/>
    <w:rsid w:val="007B0B41"/>
    <w:rsid w:val="007B1CBA"/>
    <w:rsid w:val="007B7488"/>
    <w:rsid w:val="007C375D"/>
    <w:rsid w:val="007C6CF1"/>
    <w:rsid w:val="007C7074"/>
    <w:rsid w:val="007E08F0"/>
    <w:rsid w:val="007E15EB"/>
    <w:rsid w:val="007F7E70"/>
    <w:rsid w:val="008012CF"/>
    <w:rsid w:val="008323E0"/>
    <w:rsid w:val="008325B7"/>
    <w:rsid w:val="00834AC1"/>
    <w:rsid w:val="00835F98"/>
    <w:rsid w:val="008364D6"/>
    <w:rsid w:val="0084133B"/>
    <w:rsid w:val="0085144E"/>
    <w:rsid w:val="008558E1"/>
    <w:rsid w:val="008632CE"/>
    <w:rsid w:val="00864839"/>
    <w:rsid w:val="008655C9"/>
    <w:rsid w:val="00872684"/>
    <w:rsid w:val="00880831"/>
    <w:rsid w:val="00881878"/>
    <w:rsid w:val="0088301D"/>
    <w:rsid w:val="00887976"/>
    <w:rsid w:val="00893265"/>
    <w:rsid w:val="00893F95"/>
    <w:rsid w:val="00895F14"/>
    <w:rsid w:val="00896968"/>
    <w:rsid w:val="008A0BD8"/>
    <w:rsid w:val="008A5C5F"/>
    <w:rsid w:val="008A7E96"/>
    <w:rsid w:val="008C58D6"/>
    <w:rsid w:val="008D3F56"/>
    <w:rsid w:val="008D5DDE"/>
    <w:rsid w:val="008D6EE3"/>
    <w:rsid w:val="008E7AE5"/>
    <w:rsid w:val="008F4E69"/>
    <w:rsid w:val="008F7C1B"/>
    <w:rsid w:val="0090338E"/>
    <w:rsid w:val="0091105C"/>
    <w:rsid w:val="00924602"/>
    <w:rsid w:val="00935751"/>
    <w:rsid w:val="00936902"/>
    <w:rsid w:val="00944300"/>
    <w:rsid w:val="00952329"/>
    <w:rsid w:val="0096000A"/>
    <w:rsid w:val="009642AB"/>
    <w:rsid w:val="00964B68"/>
    <w:rsid w:val="00966978"/>
    <w:rsid w:val="00967A78"/>
    <w:rsid w:val="009773D1"/>
    <w:rsid w:val="00981F8A"/>
    <w:rsid w:val="009825C9"/>
    <w:rsid w:val="00982AF7"/>
    <w:rsid w:val="00983172"/>
    <w:rsid w:val="00983887"/>
    <w:rsid w:val="009907FF"/>
    <w:rsid w:val="009963B1"/>
    <w:rsid w:val="009A1BC0"/>
    <w:rsid w:val="009A2825"/>
    <w:rsid w:val="009C2CF5"/>
    <w:rsid w:val="009C3546"/>
    <w:rsid w:val="009C5016"/>
    <w:rsid w:val="009D141E"/>
    <w:rsid w:val="009D45F7"/>
    <w:rsid w:val="009F6198"/>
    <w:rsid w:val="00A0072B"/>
    <w:rsid w:val="00A06EE7"/>
    <w:rsid w:val="00A06F43"/>
    <w:rsid w:val="00A07055"/>
    <w:rsid w:val="00A23349"/>
    <w:rsid w:val="00A246A5"/>
    <w:rsid w:val="00A27CF1"/>
    <w:rsid w:val="00A34A2B"/>
    <w:rsid w:val="00A427FF"/>
    <w:rsid w:val="00A42A91"/>
    <w:rsid w:val="00A453AB"/>
    <w:rsid w:val="00A474E9"/>
    <w:rsid w:val="00A5218E"/>
    <w:rsid w:val="00A543A4"/>
    <w:rsid w:val="00A61D2A"/>
    <w:rsid w:val="00A61DB9"/>
    <w:rsid w:val="00A63276"/>
    <w:rsid w:val="00A65019"/>
    <w:rsid w:val="00A65B7F"/>
    <w:rsid w:val="00A65E4F"/>
    <w:rsid w:val="00A662E7"/>
    <w:rsid w:val="00A84E45"/>
    <w:rsid w:val="00A90161"/>
    <w:rsid w:val="00A91076"/>
    <w:rsid w:val="00A92F52"/>
    <w:rsid w:val="00A95545"/>
    <w:rsid w:val="00A972E4"/>
    <w:rsid w:val="00AA0A4C"/>
    <w:rsid w:val="00AA13EC"/>
    <w:rsid w:val="00AA3236"/>
    <w:rsid w:val="00AA32A7"/>
    <w:rsid w:val="00AA5DBB"/>
    <w:rsid w:val="00AA637B"/>
    <w:rsid w:val="00AA69D3"/>
    <w:rsid w:val="00AB4FA6"/>
    <w:rsid w:val="00AB632D"/>
    <w:rsid w:val="00AD0BDD"/>
    <w:rsid w:val="00AD5FC0"/>
    <w:rsid w:val="00AE0194"/>
    <w:rsid w:val="00AE7212"/>
    <w:rsid w:val="00AF0093"/>
    <w:rsid w:val="00AF2938"/>
    <w:rsid w:val="00AF3C79"/>
    <w:rsid w:val="00AF7ED5"/>
    <w:rsid w:val="00B0548D"/>
    <w:rsid w:val="00B07291"/>
    <w:rsid w:val="00B11A8C"/>
    <w:rsid w:val="00B1634B"/>
    <w:rsid w:val="00B164A1"/>
    <w:rsid w:val="00B20D01"/>
    <w:rsid w:val="00B31E77"/>
    <w:rsid w:val="00B32472"/>
    <w:rsid w:val="00B34C8D"/>
    <w:rsid w:val="00B36705"/>
    <w:rsid w:val="00B41093"/>
    <w:rsid w:val="00B46AB1"/>
    <w:rsid w:val="00B521F6"/>
    <w:rsid w:val="00B55788"/>
    <w:rsid w:val="00B55923"/>
    <w:rsid w:val="00B56FE8"/>
    <w:rsid w:val="00B601F7"/>
    <w:rsid w:val="00B62CA9"/>
    <w:rsid w:val="00B703B8"/>
    <w:rsid w:val="00B77FAD"/>
    <w:rsid w:val="00B8472E"/>
    <w:rsid w:val="00B9798A"/>
    <w:rsid w:val="00BA207C"/>
    <w:rsid w:val="00BB364D"/>
    <w:rsid w:val="00BB3D83"/>
    <w:rsid w:val="00BB7801"/>
    <w:rsid w:val="00BC111E"/>
    <w:rsid w:val="00BC52B3"/>
    <w:rsid w:val="00BD1465"/>
    <w:rsid w:val="00BD3AB1"/>
    <w:rsid w:val="00BE1A93"/>
    <w:rsid w:val="00BE5667"/>
    <w:rsid w:val="00BE638D"/>
    <w:rsid w:val="00C0251C"/>
    <w:rsid w:val="00C02D00"/>
    <w:rsid w:val="00C05925"/>
    <w:rsid w:val="00C104BF"/>
    <w:rsid w:val="00C16EB8"/>
    <w:rsid w:val="00C22BF2"/>
    <w:rsid w:val="00C236A3"/>
    <w:rsid w:val="00C25FAB"/>
    <w:rsid w:val="00C34151"/>
    <w:rsid w:val="00C354A4"/>
    <w:rsid w:val="00C43379"/>
    <w:rsid w:val="00C459B0"/>
    <w:rsid w:val="00C51D9D"/>
    <w:rsid w:val="00C57FC2"/>
    <w:rsid w:val="00C81909"/>
    <w:rsid w:val="00C873C2"/>
    <w:rsid w:val="00C87617"/>
    <w:rsid w:val="00C90705"/>
    <w:rsid w:val="00CA09B3"/>
    <w:rsid w:val="00CA7723"/>
    <w:rsid w:val="00CC2C42"/>
    <w:rsid w:val="00CC4153"/>
    <w:rsid w:val="00CD0FDA"/>
    <w:rsid w:val="00CD435F"/>
    <w:rsid w:val="00CE0C18"/>
    <w:rsid w:val="00CE178B"/>
    <w:rsid w:val="00CE795F"/>
    <w:rsid w:val="00CF36EB"/>
    <w:rsid w:val="00D03D7C"/>
    <w:rsid w:val="00D166B8"/>
    <w:rsid w:val="00D21067"/>
    <w:rsid w:val="00D30C61"/>
    <w:rsid w:val="00D4234A"/>
    <w:rsid w:val="00D45676"/>
    <w:rsid w:val="00D45EBE"/>
    <w:rsid w:val="00D518E7"/>
    <w:rsid w:val="00D55819"/>
    <w:rsid w:val="00D568C3"/>
    <w:rsid w:val="00D61CD9"/>
    <w:rsid w:val="00D7122A"/>
    <w:rsid w:val="00D77F07"/>
    <w:rsid w:val="00D809C2"/>
    <w:rsid w:val="00D81E6B"/>
    <w:rsid w:val="00D90B95"/>
    <w:rsid w:val="00D91329"/>
    <w:rsid w:val="00D94832"/>
    <w:rsid w:val="00DA4DC9"/>
    <w:rsid w:val="00DA53C7"/>
    <w:rsid w:val="00DB7178"/>
    <w:rsid w:val="00DB7CAA"/>
    <w:rsid w:val="00DD29CE"/>
    <w:rsid w:val="00DD2C02"/>
    <w:rsid w:val="00DD5208"/>
    <w:rsid w:val="00DD7F93"/>
    <w:rsid w:val="00DE4581"/>
    <w:rsid w:val="00DF1EF7"/>
    <w:rsid w:val="00DF6F02"/>
    <w:rsid w:val="00E046CF"/>
    <w:rsid w:val="00E149E4"/>
    <w:rsid w:val="00E22E0E"/>
    <w:rsid w:val="00E251FF"/>
    <w:rsid w:val="00E260FA"/>
    <w:rsid w:val="00E275AE"/>
    <w:rsid w:val="00E3080B"/>
    <w:rsid w:val="00E374D5"/>
    <w:rsid w:val="00E418D5"/>
    <w:rsid w:val="00E41A8C"/>
    <w:rsid w:val="00E41C17"/>
    <w:rsid w:val="00E52419"/>
    <w:rsid w:val="00E5312C"/>
    <w:rsid w:val="00E5554E"/>
    <w:rsid w:val="00E63638"/>
    <w:rsid w:val="00E8328F"/>
    <w:rsid w:val="00E9259C"/>
    <w:rsid w:val="00EB7E05"/>
    <w:rsid w:val="00EC08E4"/>
    <w:rsid w:val="00EC189B"/>
    <w:rsid w:val="00EC2F5C"/>
    <w:rsid w:val="00ED53C8"/>
    <w:rsid w:val="00EE3523"/>
    <w:rsid w:val="00EE4DAA"/>
    <w:rsid w:val="00EE57C2"/>
    <w:rsid w:val="00EE795B"/>
    <w:rsid w:val="00EF1971"/>
    <w:rsid w:val="00EF2039"/>
    <w:rsid w:val="00F0492E"/>
    <w:rsid w:val="00F06D7A"/>
    <w:rsid w:val="00F11E9C"/>
    <w:rsid w:val="00F12BE8"/>
    <w:rsid w:val="00F21F92"/>
    <w:rsid w:val="00F33387"/>
    <w:rsid w:val="00F36A71"/>
    <w:rsid w:val="00F454BE"/>
    <w:rsid w:val="00F473A1"/>
    <w:rsid w:val="00F52ECD"/>
    <w:rsid w:val="00F55EB3"/>
    <w:rsid w:val="00F77C05"/>
    <w:rsid w:val="00F9282A"/>
    <w:rsid w:val="00F95D66"/>
    <w:rsid w:val="00FB2484"/>
    <w:rsid w:val="00FB301F"/>
    <w:rsid w:val="00FB6419"/>
    <w:rsid w:val="00FB659E"/>
    <w:rsid w:val="00FC5A91"/>
    <w:rsid w:val="00FE2035"/>
    <w:rsid w:val="00FE735D"/>
    <w:rsid w:val="00FE7E77"/>
    <w:rsid w:val="00FF0BA9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195"/>
  <w15:chartTrackingRefBased/>
  <w15:docId w15:val="{9C8268FF-E4BA-4E86-ACA2-B6AA8352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64D"/>
  </w:style>
  <w:style w:type="paragraph" w:styleId="a5">
    <w:name w:val="footer"/>
    <w:basedOn w:val="a"/>
    <w:link w:val="a6"/>
    <w:uiPriority w:val="99"/>
    <w:unhideWhenUsed/>
    <w:rsid w:val="00BB364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4D"/>
  </w:style>
  <w:style w:type="character" w:customStyle="1" w:styleId="2">
    <w:name w:val="Основной текст (2)"/>
    <w:rsid w:val="00494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7">
    <w:name w:val="Table Grid"/>
    <w:basedOn w:val="a1"/>
    <w:uiPriority w:val="39"/>
    <w:rsid w:val="00DD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Дата1"/>
    <w:basedOn w:val="a0"/>
    <w:rsid w:val="008A0BD8"/>
  </w:style>
  <w:style w:type="table" w:customStyle="1" w:styleId="10">
    <w:name w:val="Сетка таблицы1"/>
    <w:basedOn w:val="a1"/>
    <w:next w:val="a7"/>
    <w:uiPriority w:val="39"/>
    <w:rsid w:val="00E0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Chapter10,Список уровня 2,Заголовок 1.1,Заголовок а),название табл/рис,заголовок 1.1,Elenco Normale,1 Буллет,AC List 01,List Paragraph (numbered (a)),List_Paragraph,Multilevel para_II,List Paragraph-ExecSummary,Akapit z listą BS,Bullets,lp1"/>
    <w:basedOn w:val="a"/>
    <w:link w:val="a9"/>
    <w:uiPriority w:val="34"/>
    <w:qFormat/>
    <w:rsid w:val="0018408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20A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0A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20A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0A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20A0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2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20A04"/>
    <w:rPr>
      <w:rFonts w:ascii="Segoe UI" w:hAnsi="Segoe UI" w:cs="Segoe UI"/>
      <w:sz w:val="18"/>
      <w:szCs w:val="18"/>
    </w:rPr>
  </w:style>
  <w:style w:type="table" w:customStyle="1" w:styleId="41">
    <w:name w:val="Сетка таблицы41"/>
    <w:basedOn w:val="a1"/>
    <w:next w:val="a7"/>
    <w:uiPriority w:val="39"/>
    <w:rsid w:val="00C16EB8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2A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280457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7"/>
    <w:uiPriority w:val="39"/>
    <w:rsid w:val="0045638B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A9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21">
    <w:name w:val="Сітка таблиці2"/>
    <w:basedOn w:val="a1"/>
    <w:next w:val="a7"/>
    <w:uiPriority w:val="39"/>
    <w:rsid w:val="00B164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6F6282"/>
    <w:rPr>
      <w:b/>
      <w:bCs/>
    </w:rPr>
  </w:style>
  <w:style w:type="character" w:customStyle="1" w:styleId="22">
    <w:name w:val="Дата2"/>
    <w:basedOn w:val="a0"/>
    <w:rsid w:val="006F6282"/>
  </w:style>
  <w:style w:type="table" w:customStyle="1" w:styleId="631">
    <w:name w:val="Сетка таблицы631"/>
    <w:basedOn w:val="a1"/>
    <w:next w:val="a7"/>
    <w:uiPriority w:val="39"/>
    <w:rsid w:val="00714F3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39"/>
    <w:rsid w:val="00CD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2"/>
    <w:locked/>
    <w:rsid w:val="00E22E0E"/>
    <w:rPr>
      <w:rFonts w:ascii="Arial" w:eastAsia="Arial" w:hAnsi="Arial" w:cs="Arial"/>
      <w:color w:val="000000"/>
      <w:lang w:val="ru-RU" w:eastAsia="ru-RU"/>
    </w:rPr>
  </w:style>
  <w:style w:type="paragraph" w:customStyle="1" w:styleId="12">
    <w:name w:val="Обычный1"/>
    <w:link w:val="Normal"/>
    <w:qFormat/>
    <w:rsid w:val="00E22E0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table" w:customStyle="1" w:styleId="61">
    <w:name w:val="Сетка таблицы61"/>
    <w:basedOn w:val="a1"/>
    <w:next w:val="a7"/>
    <w:uiPriority w:val="39"/>
    <w:rsid w:val="004165A2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E260FA"/>
    <w:rPr>
      <w:color w:val="0563C1" w:themeColor="hyperlink"/>
      <w:u w:val="single"/>
    </w:rPr>
  </w:style>
  <w:style w:type="table" w:customStyle="1" w:styleId="4">
    <w:name w:val="Сітка таблиці4"/>
    <w:basedOn w:val="a1"/>
    <w:next w:val="a7"/>
    <w:uiPriority w:val="39"/>
    <w:rsid w:val="00042A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7"/>
    <w:uiPriority w:val="39"/>
    <w:rsid w:val="00365F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ітка таблиці12"/>
    <w:basedOn w:val="a1"/>
    <w:next w:val="a7"/>
    <w:uiPriority w:val="39"/>
    <w:rsid w:val="00964B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Дата3"/>
    <w:basedOn w:val="a0"/>
    <w:rsid w:val="00F11E9C"/>
  </w:style>
  <w:style w:type="table" w:customStyle="1" w:styleId="111">
    <w:name w:val="Сетка таблицы11"/>
    <w:basedOn w:val="a1"/>
    <w:uiPriority w:val="39"/>
    <w:rsid w:val="008323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0E0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39"/>
    <w:rsid w:val="000014A6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8364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738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7F7E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7"/>
    <w:uiPriority w:val="39"/>
    <w:rsid w:val="00F77C05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B31E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083C88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Chapter10 Знак,Список уровня 2 Знак,Заголовок 1.1 Знак,Заголовок а) Знак,название табл/рис Знак,заголовок 1.1 Знак,Elenco Normale Знак,1 Буллет Знак,AC List 01 Знак,List Paragraph (numbered (a)) Знак,List_Paragraph Знак,Bullets Знак"/>
    <w:link w:val="a8"/>
    <w:uiPriority w:val="34"/>
    <w:rsid w:val="005E1FFE"/>
  </w:style>
  <w:style w:type="table" w:customStyle="1" w:styleId="5">
    <w:name w:val="Сетка таблицы5"/>
    <w:basedOn w:val="a1"/>
    <w:next w:val="a7"/>
    <w:uiPriority w:val="39"/>
    <w:rsid w:val="00730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ivli.pro/cabinet/purchases/state_purchase/view/548686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228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4D5E-AAA7-4556-85F7-1AB6941A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Professional</cp:lastModifiedBy>
  <cp:revision>58</cp:revision>
  <dcterms:created xsi:type="dcterms:W3CDTF">2025-01-08T13:33:00Z</dcterms:created>
  <dcterms:modified xsi:type="dcterms:W3CDTF">2025-01-08T14:08:00Z</dcterms:modified>
</cp:coreProperties>
</file>