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DB460" w14:textId="04127659" w:rsidR="0079767A" w:rsidRDefault="0079767A" w:rsidP="0079767A">
      <w:pPr>
        <w:widowControl w:val="0"/>
        <w:shd w:val="clear" w:color="auto" w:fill="FFFFFF"/>
        <w:spacing w:after="0" w:line="240" w:lineRule="auto"/>
        <w:ind w:firstLine="709"/>
        <w:jc w:val="center"/>
        <w:rPr>
          <w:rFonts w:ascii="Times New Roman" w:eastAsia="Times New Roman" w:hAnsi="Times New Roman" w:cs="Times New Roman"/>
          <w:b/>
          <w:bCs/>
          <w:sz w:val="24"/>
          <w:szCs w:val="24"/>
          <w:lang w:val="ru-RU" w:bidi="uk-UA"/>
        </w:rPr>
      </w:pPr>
      <w:r w:rsidRPr="0079767A">
        <w:rPr>
          <w:rFonts w:ascii="Times New Roman" w:eastAsia="Times New Roman" w:hAnsi="Times New Roman" w:cs="Times New Roman"/>
          <w:b/>
          <w:bCs/>
          <w:sz w:val="24"/>
          <w:szCs w:val="24"/>
          <w:lang w:val="ru-RU" w:bidi="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75FDEAF4" w14:textId="77777777" w:rsidR="006654C3" w:rsidRPr="006654C3" w:rsidRDefault="006654C3" w:rsidP="006654C3">
      <w:pPr>
        <w:spacing w:after="0" w:line="240" w:lineRule="auto"/>
        <w:jc w:val="center"/>
        <w:rPr>
          <w:rFonts w:ascii="Times New Roman" w:hAnsi="Times New Roman" w:cs="Times New Roman"/>
          <w:b/>
          <w:sz w:val="24"/>
          <w:szCs w:val="24"/>
          <w:lang w:val="uk-UA"/>
        </w:rPr>
      </w:pPr>
      <w:r w:rsidRPr="006654C3">
        <w:rPr>
          <w:rFonts w:ascii="Times New Roman" w:hAnsi="Times New Roman" w:cs="Times New Roman"/>
          <w:b/>
          <w:sz w:val="24"/>
          <w:szCs w:val="24"/>
          <w:lang w:val="uk-UA"/>
        </w:rPr>
        <w:t>«Послуги по заправці та відновленню (регенерації) картриджів до принтерів, багатофункціональних пристроїв і копіювальних апаратів (обслуговування організаційної техніки)» (ДК 021:2015:50310000-1 - Технічне обслуговування і ремонт офісної техніки).</w:t>
      </w:r>
    </w:p>
    <w:p w14:paraId="030F768D" w14:textId="78D916F4" w:rsidR="000014B5" w:rsidRDefault="000014B5" w:rsidP="00A92F52">
      <w:pPr>
        <w:spacing w:after="0" w:line="240" w:lineRule="auto"/>
        <w:jc w:val="center"/>
        <w:rPr>
          <w:rFonts w:ascii="Times New Roman" w:hAnsi="Times New Roman" w:cs="Times New Roman"/>
          <w:b/>
          <w:sz w:val="24"/>
          <w:szCs w:val="24"/>
          <w:lang w:val="uk-UA"/>
        </w:rPr>
      </w:pPr>
      <w:r w:rsidRPr="00FB301F">
        <w:rPr>
          <w:rFonts w:ascii="Times New Roman" w:hAnsi="Times New Roman" w:cs="Times New Roman"/>
          <w:b/>
          <w:sz w:val="24"/>
          <w:szCs w:val="24"/>
          <w:lang w:val="uk-UA"/>
        </w:rPr>
        <w:t>Відкриті торги</w:t>
      </w:r>
      <w:r w:rsidR="00AE7212" w:rsidRPr="00FB301F">
        <w:rPr>
          <w:rFonts w:ascii="Times New Roman" w:hAnsi="Times New Roman" w:cs="Times New Roman"/>
          <w:b/>
          <w:sz w:val="24"/>
          <w:szCs w:val="24"/>
          <w:lang w:val="uk-UA"/>
        </w:rPr>
        <w:t xml:space="preserve"> з особливостями</w:t>
      </w:r>
      <w:r w:rsidRPr="00FB301F">
        <w:rPr>
          <w:rFonts w:ascii="Times New Roman" w:hAnsi="Times New Roman" w:cs="Times New Roman"/>
          <w:b/>
          <w:sz w:val="24"/>
          <w:szCs w:val="24"/>
          <w:lang w:val="uk-UA"/>
        </w:rPr>
        <w:t>.</w:t>
      </w:r>
    </w:p>
    <w:p w14:paraId="497B873F" w14:textId="57A7A504" w:rsidR="00EF1971" w:rsidRDefault="007651F3" w:rsidP="0079767A">
      <w:pPr>
        <w:widowControl w:val="0"/>
        <w:shd w:val="clear" w:color="auto" w:fill="FFFFFF"/>
        <w:spacing w:after="0" w:line="240" w:lineRule="auto"/>
        <w:ind w:firstLine="709"/>
        <w:jc w:val="both"/>
        <w:rPr>
          <w:rFonts w:ascii="Times New Roman" w:eastAsia="Times New Roman" w:hAnsi="Times New Roman" w:cs="Times New Roman"/>
          <w:sz w:val="24"/>
          <w:szCs w:val="24"/>
          <w:lang w:val="uk-UA"/>
        </w:rPr>
      </w:pPr>
      <w:r w:rsidRPr="00EF1971">
        <w:rPr>
          <w:rFonts w:ascii="Times New Roman" w:eastAsia="Times New Roman" w:hAnsi="Times New Roman" w:cs="Times New Roman"/>
          <w:b/>
          <w:sz w:val="24"/>
          <w:szCs w:val="24"/>
          <w:lang w:val="uk-UA"/>
        </w:rPr>
        <w:t>Обґрунтування доцільності закупівлі.</w:t>
      </w:r>
      <w:r w:rsidRPr="007651F3">
        <w:rPr>
          <w:rFonts w:ascii="Times New Roman" w:eastAsia="Times New Roman" w:hAnsi="Times New Roman" w:cs="Times New Roman"/>
          <w:sz w:val="24"/>
          <w:szCs w:val="24"/>
          <w:lang w:val="uk-UA"/>
        </w:rPr>
        <w:t xml:space="preserve"> </w:t>
      </w:r>
    </w:p>
    <w:p w14:paraId="3C1E7587" w14:textId="77777777" w:rsidR="00060A4D" w:rsidRPr="00060A4D" w:rsidRDefault="00060A4D" w:rsidP="00060A4D">
      <w:pPr>
        <w:widowControl w:val="0"/>
        <w:shd w:val="clear" w:color="auto" w:fill="FFFFFF"/>
        <w:spacing w:after="0" w:line="240" w:lineRule="auto"/>
        <w:ind w:firstLine="709"/>
        <w:jc w:val="both"/>
        <w:rPr>
          <w:rFonts w:ascii="Times New Roman" w:eastAsia="Times New Roman" w:hAnsi="Times New Roman" w:cs="Times New Roman"/>
          <w:sz w:val="24"/>
          <w:szCs w:val="24"/>
          <w:lang w:val="uk-UA"/>
        </w:rPr>
      </w:pPr>
      <w:r w:rsidRPr="00060A4D">
        <w:rPr>
          <w:rFonts w:ascii="Times New Roman" w:eastAsia="Times New Roman" w:hAnsi="Times New Roman" w:cs="Times New Roman"/>
          <w:sz w:val="24"/>
          <w:szCs w:val="24"/>
          <w:lang w:val="uk-UA"/>
        </w:rPr>
        <w:t>З метою забезпечення проведення першочергових сл</w:t>
      </w:r>
      <w:r w:rsidRPr="00060A4D">
        <w:rPr>
          <w:rFonts w:ascii="Times New Roman" w:eastAsia="Times New Roman" w:hAnsi="Times New Roman" w:cs="Times New Roman"/>
          <w:sz w:val="24"/>
          <w:szCs w:val="24"/>
          <w:lang w:val="ru-RU"/>
        </w:rPr>
        <w:t>i</w:t>
      </w:r>
      <w:r w:rsidRPr="00060A4D">
        <w:rPr>
          <w:rFonts w:ascii="Times New Roman" w:eastAsia="Times New Roman" w:hAnsi="Times New Roman" w:cs="Times New Roman"/>
          <w:sz w:val="24"/>
          <w:szCs w:val="24"/>
          <w:lang w:val="uk-UA"/>
        </w:rPr>
        <w:t>дчих д</w:t>
      </w:r>
      <w:r w:rsidRPr="00060A4D">
        <w:rPr>
          <w:rFonts w:ascii="Times New Roman" w:eastAsia="Times New Roman" w:hAnsi="Times New Roman" w:cs="Times New Roman"/>
          <w:sz w:val="24"/>
          <w:szCs w:val="24"/>
          <w:lang w:val="ru-RU"/>
        </w:rPr>
        <w:t>i</w:t>
      </w:r>
      <w:r w:rsidRPr="00060A4D">
        <w:rPr>
          <w:rFonts w:ascii="Times New Roman" w:eastAsia="Times New Roman" w:hAnsi="Times New Roman" w:cs="Times New Roman"/>
          <w:sz w:val="24"/>
          <w:szCs w:val="24"/>
          <w:lang w:val="uk-UA"/>
        </w:rPr>
        <w:t>й з ф</w:t>
      </w:r>
      <w:r w:rsidRPr="00060A4D">
        <w:rPr>
          <w:rFonts w:ascii="Times New Roman" w:eastAsia="Times New Roman" w:hAnsi="Times New Roman" w:cs="Times New Roman"/>
          <w:sz w:val="24"/>
          <w:szCs w:val="24"/>
          <w:lang w:val="ru-RU"/>
        </w:rPr>
        <w:t>i</w:t>
      </w:r>
      <w:r w:rsidRPr="00060A4D">
        <w:rPr>
          <w:rFonts w:ascii="Times New Roman" w:eastAsia="Times New Roman" w:hAnsi="Times New Roman" w:cs="Times New Roman"/>
          <w:sz w:val="24"/>
          <w:szCs w:val="24"/>
          <w:lang w:val="uk-UA"/>
        </w:rPr>
        <w:t>ксац</w:t>
      </w:r>
      <w:r w:rsidRPr="00060A4D">
        <w:rPr>
          <w:rFonts w:ascii="Times New Roman" w:eastAsia="Times New Roman" w:hAnsi="Times New Roman" w:cs="Times New Roman"/>
          <w:sz w:val="24"/>
          <w:szCs w:val="24"/>
          <w:lang w:val="ru-RU"/>
        </w:rPr>
        <w:t>i</w:t>
      </w:r>
      <w:r w:rsidRPr="00060A4D">
        <w:rPr>
          <w:rFonts w:ascii="Times New Roman" w:eastAsia="Times New Roman" w:hAnsi="Times New Roman" w:cs="Times New Roman"/>
          <w:sz w:val="24"/>
          <w:szCs w:val="24"/>
          <w:lang w:val="uk-UA"/>
        </w:rPr>
        <w:t>ї насл</w:t>
      </w:r>
      <w:r w:rsidRPr="00060A4D">
        <w:rPr>
          <w:rFonts w:ascii="Times New Roman" w:eastAsia="Times New Roman" w:hAnsi="Times New Roman" w:cs="Times New Roman"/>
          <w:sz w:val="24"/>
          <w:szCs w:val="24"/>
          <w:lang w:val="ru-RU"/>
        </w:rPr>
        <w:t>i</w:t>
      </w:r>
      <w:r w:rsidRPr="00060A4D">
        <w:rPr>
          <w:rFonts w:ascii="Times New Roman" w:eastAsia="Times New Roman" w:hAnsi="Times New Roman" w:cs="Times New Roman"/>
          <w:sz w:val="24"/>
          <w:szCs w:val="24"/>
          <w:lang w:val="uk-UA"/>
        </w:rPr>
        <w:t>дк</w:t>
      </w:r>
      <w:r w:rsidRPr="00060A4D">
        <w:rPr>
          <w:rFonts w:ascii="Times New Roman" w:eastAsia="Times New Roman" w:hAnsi="Times New Roman" w:cs="Times New Roman"/>
          <w:sz w:val="24"/>
          <w:szCs w:val="24"/>
          <w:lang w:val="ru-RU"/>
        </w:rPr>
        <w:t>i</w:t>
      </w:r>
      <w:r w:rsidRPr="00060A4D">
        <w:rPr>
          <w:rFonts w:ascii="Times New Roman" w:eastAsia="Times New Roman" w:hAnsi="Times New Roman" w:cs="Times New Roman"/>
          <w:sz w:val="24"/>
          <w:szCs w:val="24"/>
          <w:lang w:val="uk-UA"/>
        </w:rPr>
        <w:t>в вчинення рф воєнних злочин</w:t>
      </w:r>
      <w:r w:rsidRPr="00060A4D">
        <w:rPr>
          <w:rFonts w:ascii="Times New Roman" w:eastAsia="Times New Roman" w:hAnsi="Times New Roman" w:cs="Times New Roman"/>
          <w:sz w:val="24"/>
          <w:szCs w:val="24"/>
          <w:lang w:val="ru-RU"/>
        </w:rPr>
        <w:t>i</w:t>
      </w:r>
      <w:r w:rsidRPr="00060A4D">
        <w:rPr>
          <w:rFonts w:ascii="Times New Roman" w:eastAsia="Times New Roman" w:hAnsi="Times New Roman" w:cs="Times New Roman"/>
          <w:sz w:val="24"/>
          <w:szCs w:val="24"/>
          <w:lang w:val="uk-UA"/>
        </w:rPr>
        <w:t>в, збору доказ</w:t>
      </w:r>
      <w:r w:rsidRPr="00060A4D">
        <w:rPr>
          <w:rFonts w:ascii="Times New Roman" w:eastAsia="Times New Roman" w:hAnsi="Times New Roman" w:cs="Times New Roman"/>
          <w:sz w:val="24"/>
          <w:szCs w:val="24"/>
          <w:lang w:val="ru-RU"/>
        </w:rPr>
        <w:t>i</w:t>
      </w:r>
      <w:r w:rsidRPr="00060A4D">
        <w:rPr>
          <w:rFonts w:ascii="Times New Roman" w:eastAsia="Times New Roman" w:hAnsi="Times New Roman" w:cs="Times New Roman"/>
          <w:sz w:val="24"/>
          <w:szCs w:val="24"/>
          <w:lang w:val="uk-UA"/>
        </w:rPr>
        <w:t>в про протиправну д</w:t>
      </w:r>
      <w:r w:rsidRPr="00060A4D">
        <w:rPr>
          <w:rFonts w:ascii="Times New Roman" w:eastAsia="Times New Roman" w:hAnsi="Times New Roman" w:cs="Times New Roman"/>
          <w:sz w:val="24"/>
          <w:szCs w:val="24"/>
          <w:lang w:val="ru-RU"/>
        </w:rPr>
        <w:t>i</w:t>
      </w:r>
      <w:r w:rsidRPr="00060A4D">
        <w:rPr>
          <w:rFonts w:ascii="Times New Roman" w:eastAsia="Times New Roman" w:hAnsi="Times New Roman" w:cs="Times New Roman"/>
          <w:sz w:val="24"/>
          <w:szCs w:val="24"/>
          <w:lang w:val="uk-UA"/>
        </w:rPr>
        <w:t>яльність в</w:t>
      </w:r>
      <w:r w:rsidRPr="00060A4D">
        <w:rPr>
          <w:rFonts w:ascii="Times New Roman" w:eastAsia="Times New Roman" w:hAnsi="Times New Roman" w:cs="Times New Roman"/>
          <w:sz w:val="24"/>
          <w:szCs w:val="24"/>
          <w:lang w:val="ru-RU"/>
        </w:rPr>
        <w:t>i</w:t>
      </w:r>
      <w:r w:rsidRPr="00060A4D">
        <w:rPr>
          <w:rFonts w:ascii="Times New Roman" w:eastAsia="Times New Roman" w:hAnsi="Times New Roman" w:cs="Times New Roman"/>
          <w:sz w:val="24"/>
          <w:szCs w:val="24"/>
          <w:lang w:val="uk-UA"/>
        </w:rPr>
        <w:t>йськовослужбовц</w:t>
      </w:r>
      <w:r w:rsidRPr="00060A4D">
        <w:rPr>
          <w:rFonts w:ascii="Times New Roman" w:eastAsia="Times New Roman" w:hAnsi="Times New Roman" w:cs="Times New Roman"/>
          <w:sz w:val="24"/>
          <w:szCs w:val="24"/>
          <w:lang w:val="ru-RU"/>
        </w:rPr>
        <w:t>i</w:t>
      </w:r>
      <w:r w:rsidRPr="00060A4D">
        <w:rPr>
          <w:rFonts w:ascii="Times New Roman" w:eastAsia="Times New Roman" w:hAnsi="Times New Roman" w:cs="Times New Roman"/>
          <w:sz w:val="24"/>
          <w:szCs w:val="24"/>
          <w:lang w:val="uk-UA"/>
        </w:rPr>
        <w:t xml:space="preserve">в та </w:t>
      </w:r>
      <w:r w:rsidRPr="00060A4D">
        <w:rPr>
          <w:rFonts w:ascii="Times New Roman" w:eastAsia="Times New Roman" w:hAnsi="Times New Roman" w:cs="Times New Roman"/>
          <w:sz w:val="24"/>
          <w:szCs w:val="24"/>
          <w:lang w:val="ru-RU"/>
        </w:rPr>
        <w:t>i</w:t>
      </w:r>
      <w:r w:rsidRPr="00060A4D">
        <w:rPr>
          <w:rFonts w:ascii="Times New Roman" w:eastAsia="Times New Roman" w:hAnsi="Times New Roman" w:cs="Times New Roman"/>
          <w:sz w:val="24"/>
          <w:szCs w:val="24"/>
          <w:lang w:val="uk-UA"/>
        </w:rPr>
        <w:t>нших посадових ос</w:t>
      </w:r>
      <w:r w:rsidRPr="00060A4D">
        <w:rPr>
          <w:rFonts w:ascii="Times New Roman" w:eastAsia="Times New Roman" w:hAnsi="Times New Roman" w:cs="Times New Roman"/>
          <w:sz w:val="24"/>
          <w:szCs w:val="24"/>
          <w:lang w:val="ru-RU"/>
        </w:rPr>
        <w:t>i</w:t>
      </w:r>
      <w:r w:rsidRPr="00060A4D">
        <w:rPr>
          <w:rFonts w:ascii="Times New Roman" w:eastAsia="Times New Roman" w:hAnsi="Times New Roman" w:cs="Times New Roman"/>
          <w:sz w:val="24"/>
          <w:szCs w:val="24"/>
          <w:lang w:val="uk-UA"/>
        </w:rPr>
        <w:t xml:space="preserve">б рф </w:t>
      </w:r>
      <w:r w:rsidRPr="00060A4D">
        <w:rPr>
          <w:rFonts w:ascii="Times New Roman" w:eastAsia="Times New Roman" w:hAnsi="Times New Roman" w:cs="Times New Roman" w:hint="eastAsia"/>
          <w:sz w:val="24"/>
          <w:szCs w:val="24"/>
          <w:lang w:val="uk-UA"/>
        </w:rPr>
        <w:t>є наявна потреба у здійсненні закупівлі за предметом</w:t>
      </w:r>
      <w:r w:rsidRPr="00060A4D">
        <w:rPr>
          <w:rFonts w:ascii="Times New Roman" w:eastAsia="Times New Roman" w:hAnsi="Times New Roman" w:cs="Times New Roman"/>
          <w:sz w:val="24"/>
          <w:szCs w:val="24"/>
          <w:lang w:val="uk-UA"/>
        </w:rPr>
        <w:t xml:space="preserve"> закупівлі</w:t>
      </w:r>
      <w:r w:rsidRPr="00060A4D">
        <w:rPr>
          <w:rFonts w:ascii="Times New Roman" w:eastAsia="Times New Roman" w:hAnsi="Times New Roman" w:cs="Times New Roman" w:hint="eastAsia"/>
          <w:sz w:val="24"/>
          <w:szCs w:val="24"/>
          <w:lang w:val="uk-UA"/>
        </w:rPr>
        <w:t xml:space="preserve"> «Послуги по заправці та відновленню (регенерації) картриджів до принтерів, багатофункціональних пристроїв і копіювальних апаратів (обслуговування організаційної техніки)» (ДК 021:2015:50310000-1 - Технічне обслуговування і ремонт офісної техніки).</w:t>
      </w:r>
    </w:p>
    <w:p w14:paraId="2DE32D17" w14:textId="09A785DC" w:rsidR="00035E95" w:rsidRDefault="00872684" w:rsidP="00872684">
      <w:pPr>
        <w:widowControl w:val="0"/>
        <w:shd w:val="clear" w:color="auto" w:fill="FFFFFF"/>
        <w:spacing w:after="0" w:line="240" w:lineRule="auto"/>
        <w:ind w:firstLine="709"/>
        <w:jc w:val="both"/>
        <w:rPr>
          <w:rFonts w:ascii="Times New Roman" w:eastAsia="Times New Roman" w:hAnsi="Times New Roman" w:cs="Times New Roman"/>
          <w:sz w:val="24"/>
          <w:szCs w:val="24"/>
          <w:lang w:val="uk-UA"/>
        </w:rPr>
      </w:pPr>
      <w:r w:rsidRPr="00EF1971">
        <w:rPr>
          <w:rFonts w:ascii="Times New Roman" w:eastAsia="Times New Roman" w:hAnsi="Times New Roman" w:cs="Times New Roman"/>
          <w:b/>
          <w:sz w:val="24"/>
          <w:szCs w:val="24"/>
          <w:lang w:val="uk-UA"/>
        </w:rPr>
        <w:t>Обґрунтування обсягів закупівлі.</w:t>
      </w:r>
      <w:r w:rsidRPr="00872684">
        <w:rPr>
          <w:rFonts w:ascii="Times New Roman" w:eastAsia="Times New Roman" w:hAnsi="Times New Roman" w:cs="Times New Roman"/>
          <w:sz w:val="24"/>
          <w:szCs w:val="24"/>
          <w:lang w:val="uk-UA"/>
        </w:rPr>
        <w:t xml:space="preserve"> </w:t>
      </w:r>
    </w:p>
    <w:p w14:paraId="4AE680D3" w14:textId="7F459DB3" w:rsidR="0079767A" w:rsidRDefault="00872684" w:rsidP="00872684">
      <w:pPr>
        <w:widowControl w:val="0"/>
        <w:shd w:val="clear" w:color="auto" w:fill="FFFFFF"/>
        <w:spacing w:after="0" w:line="240" w:lineRule="auto"/>
        <w:ind w:firstLine="709"/>
        <w:jc w:val="both"/>
        <w:rPr>
          <w:rFonts w:ascii="Times New Roman" w:eastAsia="Times New Roman" w:hAnsi="Times New Roman" w:cs="Times New Roman"/>
          <w:sz w:val="24"/>
          <w:szCs w:val="24"/>
          <w:lang w:val="uk-UA"/>
        </w:rPr>
      </w:pPr>
      <w:r w:rsidRPr="00872684">
        <w:rPr>
          <w:rFonts w:ascii="Times New Roman" w:eastAsia="Times New Roman" w:hAnsi="Times New Roman" w:cs="Times New Roman"/>
          <w:sz w:val="24"/>
          <w:szCs w:val="24"/>
          <w:lang w:val="uk-UA"/>
        </w:rPr>
        <w:t xml:space="preserve">Обсяги </w:t>
      </w:r>
      <w:r>
        <w:rPr>
          <w:rFonts w:ascii="Times New Roman" w:eastAsia="Times New Roman" w:hAnsi="Times New Roman" w:cs="Times New Roman"/>
          <w:sz w:val="24"/>
          <w:szCs w:val="24"/>
          <w:lang w:val="uk-UA"/>
        </w:rPr>
        <w:t xml:space="preserve">закупівлі </w:t>
      </w:r>
      <w:r w:rsidRPr="00872684">
        <w:rPr>
          <w:rFonts w:ascii="Times New Roman" w:eastAsia="Times New Roman" w:hAnsi="Times New Roman" w:cs="Times New Roman"/>
          <w:sz w:val="24"/>
          <w:szCs w:val="24"/>
          <w:lang w:val="uk-UA"/>
        </w:rPr>
        <w:t xml:space="preserve">визначено відповідно до </w:t>
      </w:r>
      <w:r>
        <w:rPr>
          <w:rFonts w:ascii="Times New Roman" w:eastAsia="Times New Roman" w:hAnsi="Times New Roman" w:cs="Times New Roman"/>
          <w:sz w:val="24"/>
          <w:szCs w:val="24"/>
          <w:lang w:val="uk-UA"/>
        </w:rPr>
        <w:t xml:space="preserve">наявної </w:t>
      </w:r>
      <w:r w:rsidRPr="00872684">
        <w:rPr>
          <w:rFonts w:ascii="Times New Roman" w:eastAsia="Times New Roman" w:hAnsi="Times New Roman" w:cs="Times New Roman"/>
          <w:sz w:val="24"/>
          <w:szCs w:val="24"/>
          <w:lang w:val="uk-UA"/>
        </w:rPr>
        <w:t>потреби</w:t>
      </w:r>
      <w:r>
        <w:rPr>
          <w:rFonts w:ascii="Times New Roman" w:eastAsia="Times New Roman" w:hAnsi="Times New Roman" w:cs="Times New Roman"/>
          <w:sz w:val="24"/>
          <w:szCs w:val="24"/>
          <w:lang w:val="uk-UA"/>
        </w:rPr>
        <w:t>.</w:t>
      </w:r>
    </w:p>
    <w:tbl>
      <w:tblPr>
        <w:tblStyle w:val="23"/>
        <w:tblW w:w="99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5"/>
        <w:gridCol w:w="3389"/>
        <w:gridCol w:w="5954"/>
      </w:tblGrid>
      <w:tr w:rsidR="008C10B8" w14:paraId="4CABF1CE" w14:textId="77777777" w:rsidTr="00AC084E">
        <w:trPr>
          <w:trHeight w:val="522"/>
          <w:jc w:val="center"/>
        </w:trPr>
        <w:tc>
          <w:tcPr>
            <w:tcW w:w="575" w:type="dxa"/>
            <w:shd w:val="clear" w:color="auto" w:fill="A5A5A5"/>
            <w:vAlign w:val="center"/>
          </w:tcPr>
          <w:p w14:paraId="13F1D832" w14:textId="77777777" w:rsidR="008C10B8" w:rsidRDefault="008C10B8" w:rsidP="00AC084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t>
            </w:r>
          </w:p>
        </w:tc>
        <w:tc>
          <w:tcPr>
            <w:tcW w:w="9343" w:type="dxa"/>
            <w:gridSpan w:val="2"/>
            <w:shd w:val="clear" w:color="auto" w:fill="A5A5A5"/>
            <w:vAlign w:val="center"/>
          </w:tcPr>
          <w:p w14:paraId="3FFFA00D" w14:textId="77777777" w:rsidR="008C10B8" w:rsidRDefault="008C10B8" w:rsidP="00AC084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Розділ І. Загальні положення</w:t>
            </w:r>
          </w:p>
        </w:tc>
      </w:tr>
      <w:tr w:rsidR="008C10B8" w14:paraId="0EDC240A" w14:textId="77777777" w:rsidTr="00AC084E">
        <w:trPr>
          <w:trHeight w:val="522"/>
          <w:jc w:val="center"/>
        </w:trPr>
        <w:tc>
          <w:tcPr>
            <w:tcW w:w="575" w:type="dxa"/>
            <w:vAlign w:val="center"/>
          </w:tcPr>
          <w:p w14:paraId="7B6858EE" w14:textId="77777777" w:rsidR="008C10B8" w:rsidRDefault="008C10B8" w:rsidP="00AC084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389" w:type="dxa"/>
            <w:vAlign w:val="center"/>
          </w:tcPr>
          <w:p w14:paraId="6D288E48" w14:textId="77777777" w:rsidR="008C10B8" w:rsidRDefault="008C10B8" w:rsidP="00AC084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954" w:type="dxa"/>
            <w:vAlign w:val="center"/>
          </w:tcPr>
          <w:p w14:paraId="47E748AE" w14:textId="77777777" w:rsidR="008C10B8" w:rsidRDefault="008C10B8" w:rsidP="00AC084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8C10B8" w:rsidRPr="008C10B8" w14:paraId="6A4B4353" w14:textId="77777777" w:rsidTr="00AC084E">
        <w:trPr>
          <w:trHeight w:val="522"/>
          <w:jc w:val="center"/>
        </w:trPr>
        <w:tc>
          <w:tcPr>
            <w:tcW w:w="575" w:type="dxa"/>
          </w:tcPr>
          <w:p w14:paraId="2E5F4B88" w14:textId="77777777" w:rsidR="008C10B8" w:rsidRDefault="008C10B8" w:rsidP="00AC084E">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p>
        </w:tc>
        <w:tc>
          <w:tcPr>
            <w:tcW w:w="3389" w:type="dxa"/>
          </w:tcPr>
          <w:p w14:paraId="18E16737" w14:textId="77777777" w:rsidR="008C10B8" w:rsidRDefault="008C10B8" w:rsidP="00AC084E">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Терміни, які вживаються в тендерній документації</w:t>
            </w:r>
          </w:p>
        </w:tc>
        <w:tc>
          <w:tcPr>
            <w:tcW w:w="5954" w:type="dxa"/>
            <w:vAlign w:val="center"/>
          </w:tcPr>
          <w:p w14:paraId="1A417569" w14:textId="77777777" w:rsidR="008C10B8" w:rsidRPr="00535A40" w:rsidRDefault="008C10B8" w:rsidP="00AC084E">
            <w:pPr>
              <w:autoSpaceDE w:val="0"/>
              <w:autoSpaceDN w:val="0"/>
              <w:adjustRightInd w:val="0"/>
              <w:ind w:firstLine="284"/>
              <w:jc w:val="both"/>
              <w:rPr>
                <w:rFonts w:ascii="Times New Roman" w:eastAsia="Arial" w:hAnsi="Times New Roman" w:cs="Times New Roman"/>
                <w:sz w:val="24"/>
                <w:szCs w:val="24"/>
                <w:lang w:eastAsia="ru-RU"/>
              </w:rPr>
            </w:pPr>
            <w:r>
              <w:rPr>
                <w:rFonts w:ascii="Times New Roman" w:eastAsia="Times New Roman" w:hAnsi="Times New Roman" w:cs="Times New Roman"/>
                <w:color w:val="000000"/>
                <w:sz w:val="24"/>
                <w:szCs w:val="24"/>
              </w:rPr>
              <w:t xml:space="preserve">Тендерну документацію розроблено відповідно до порядку та умов, установлених </w:t>
            </w:r>
            <w:hyperlink r:id="rId8">
              <w:r>
                <w:rPr>
                  <w:rFonts w:ascii="Times New Roman" w:eastAsia="Times New Roman" w:hAnsi="Times New Roman" w:cs="Times New Roman"/>
                  <w:color w:val="000000"/>
                  <w:sz w:val="24"/>
                  <w:szCs w:val="24"/>
                </w:rPr>
                <w:t>Закон</w:t>
              </w:r>
            </w:hyperlink>
            <w:r>
              <w:rPr>
                <w:rFonts w:ascii="Times New Roman" w:eastAsia="Times New Roman" w:hAnsi="Times New Roman" w:cs="Times New Roman"/>
                <w:color w:val="000000"/>
                <w:sz w:val="24"/>
                <w:szCs w:val="24"/>
              </w:rPr>
              <w:t xml:space="preserve">ом України «Про публічні закупівлі» від 25.12.2015 № 922 </w:t>
            </w:r>
            <w:r>
              <w:rPr>
                <w:rFonts w:ascii="Times New Roman" w:hAnsi="Times New Roman"/>
                <w:color w:val="000000"/>
                <w:sz w:val="24"/>
                <w:szCs w:val="24"/>
              </w:rPr>
              <w:t>-VІIІ,</w:t>
            </w:r>
            <w:r w:rsidRPr="004F429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 урахуванням О</w:t>
            </w:r>
            <w:r w:rsidRPr="004F4292">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обливостей</w:t>
            </w:r>
            <w:r w:rsidRPr="004F4292">
              <w:rPr>
                <w:rFonts w:ascii="Times New Roman" w:eastAsia="Times New Roman" w:hAnsi="Times New Roman" w:cs="Times New Roman"/>
                <w:color w:val="000000"/>
                <w:sz w:val="24"/>
                <w:szCs w:val="24"/>
              </w:rPr>
              <w:t xml:space="preserve"> </w:t>
            </w:r>
            <w:r w:rsidRPr="00E00968">
              <w:rPr>
                <w:rFonts w:ascii="Times New Roman" w:eastAsia="Times New Roman" w:hAnsi="Times New Roman" w:cs="Times New Roman"/>
                <w:color w:val="000000"/>
                <w:sz w:val="24"/>
                <w:szCs w:val="24"/>
              </w:rPr>
              <w:t>здійснення публ</w:t>
            </w:r>
            <w:r>
              <w:rPr>
                <w:rFonts w:ascii="Times New Roman" w:eastAsia="Times New Roman" w:hAnsi="Times New Roman" w:cs="Times New Roman"/>
                <w:color w:val="000000"/>
                <w:sz w:val="24"/>
                <w:szCs w:val="24"/>
              </w:rPr>
              <w:t>ічних закупівель товарів, робіт</w:t>
            </w:r>
            <w:r w:rsidRPr="004F4292">
              <w:rPr>
                <w:rFonts w:ascii="Times New Roman" w:eastAsia="Times New Roman" w:hAnsi="Times New Roman" w:cs="Times New Roman"/>
                <w:color w:val="000000"/>
                <w:sz w:val="24"/>
                <w:szCs w:val="24"/>
              </w:rPr>
              <w:t xml:space="preserve"> </w:t>
            </w:r>
            <w:r w:rsidRPr="00E00968">
              <w:rPr>
                <w:rFonts w:ascii="Times New Roman" w:eastAsia="Times New Roman" w:hAnsi="Times New Roman" w:cs="Times New Roman"/>
                <w:color w:val="000000"/>
                <w:sz w:val="24"/>
                <w:szCs w:val="24"/>
              </w:rPr>
              <w:t>і послуг для замовників,</w:t>
            </w:r>
            <w:r>
              <w:rPr>
                <w:rFonts w:ascii="Times New Roman" w:eastAsia="Times New Roman" w:hAnsi="Times New Roman" w:cs="Times New Roman"/>
                <w:color w:val="000000"/>
                <w:sz w:val="24"/>
                <w:szCs w:val="24"/>
              </w:rPr>
              <w:t xml:space="preserve"> передбачених Законом України </w:t>
            </w:r>
            <w:r w:rsidRPr="004F4292">
              <w:rPr>
                <w:rFonts w:ascii="Times New Roman" w:eastAsia="Times New Roman" w:hAnsi="Times New Roman" w:cs="Times New Roman"/>
                <w:color w:val="000000"/>
                <w:sz w:val="24"/>
                <w:szCs w:val="24"/>
              </w:rPr>
              <w:t>«</w:t>
            </w:r>
            <w:r w:rsidRPr="00E00968">
              <w:rPr>
                <w:rFonts w:ascii="Times New Roman" w:eastAsia="Times New Roman" w:hAnsi="Times New Roman" w:cs="Times New Roman"/>
                <w:color w:val="000000"/>
                <w:sz w:val="24"/>
                <w:szCs w:val="24"/>
              </w:rPr>
              <w:t>Про публічні закупівлі</w:t>
            </w:r>
            <w:r w:rsidRPr="004F4292">
              <w:rPr>
                <w:rFonts w:ascii="Times New Roman" w:eastAsia="Times New Roman" w:hAnsi="Times New Roman" w:cs="Times New Roman"/>
                <w:color w:val="000000"/>
                <w:sz w:val="24"/>
                <w:szCs w:val="24"/>
              </w:rPr>
              <w:t>»</w:t>
            </w:r>
            <w:r w:rsidRPr="00E00968">
              <w:rPr>
                <w:rFonts w:ascii="Times New Roman" w:eastAsia="Times New Roman" w:hAnsi="Times New Roman" w:cs="Times New Roman"/>
                <w:color w:val="000000"/>
                <w:sz w:val="24"/>
                <w:szCs w:val="24"/>
              </w:rPr>
              <w:t>, на період дії правового режиму</w:t>
            </w:r>
            <w:r w:rsidRPr="004F4292">
              <w:rPr>
                <w:rFonts w:ascii="Times New Roman" w:eastAsia="Times New Roman" w:hAnsi="Times New Roman" w:cs="Times New Roman"/>
                <w:color w:val="000000"/>
                <w:sz w:val="24"/>
                <w:szCs w:val="24"/>
              </w:rPr>
              <w:t xml:space="preserve"> </w:t>
            </w:r>
            <w:r w:rsidRPr="00E00968">
              <w:rPr>
                <w:rFonts w:ascii="Times New Roman" w:eastAsia="Times New Roman" w:hAnsi="Times New Roman" w:cs="Times New Roman"/>
                <w:color w:val="000000"/>
                <w:sz w:val="24"/>
                <w:szCs w:val="24"/>
              </w:rPr>
              <w:t>воєнного стану в</w:t>
            </w:r>
            <w:r>
              <w:rPr>
                <w:rFonts w:ascii="Times New Roman" w:eastAsia="Times New Roman" w:hAnsi="Times New Roman" w:cs="Times New Roman"/>
                <w:color w:val="000000"/>
                <w:sz w:val="24"/>
                <w:szCs w:val="24"/>
              </w:rPr>
              <w:t xml:space="preserve"> </w:t>
            </w:r>
            <w:r w:rsidRPr="00E00968">
              <w:rPr>
                <w:rFonts w:ascii="Times New Roman" w:eastAsia="Times New Roman" w:hAnsi="Times New Roman" w:cs="Times New Roman"/>
                <w:color w:val="000000"/>
                <w:sz w:val="24"/>
                <w:szCs w:val="24"/>
              </w:rPr>
              <w:t xml:space="preserve">Україні протягом 90 днів </w:t>
            </w:r>
            <w:r w:rsidRPr="00E00968">
              <w:rPr>
                <w:rFonts w:ascii="Times New Roman" w:eastAsia="Times New Roman" w:hAnsi="Times New Roman" w:cs="Times New Roman"/>
                <w:color w:val="000000"/>
                <w:sz w:val="24"/>
                <w:szCs w:val="24"/>
              </w:rPr>
              <w:br/>
              <w:t>з дня його припинення або скасування</w:t>
            </w:r>
            <w:r w:rsidRPr="004F429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затверджених </w:t>
            </w:r>
            <w:r w:rsidRPr="004F4292">
              <w:rPr>
                <w:rFonts w:ascii="Times New Roman" w:eastAsia="Times New Roman" w:hAnsi="Times New Roman" w:cs="Times New Roman"/>
                <w:color w:val="000000"/>
                <w:sz w:val="24"/>
                <w:szCs w:val="24"/>
              </w:rPr>
              <w:t>постановою Кабінету Міністрів України</w:t>
            </w:r>
            <w:r>
              <w:rPr>
                <w:rFonts w:ascii="Times New Roman" w:eastAsia="Times New Roman" w:hAnsi="Times New Roman" w:cs="Times New Roman"/>
                <w:color w:val="000000"/>
                <w:sz w:val="24"/>
                <w:szCs w:val="24"/>
              </w:rPr>
              <w:t xml:space="preserve"> </w:t>
            </w:r>
            <w:r w:rsidRPr="004F4292">
              <w:rPr>
                <w:rFonts w:ascii="Times New Roman" w:eastAsia="Times New Roman" w:hAnsi="Times New Roman" w:cs="Times New Roman"/>
                <w:color w:val="000000"/>
                <w:sz w:val="24"/>
                <w:szCs w:val="24"/>
              </w:rPr>
              <w:t>від 12 жовтня 2022 р</w:t>
            </w:r>
            <w:r>
              <w:rPr>
                <w:rFonts w:ascii="Times New Roman" w:eastAsia="Times New Roman" w:hAnsi="Times New Roman" w:cs="Times New Roman"/>
                <w:color w:val="000000"/>
                <w:sz w:val="24"/>
                <w:szCs w:val="24"/>
              </w:rPr>
              <w:t>оку</w:t>
            </w:r>
            <w:r w:rsidRPr="004F4292">
              <w:rPr>
                <w:rFonts w:ascii="Times New Roman" w:eastAsia="Times New Roman" w:hAnsi="Times New Roman" w:cs="Times New Roman"/>
                <w:color w:val="000000"/>
                <w:sz w:val="24"/>
                <w:szCs w:val="24"/>
              </w:rPr>
              <w:t xml:space="preserve"> № 1178</w:t>
            </w:r>
            <w:r>
              <w:rPr>
                <w:rFonts w:ascii="Times New Roman" w:eastAsia="Arial" w:hAnsi="Times New Roman" w:cs="Times New Roman"/>
                <w:sz w:val="22"/>
                <w:szCs w:val="22"/>
                <w:lang w:eastAsia="ru-RU"/>
              </w:rPr>
              <w:t xml:space="preserve"> </w:t>
            </w:r>
            <w:r w:rsidRPr="00535A40">
              <w:rPr>
                <w:rFonts w:ascii="Times New Roman" w:eastAsia="Arial" w:hAnsi="Times New Roman" w:cs="Times New Roman"/>
                <w:sz w:val="24"/>
                <w:szCs w:val="24"/>
                <w:lang w:eastAsia="ru-RU"/>
              </w:rPr>
              <w:t>(далі – Особливості).</w:t>
            </w:r>
          </w:p>
          <w:p w14:paraId="5C41FB1C" w14:textId="77777777" w:rsidR="008C10B8" w:rsidRDefault="008C10B8" w:rsidP="00AC084E">
            <w:pPr>
              <w:pBdr>
                <w:top w:val="nil"/>
                <w:left w:val="nil"/>
                <w:bottom w:val="nil"/>
                <w:right w:val="nil"/>
                <w:between w:val="nil"/>
              </w:pBdr>
              <w:autoSpaceDE w:val="0"/>
              <w:autoSpaceDN w:val="0"/>
              <w:adjustRightInd w:val="0"/>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Терміни вживаються у значенні, наведеному в Законі</w:t>
            </w:r>
            <w:r w:rsidRPr="0048689E">
              <w:rPr>
                <w:rFonts w:ascii="Times New Roman" w:eastAsia="Times New Roman" w:hAnsi="Times New Roman" w:cs="Times New Roman"/>
                <w:color w:val="000000"/>
                <w:sz w:val="24"/>
                <w:szCs w:val="24"/>
              </w:rPr>
              <w:t xml:space="preserve"> Укра</w:t>
            </w:r>
            <w:r>
              <w:rPr>
                <w:rFonts w:ascii="Times New Roman" w:eastAsia="Times New Roman" w:hAnsi="Times New Roman" w:cs="Times New Roman"/>
                <w:color w:val="000000"/>
                <w:sz w:val="24"/>
                <w:szCs w:val="24"/>
              </w:rPr>
              <w:t>ї</w:t>
            </w:r>
            <w:r w:rsidRPr="0048689E">
              <w:rPr>
                <w:rFonts w:ascii="Times New Roman" w:eastAsia="Times New Roman" w:hAnsi="Times New Roman" w:cs="Times New Roman"/>
                <w:color w:val="000000"/>
                <w:sz w:val="24"/>
                <w:szCs w:val="24"/>
              </w:rPr>
              <w:t>ни «Про публічні заку</w:t>
            </w:r>
            <w:r>
              <w:rPr>
                <w:rFonts w:ascii="Times New Roman" w:eastAsia="Times New Roman" w:hAnsi="Times New Roman" w:cs="Times New Roman"/>
                <w:color w:val="000000"/>
                <w:sz w:val="24"/>
                <w:szCs w:val="24"/>
              </w:rPr>
              <w:t>п</w:t>
            </w:r>
            <w:r w:rsidRPr="0048689E">
              <w:rPr>
                <w:rFonts w:ascii="Times New Roman" w:eastAsia="Times New Roman" w:hAnsi="Times New Roman" w:cs="Times New Roman"/>
                <w:color w:val="000000"/>
                <w:sz w:val="24"/>
                <w:szCs w:val="24"/>
              </w:rPr>
              <w:t>івлі» (далі – Закон)</w:t>
            </w:r>
            <w:r>
              <w:rPr>
                <w:rFonts w:ascii="Times New Roman" w:eastAsia="Times New Roman" w:hAnsi="Times New Roman" w:cs="Times New Roman"/>
                <w:color w:val="000000"/>
                <w:sz w:val="24"/>
                <w:szCs w:val="24"/>
              </w:rPr>
              <w:t xml:space="preserve"> і</w:t>
            </w:r>
            <w:r w:rsidRPr="00A532A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в </w:t>
            </w:r>
            <w:r w:rsidRPr="00A532AD">
              <w:rPr>
                <w:rFonts w:ascii="Times New Roman" w:eastAsia="Times New Roman" w:hAnsi="Times New Roman" w:cs="Times New Roman"/>
                <w:color w:val="000000"/>
                <w:sz w:val="24"/>
                <w:szCs w:val="24"/>
              </w:rPr>
              <w:t>Особливостя</w:t>
            </w:r>
            <w:r>
              <w:rPr>
                <w:rFonts w:ascii="Times New Roman" w:eastAsia="Times New Roman" w:hAnsi="Times New Roman" w:cs="Times New Roman"/>
                <w:color w:val="000000"/>
                <w:sz w:val="24"/>
                <w:szCs w:val="24"/>
              </w:rPr>
              <w:t>х.</w:t>
            </w:r>
          </w:p>
        </w:tc>
      </w:tr>
      <w:tr w:rsidR="008C10B8" w14:paraId="361B131B" w14:textId="77777777" w:rsidTr="00AC084E">
        <w:trPr>
          <w:trHeight w:val="522"/>
          <w:jc w:val="center"/>
        </w:trPr>
        <w:tc>
          <w:tcPr>
            <w:tcW w:w="575" w:type="dxa"/>
          </w:tcPr>
          <w:p w14:paraId="6462C568" w14:textId="77777777" w:rsidR="008C10B8" w:rsidRDefault="008C10B8" w:rsidP="00AC084E">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p>
        </w:tc>
        <w:tc>
          <w:tcPr>
            <w:tcW w:w="3389" w:type="dxa"/>
          </w:tcPr>
          <w:p w14:paraId="3C3C0318" w14:textId="77777777" w:rsidR="008C10B8" w:rsidRDefault="008C10B8" w:rsidP="00AC084E">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Інформація про замовника торгів</w:t>
            </w:r>
          </w:p>
        </w:tc>
        <w:tc>
          <w:tcPr>
            <w:tcW w:w="5954" w:type="dxa"/>
          </w:tcPr>
          <w:p w14:paraId="654F812A" w14:textId="77777777" w:rsidR="008C10B8" w:rsidRDefault="008C10B8" w:rsidP="00AC084E">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tc>
      </w:tr>
      <w:tr w:rsidR="008C10B8" w:rsidRPr="00140D42" w14:paraId="32780CDF" w14:textId="77777777" w:rsidTr="00AC084E">
        <w:trPr>
          <w:trHeight w:val="522"/>
          <w:jc w:val="center"/>
        </w:trPr>
        <w:tc>
          <w:tcPr>
            <w:tcW w:w="575" w:type="dxa"/>
          </w:tcPr>
          <w:p w14:paraId="47B8CD66" w14:textId="77777777" w:rsidR="008C10B8" w:rsidRDefault="008C10B8" w:rsidP="00AC084E">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3389" w:type="dxa"/>
          </w:tcPr>
          <w:p w14:paraId="17AC8CB0" w14:textId="77777777" w:rsidR="008C10B8" w:rsidRDefault="008C10B8" w:rsidP="00AC084E">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повне найменування</w:t>
            </w:r>
          </w:p>
        </w:tc>
        <w:tc>
          <w:tcPr>
            <w:tcW w:w="5954" w:type="dxa"/>
          </w:tcPr>
          <w:p w14:paraId="519DEC1E" w14:textId="77777777" w:rsidR="008C10B8" w:rsidRPr="00140D42" w:rsidRDefault="008C10B8" w:rsidP="00AC084E">
            <w:pPr>
              <w:pBdr>
                <w:top w:val="nil"/>
                <w:left w:val="nil"/>
                <w:bottom w:val="nil"/>
                <w:right w:val="nil"/>
                <w:between w:val="nil"/>
              </w:pBdr>
              <w:autoSpaceDE w:val="0"/>
              <w:autoSpaceDN w:val="0"/>
              <w:adjustRightInd w:val="0"/>
              <w:ind w:firstLine="284"/>
              <w:jc w:val="both"/>
              <w:rPr>
                <w:rFonts w:ascii="Times New Roman" w:eastAsia="Times New Roman" w:hAnsi="Times New Roman" w:cs="Times New Roman"/>
                <w:color w:val="000000"/>
                <w:sz w:val="24"/>
                <w:szCs w:val="24"/>
              </w:rPr>
            </w:pPr>
            <w:r w:rsidRPr="00140D42">
              <w:rPr>
                <w:rFonts w:ascii="Times New Roman" w:eastAsia="Times New Roman" w:hAnsi="Times New Roman" w:cs="Times New Roman"/>
                <w:color w:val="000000"/>
                <w:sz w:val="24"/>
                <w:szCs w:val="24"/>
              </w:rPr>
              <w:t>Сумська обласна прокуратура</w:t>
            </w:r>
          </w:p>
        </w:tc>
      </w:tr>
      <w:tr w:rsidR="008C10B8" w:rsidRPr="008C10B8" w14:paraId="1ADCF242" w14:textId="77777777" w:rsidTr="00AC084E">
        <w:trPr>
          <w:trHeight w:val="522"/>
          <w:jc w:val="center"/>
        </w:trPr>
        <w:tc>
          <w:tcPr>
            <w:tcW w:w="575" w:type="dxa"/>
          </w:tcPr>
          <w:p w14:paraId="429295E9" w14:textId="77777777" w:rsidR="008C10B8" w:rsidRDefault="008C10B8" w:rsidP="00AC084E">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3389" w:type="dxa"/>
          </w:tcPr>
          <w:p w14:paraId="0C8DEFC1" w14:textId="77777777" w:rsidR="008C10B8" w:rsidRDefault="008C10B8" w:rsidP="00AC084E">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місцезнаходження</w:t>
            </w:r>
          </w:p>
        </w:tc>
        <w:tc>
          <w:tcPr>
            <w:tcW w:w="5954" w:type="dxa"/>
          </w:tcPr>
          <w:p w14:paraId="3C336600" w14:textId="77777777" w:rsidR="008C10B8" w:rsidRPr="00140D42" w:rsidRDefault="008C10B8" w:rsidP="00AC084E">
            <w:pPr>
              <w:pBdr>
                <w:top w:val="nil"/>
                <w:left w:val="nil"/>
                <w:bottom w:val="nil"/>
                <w:right w:val="nil"/>
                <w:between w:val="nil"/>
              </w:pBdr>
              <w:autoSpaceDE w:val="0"/>
              <w:autoSpaceDN w:val="0"/>
              <w:adjustRightInd w:val="0"/>
              <w:ind w:firstLine="284"/>
              <w:jc w:val="both"/>
              <w:rPr>
                <w:rFonts w:ascii="Times New Roman" w:eastAsia="Times New Roman" w:hAnsi="Times New Roman" w:cs="Times New Roman"/>
                <w:color w:val="000000"/>
                <w:sz w:val="24"/>
                <w:szCs w:val="24"/>
              </w:rPr>
            </w:pPr>
            <w:r w:rsidRPr="00140D42">
              <w:rPr>
                <w:rFonts w:ascii="Times New Roman" w:eastAsia="Times New Roman" w:hAnsi="Times New Roman" w:cs="Times New Roman"/>
                <w:color w:val="000000"/>
                <w:sz w:val="24"/>
                <w:szCs w:val="24"/>
              </w:rPr>
              <w:t>вул. Герасима Кондратьєва, буд. 33, м. Суми, 40000.</w:t>
            </w:r>
          </w:p>
        </w:tc>
      </w:tr>
      <w:tr w:rsidR="008C10B8" w:rsidRPr="00140D42" w14:paraId="62BBB1B6" w14:textId="77777777" w:rsidTr="00AC084E">
        <w:trPr>
          <w:trHeight w:val="2101"/>
          <w:jc w:val="center"/>
        </w:trPr>
        <w:tc>
          <w:tcPr>
            <w:tcW w:w="575" w:type="dxa"/>
          </w:tcPr>
          <w:p w14:paraId="294682CD" w14:textId="77777777" w:rsidR="008C10B8" w:rsidRDefault="008C10B8" w:rsidP="00AC084E">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3389" w:type="dxa"/>
          </w:tcPr>
          <w:p w14:paraId="1114CE7D" w14:textId="77777777" w:rsidR="008C10B8" w:rsidRDefault="008C10B8" w:rsidP="00AC084E">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90313">
              <w:rPr>
                <w:rFonts w:ascii="Times New Roman" w:eastAsia="Times New Roman" w:hAnsi="Times New Roman" w:cs="Times New Roman"/>
                <w:color w:val="000000"/>
                <w:sz w:val="24"/>
                <w:szCs w:val="24"/>
              </w:rPr>
              <w:t xml:space="preserve">уповноважена особа замовника, яка здійснює зв’язок з учасниками процедури закупівлі (далі </w:t>
            </w:r>
            <w:r>
              <w:rPr>
                <w:rFonts w:ascii="Times New Roman" w:eastAsia="Times New Roman" w:hAnsi="Times New Roman" w:cs="Times New Roman"/>
                <w:color w:val="000000"/>
                <w:sz w:val="24"/>
                <w:szCs w:val="24"/>
              </w:rPr>
              <w:t xml:space="preserve">- </w:t>
            </w:r>
            <w:r w:rsidRPr="00E90313">
              <w:rPr>
                <w:rFonts w:ascii="Times New Roman" w:eastAsia="Times New Roman" w:hAnsi="Times New Roman" w:cs="Times New Roman"/>
                <w:color w:val="000000"/>
                <w:sz w:val="24"/>
                <w:szCs w:val="24"/>
              </w:rPr>
              <w:t>учасник)</w:t>
            </w:r>
          </w:p>
        </w:tc>
        <w:tc>
          <w:tcPr>
            <w:tcW w:w="5954" w:type="dxa"/>
          </w:tcPr>
          <w:p w14:paraId="664246FB" w14:textId="77777777" w:rsidR="008C10B8" w:rsidRPr="00140D42" w:rsidRDefault="008C10B8" w:rsidP="00AC084E">
            <w:pPr>
              <w:autoSpaceDE w:val="0"/>
              <w:autoSpaceDN w:val="0"/>
              <w:adjustRightInd w:val="0"/>
              <w:ind w:firstLine="284"/>
              <w:jc w:val="both"/>
              <w:rPr>
                <w:rFonts w:ascii="Times New Roman" w:eastAsia="Times New Roman" w:hAnsi="Times New Roman" w:cs="Times New Roman"/>
                <w:color w:val="000000"/>
                <w:sz w:val="24"/>
                <w:szCs w:val="24"/>
              </w:rPr>
            </w:pPr>
            <w:r w:rsidRPr="00140D42">
              <w:rPr>
                <w:rFonts w:ascii="Times New Roman" w:eastAsia="Times New Roman" w:hAnsi="Times New Roman" w:cs="Times New Roman"/>
                <w:color w:val="000000"/>
                <w:sz w:val="24"/>
                <w:szCs w:val="24"/>
              </w:rPr>
              <w:t>ПІБ: Іванов Сергій Васильович;</w:t>
            </w:r>
          </w:p>
          <w:p w14:paraId="17AA0685" w14:textId="77777777" w:rsidR="008C10B8" w:rsidRPr="00140D42" w:rsidRDefault="008C10B8" w:rsidP="00AC084E">
            <w:pPr>
              <w:widowControl w:val="0"/>
              <w:jc w:val="both"/>
              <w:rPr>
                <w:rFonts w:ascii="Times New Roman" w:eastAsia="Times New Roman" w:hAnsi="Times New Roman" w:cs="Times New Roman"/>
                <w:color w:val="000000"/>
                <w:sz w:val="24"/>
                <w:szCs w:val="24"/>
              </w:rPr>
            </w:pPr>
            <w:r w:rsidRPr="00140D42">
              <w:rPr>
                <w:rFonts w:ascii="Times New Roman" w:eastAsia="Times New Roman" w:hAnsi="Times New Roman" w:cs="Times New Roman"/>
                <w:color w:val="000000"/>
                <w:sz w:val="24"/>
                <w:szCs w:val="24"/>
              </w:rPr>
              <w:t>посада: головний спеціаліст відділу матеріально-технічного забезпечення та соціально-побутових потреб Сумської обласної прокуратури, уповноважена особа.</w:t>
            </w:r>
          </w:p>
          <w:p w14:paraId="70C8CF0A" w14:textId="77777777" w:rsidR="008C10B8" w:rsidRPr="00140D42" w:rsidRDefault="008C10B8" w:rsidP="00AC084E">
            <w:pPr>
              <w:autoSpaceDE w:val="0"/>
              <w:autoSpaceDN w:val="0"/>
              <w:adjustRightInd w:val="0"/>
              <w:ind w:firstLine="284"/>
              <w:jc w:val="both"/>
              <w:rPr>
                <w:rFonts w:ascii="Times New Roman" w:eastAsia="Times New Roman" w:hAnsi="Times New Roman" w:cs="Times New Roman"/>
                <w:color w:val="44546A" w:themeColor="text2"/>
                <w:sz w:val="24"/>
                <w:szCs w:val="24"/>
                <w:lang w:val="ru-RU"/>
              </w:rPr>
            </w:pPr>
            <w:r w:rsidRPr="00140D42">
              <w:rPr>
                <w:rFonts w:ascii="Times New Roman" w:eastAsia="Times New Roman" w:hAnsi="Times New Roman" w:cs="Times New Roman"/>
                <w:color w:val="000000"/>
                <w:sz w:val="24"/>
                <w:szCs w:val="24"/>
              </w:rPr>
              <w:t>Адреса: вул. Герасима Кондратьєва, буд. 33</w:t>
            </w:r>
            <w:r w:rsidRPr="00140D42">
              <w:rPr>
                <w:rFonts w:ascii="Times New Roman" w:eastAsia="Times New Roman" w:hAnsi="Times New Roman" w:cs="Times New Roman"/>
                <w:color w:val="000000"/>
                <w:sz w:val="24"/>
                <w:szCs w:val="24"/>
                <w:lang w:val="ru-RU"/>
              </w:rPr>
              <w:t>,</w:t>
            </w:r>
            <w:r w:rsidRPr="00140D42">
              <w:rPr>
                <w:rFonts w:ascii="Times New Roman" w:eastAsia="Times New Roman" w:hAnsi="Times New Roman" w:cs="Times New Roman"/>
                <w:color w:val="000000"/>
                <w:sz w:val="24"/>
                <w:szCs w:val="24"/>
              </w:rPr>
              <w:t xml:space="preserve">                              м. Суми,</w:t>
            </w:r>
            <w:r w:rsidRPr="00140D42">
              <w:rPr>
                <w:rFonts w:ascii="Times New Roman" w:eastAsia="Times New Roman" w:hAnsi="Times New Roman" w:cs="Times New Roman"/>
                <w:color w:val="000000"/>
                <w:sz w:val="24"/>
                <w:szCs w:val="24"/>
                <w:lang w:val="ru-RU"/>
              </w:rPr>
              <w:t xml:space="preserve"> </w:t>
            </w:r>
            <w:r w:rsidRPr="00140D42">
              <w:rPr>
                <w:rFonts w:ascii="Times New Roman" w:eastAsia="Times New Roman" w:hAnsi="Times New Roman" w:cs="Times New Roman"/>
                <w:color w:val="000000"/>
                <w:sz w:val="24"/>
                <w:szCs w:val="24"/>
              </w:rPr>
              <w:t>40000,</w:t>
            </w:r>
            <w:r w:rsidRPr="00140D42">
              <w:rPr>
                <w:rFonts w:ascii="Times New Roman" w:eastAsia="Times New Roman" w:hAnsi="Times New Roman" w:cs="Times New Roman"/>
                <w:color w:val="000000"/>
                <w:sz w:val="24"/>
                <w:szCs w:val="24"/>
                <w:lang w:val="ru-RU"/>
              </w:rPr>
              <w:t xml:space="preserve"> </w:t>
            </w:r>
            <w:r w:rsidRPr="00140D42">
              <w:rPr>
                <w:rFonts w:ascii="Times New Roman" w:eastAsia="Times New Roman" w:hAnsi="Times New Roman" w:cs="Times New Roman"/>
                <w:color w:val="000000"/>
                <w:sz w:val="24"/>
                <w:szCs w:val="24"/>
              </w:rPr>
              <w:t xml:space="preserve">тел. </w:t>
            </w:r>
            <w:r>
              <w:rPr>
                <w:rFonts w:ascii="Times New Roman" w:eastAsia="Times New Roman" w:hAnsi="Times New Roman" w:cs="Times New Roman"/>
                <w:color w:val="000000"/>
                <w:sz w:val="24"/>
                <w:szCs w:val="24"/>
              </w:rPr>
              <w:t>+38</w:t>
            </w:r>
            <w:r w:rsidRPr="00140D42">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664590187</w:t>
            </w:r>
            <w:r w:rsidRPr="00140D42">
              <w:rPr>
                <w:rFonts w:ascii="Times New Roman" w:eastAsia="Times New Roman" w:hAnsi="Times New Roman" w:cs="Times New Roman"/>
                <w:color w:val="000000"/>
                <w:sz w:val="24"/>
                <w:szCs w:val="24"/>
              </w:rPr>
              <w:t>, електронна пошта: sergey_ms31@ukr.net</w:t>
            </w:r>
          </w:p>
        </w:tc>
      </w:tr>
      <w:tr w:rsidR="008C10B8" w14:paraId="41EBC187" w14:textId="77777777" w:rsidTr="00AC084E">
        <w:trPr>
          <w:trHeight w:val="522"/>
          <w:jc w:val="center"/>
        </w:trPr>
        <w:tc>
          <w:tcPr>
            <w:tcW w:w="575" w:type="dxa"/>
          </w:tcPr>
          <w:p w14:paraId="559D6F5A" w14:textId="77777777" w:rsidR="008C10B8" w:rsidRDefault="008C10B8" w:rsidP="00AC084E">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3</w:t>
            </w:r>
          </w:p>
        </w:tc>
        <w:tc>
          <w:tcPr>
            <w:tcW w:w="3389" w:type="dxa"/>
          </w:tcPr>
          <w:p w14:paraId="13C5C08A" w14:textId="77777777" w:rsidR="008C10B8" w:rsidRDefault="008C10B8" w:rsidP="00AC084E">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Процедура закупівлі</w:t>
            </w:r>
          </w:p>
        </w:tc>
        <w:tc>
          <w:tcPr>
            <w:tcW w:w="5954" w:type="dxa"/>
          </w:tcPr>
          <w:p w14:paraId="247836BE" w14:textId="77777777" w:rsidR="008C10B8" w:rsidRDefault="008C10B8" w:rsidP="00AC084E">
            <w:pPr>
              <w:pBdr>
                <w:top w:val="nil"/>
                <w:left w:val="nil"/>
                <w:bottom w:val="nil"/>
                <w:right w:val="nil"/>
                <w:between w:val="nil"/>
              </w:pBdr>
              <w:autoSpaceDE w:val="0"/>
              <w:autoSpaceDN w:val="0"/>
              <w:adjustRightInd w:val="0"/>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Відкриті торги (з особливостями)</w:t>
            </w:r>
          </w:p>
          <w:p w14:paraId="32D8CAE0" w14:textId="77777777" w:rsidR="008C10B8" w:rsidRDefault="008C10B8" w:rsidP="00AC084E">
            <w:pPr>
              <w:pBdr>
                <w:top w:val="nil"/>
                <w:left w:val="nil"/>
                <w:bottom w:val="nil"/>
                <w:right w:val="nil"/>
                <w:between w:val="nil"/>
              </w:pBdr>
              <w:autoSpaceDE w:val="0"/>
              <w:autoSpaceDN w:val="0"/>
              <w:adjustRightInd w:val="0"/>
              <w:ind w:firstLine="284"/>
              <w:jc w:val="both"/>
              <w:rPr>
                <w:rFonts w:ascii="Times New Roman" w:eastAsia="Times New Roman" w:hAnsi="Times New Roman" w:cs="Times New Roman"/>
                <w:color w:val="000000"/>
                <w:sz w:val="24"/>
                <w:szCs w:val="24"/>
              </w:rPr>
            </w:pPr>
          </w:p>
        </w:tc>
      </w:tr>
      <w:tr w:rsidR="008C10B8" w14:paraId="31C4BC0A" w14:textId="77777777" w:rsidTr="00AC084E">
        <w:trPr>
          <w:trHeight w:val="522"/>
          <w:jc w:val="center"/>
        </w:trPr>
        <w:tc>
          <w:tcPr>
            <w:tcW w:w="575" w:type="dxa"/>
          </w:tcPr>
          <w:p w14:paraId="0C6C1CD5" w14:textId="77777777" w:rsidR="008C10B8" w:rsidRDefault="008C10B8" w:rsidP="00AC084E">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w:t>
            </w:r>
          </w:p>
        </w:tc>
        <w:tc>
          <w:tcPr>
            <w:tcW w:w="3389" w:type="dxa"/>
          </w:tcPr>
          <w:p w14:paraId="2A9AC11E" w14:textId="77777777" w:rsidR="008C10B8" w:rsidRDefault="008C10B8" w:rsidP="00AC084E">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Інформація про предмет закупівлі</w:t>
            </w:r>
          </w:p>
        </w:tc>
        <w:tc>
          <w:tcPr>
            <w:tcW w:w="5954" w:type="dxa"/>
          </w:tcPr>
          <w:p w14:paraId="0DEF560C" w14:textId="77777777" w:rsidR="008C10B8" w:rsidRDefault="008C10B8" w:rsidP="00AC084E">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tc>
      </w:tr>
      <w:tr w:rsidR="008C10B8" w:rsidRPr="008C10B8" w14:paraId="0100338F" w14:textId="77777777" w:rsidTr="00AC084E">
        <w:trPr>
          <w:trHeight w:val="522"/>
          <w:jc w:val="center"/>
        </w:trPr>
        <w:tc>
          <w:tcPr>
            <w:tcW w:w="575" w:type="dxa"/>
          </w:tcPr>
          <w:p w14:paraId="636E8F84" w14:textId="77777777" w:rsidR="008C10B8" w:rsidRDefault="008C10B8" w:rsidP="00AC084E">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c>
          <w:tcPr>
            <w:tcW w:w="3389" w:type="dxa"/>
          </w:tcPr>
          <w:p w14:paraId="2384AA86" w14:textId="77777777" w:rsidR="008C10B8" w:rsidRDefault="008C10B8" w:rsidP="00AC084E">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назва предмета закупівлі</w:t>
            </w:r>
          </w:p>
        </w:tc>
        <w:tc>
          <w:tcPr>
            <w:tcW w:w="5954" w:type="dxa"/>
          </w:tcPr>
          <w:p w14:paraId="338E9BEA" w14:textId="77777777" w:rsidR="008C10B8" w:rsidRPr="00F84D4E" w:rsidRDefault="008C10B8" w:rsidP="00AC084E">
            <w:pPr>
              <w:autoSpaceDE w:val="0"/>
              <w:autoSpaceDN w:val="0"/>
              <w:adjustRightInd w:val="0"/>
              <w:ind w:firstLine="28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Pr="005977A6">
              <w:rPr>
                <w:rFonts w:ascii="Times New Roman" w:eastAsia="Times New Roman" w:hAnsi="Times New Roman" w:cs="Times New Roman"/>
                <w:b/>
                <w:sz w:val="24"/>
                <w:szCs w:val="24"/>
              </w:rPr>
              <w:t xml:space="preserve">Послуги по заправці та відновленню (регенерації) картриджів до принтерів, багатофункціональних пристроїв і копіювальних апаратів (обслуговування організаційної техніки)» </w:t>
            </w:r>
            <w:r w:rsidRPr="005977A6">
              <w:rPr>
                <w:rFonts w:ascii="Times New Roman" w:eastAsia="Times New Roman" w:hAnsi="Times New Roman" w:cs="Times New Roman"/>
                <w:sz w:val="24"/>
                <w:szCs w:val="24"/>
              </w:rPr>
              <w:t>(ДК 021:2015:50310000-1 - Технічне обслуговування і ремонт офісної техніки)</w:t>
            </w:r>
          </w:p>
        </w:tc>
      </w:tr>
      <w:tr w:rsidR="008C10B8" w:rsidRPr="008C10B8" w14:paraId="5D60B8D1" w14:textId="77777777" w:rsidTr="00AC084E">
        <w:trPr>
          <w:trHeight w:val="522"/>
          <w:jc w:val="center"/>
        </w:trPr>
        <w:tc>
          <w:tcPr>
            <w:tcW w:w="575" w:type="dxa"/>
          </w:tcPr>
          <w:p w14:paraId="7FC6965D" w14:textId="77777777" w:rsidR="008C10B8" w:rsidRDefault="008C10B8" w:rsidP="00AC084E">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c>
          <w:tcPr>
            <w:tcW w:w="3389" w:type="dxa"/>
          </w:tcPr>
          <w:p w14:paraId="00836E71" w14:textId="77777777" w:rsidR="008C10B8" w:rsidRDefault="008C10B8" w:rsidP="00AC084E">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опис окремої частини (частин) предмета закупівлі (лота), щодо якої можуть бути подані тендерні пропозиції </w:t>
            </w:r>
          </w:p>
        </w:tc>
        <w:tc>
          <w:tcPr>
            <w:tcW w:w="5954" w:type="dxa"/>
          </w:tcPr>
          <w:p w14:paraId="4D309F6B" w14:textId="77777777" w:rsidR="008C10B8" w:rsidRPr="00633638" w:rsidRDefault="008C10B8" w:rsidP="00AC084E">
            <w:pPr>
              <w:pBdr>
                <w:top w:val="nil"/>
                <w:left w:val="nil"/>
                <w:bottom w:val="nil"/>
                <w:right w:val="nil"/>
                <w:between w:val="nil"/>
              </w:pBdr>
              <w:autoSpaceDE w:val="0"/>
              <w:autoSpaceDN w:val="0"/>
              <w:adjustRightInd w:val="0"/>
              <w:ind w:firstLine="284"/>
              <w:jc w:val="both"/>
              <w:rPr>
                <w:rFonts w:ascii="Times New Roman" w:eastAsia="Times New Roman" w:hAnsi="Times New Roman" w:cs="Times New Roman"/>
                <w:color w:val="000000"/>
                <w:sz w:val="24"/>
                <w:szCs w:val="24"/>
              </w:rPr>
            </w:pPr>
            <w:r w:rsidRPr="00A65D53">
              <w:rPr>
                <w:rFonts w:ascii="Times New Roman" w:hAnsi="Times New Roman"/>
                <w:color w:val="000000"/>
                <w:sz w:val="24"/>
                <w:szCs w:val="24"/>
              </w:rPr>
              <w:t>Заку</w:t>
            </w:r>
            <w:r>
              <w:rPr>
                <w:rFonts w:ascii="Times New Roman" w:hAnsi="Times New Roman"/>
                <w:color w:val="000000"/>
                <w:sz w:val="24"/>
                <w:szCs w:val="24"/>
              </w:rPr>
              <w:t>півля здійснюється щодо предмета</w:t>
            </w:r>
            <w:r w:rsidRPr="00A65D53">
              <w:rPr>
                <w:rFonts w:ascii="Times New Roman" w:hAnsi="Times New Roman"/>
                <w:color w:val="000000"/>
                <w:sz w:val="24"/>
                <w:szCs w:val="24"/>
              </w:rPr>
              <w:t xml:space="preserve"> закупівлі в</w:t>
            </w:r>
            <w:r>
              <w:rPr>
                <w:rFonts w:ascii="Times New Roman" w:hAnsi="Times New Roman"/>
                <w:color w:val="000000"/>
                <w:sz w:val="24"/>
                <w:szCs w:val="24"/>
              </w:rPr>
              <w:t xml:space="preserve"> </w:t>
            </w:r>
            <w:r w:rsidRPr="00A65D53">
              <w:rPr>
                <w:rFonts w:ascii="Times New Roman" w:hAnsi="Times New Roman"/>
                <w:color w:val="000000"/>
                <w:sz w:val="24"/>
                <w:szCs w:val="24"/>
              </w:rPr>
              <w:t>цілому,</w:t>
            </w:r>
            <w:r>
              <w:rPr>
                <w:rFonts w:ascii="Times New Roman" w:hAnsi="Times New Roman"/>
                <w:color w:val="000000"/>
                <w:sz w:val="24"/>
                <w:szCs w:val="24"/>
              </w:rPr>
              <w:t xml:space="preserve"> без поділу на окремі частини (лоти).</w:t>
            </w:r>
          </w:p>
        </w:tc>
      </w:tr>
      <w:tr w:rsidR="008C10B8" w:rsidRPr="008C10B8" w14:paraId="6C6485A8" w14:textId="77777777" w:rsidTr="00AC084E">
        <w:trPr>
          <w:trHeight w:val="522"/>
          <w:jc w:val="center"/>
        </w:trPr>
        <w:tc>
          <w:tcPr>
            <w:tcW w:w="575" w:type="dxa"/>
          </w:tcPr>
          <w:p w14:paraId="629F1346" w14:textId="77777777" w:rsidR="008C10B8" w:rsidRDefault="008C10B8" w:rsidP="00AC084E">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3389" w:type="dxa"/>
          </w:tcPr>
          <w:p w14:paraId="0BB34D1C" w14:textId="77777777" w:rsidR="008C10B8" w:rsidRDefault="008C10B8" w:rsidP="00AC084E">
            <w:pPr>
              <w:widowControl w:val="0"/>
              <w:pBdr>
                <w:top w:val="nil"/>
                <w:left w:val="nil"/>
                <w:bottom w:val="nil"/>
                <w:right w:val="nil"/>
                <w:between w:val="nil"/>
              </w:pBdr>
              <w:rPr>
                <w:rFonts w:ascii="Times New Roman" w:eastAsia="Times New Roman" w:hAnsi="Times New Roman" w:cs="Times New Roman"/>
                <w:color w:val="000000"/>
                <w:sz w:val="24"/>
                <w:szCs w:val="24"/>
              </w:rPr>
            </w:pPr>
            <w:r w:rsidRPr="003858C1">
              <w:rPr>
                <w:rFonts w:ascii="Times New Roman" w:eastAsia="Times New Roman" w:hAnsi="Times New Roman" w:cs="Times New Roman"/>
                <w:color w:val="000000"/>
                <w:sz w:val="24"/>
                <w:szCs w:val="24"/>
              </w:rPr>
              <w:t>місце, кількість, обсяг поставки товарів (надання послуг, виконання робіт)</w:t>
            </w:r>
          </w:p>
        </w:tc>
        <w:tc>
          <w:tcPr>
            <w:tcW w:w="5954" w:type="dxa"/>
          </w:tcPr>
          <w:p w14:paraId="78A1D521" w14:textId="77777777" w:rsidR="008C10B8" w:rsidRPr="00791863" w:rsidRDefault="008C10B8" w:rsidP="00AC084E">
            <w:pPr>
              <w:autoSpaceDE w:val="0"/>
              <w:autoSpaceDN w:val="0"/>
              <w:adjustRightInd w:val="0"/>
              <w:ind w:firstLine="284"/>
              <w:jc w:val="both"/>
              <w:rPr>
                <w:rFonts w:ascii="Times New Roman" w:eastAsia="Times New Roman" w:hAnsi="Times New Roman" w:cs="Times New Roman"/>
                <w:color w:val="000000"/>
                <w:sz w:val="24"/>
                <w:szCs w:val="24"/>
              </w:rPr>
            </w:pPr>
            <w:r w:rsidRPr="00791863">
              <w:rPr>
                <w:rFonts w:ascii="Times New Roman" w:eastAsia="Times New Roman" w:hAnsi="Times New Roman" w:cs="Times New Roman"/>
                <w:color w:val="000000"/>
                <w:sz w:val="24"/>
                <w:szCs w:val="24"/>
              </w:rPr>
              <w:t>Місце, де повинні бути надані послуги: вул. Герасима Кондратьєва, 33, м. Суми, 40000.</w:t>
            </w:r>
          </w:p>
          <w:p w14:paraId="737A4866" w14:textId="77777777" w:rsidR="008C10B8" w:rsidRDefault="008C10B8" w:rsidP="00AC084E">
            <w:pPr>
              <w:autoSpaceDE w:val="0"/>
              <w:autoSpaceDN w:val="0"/>
              <w:adjustRightInd w:val="0"/>
              <w:ind w:firstLine="284"/>
              <w:jc w:val="both"/>
              <w:rPr>
                <w:rFonts w:ascii="Times New Roman" w:eastAsia="Times New Roman" w:hAnsi="Times New Roman" w:cs="Times New Roman"/>
                <w:color w:val="000000"/>
                <w:sz w:val="24"/>
                <w:szCs w:val="24"/>
              </w:rPr>
            </w:pPr>
            <w:r w:rsidRPr="009F3927">
              <w:rPr>
                <w:rFonts w:ascii="Times New Roman" w:eastAsia="Times New Roman" w:hAnsi="Times New Roman" w:cs="Times New Roman"/>
                <w:color w:val="000000"/>
                <w:sz w:val="24"/>
                <w:szCs w:val="24"/>
              </w:rPr>
              <w:t xml:space="preserve">Обсяг </w:t>
            </w:r>
            <w:r>
              <w:rPr>
                <w:rFonts w:ascii="Times New Roman" w:eastAsia="Times New Roman" w:hAnsi="Times New Roman" w:cs="Times New Roman"/>
                <w:color w:val="000000"/>
                <w:sz w:val="24"/>
                <w:szCs w:val="24"/>
              </w:rPr>
              <w:t xml:space="preserve">наданих </w:t>
            </w:r>
            <w:r w:rsidRPr="009F3927">
              <w:rPr>
                <w:rFonts w:ascii="Times New Roman" w:eastAsia="Times New Roman" w:hAnsi="Times New Roman" w:cs="Times New Roman"/>
                <w:color w:val="000000"/>
                <w:sz w:val="24"/>
                <w:szCs w:val="24"/>
              </w:rPr>
              <w:t>послуг</w:t>
            </w:r>
            <w:r>
              <w:rPr>
                <w:rFonts w:ascii="Times New Roman" w:eastAsia="Times New Roman" w:hAnsi="Times New Roman" w:cs="Times New Roman"/>
                <w:color w:val="000000"/>
                <w:sz w:val="24"/>
                <w:szCs w:val="24"/>
              </w:rPr>
              <w:t>:</w:t>
            </w:r>
          </w:p>
          <w:p w14:paraId="3538632C" w14:textId="77777777" w:rsidR="008C10B8" w:rsidRPr="00B577C3" w:rsidRDefault="008C10B8" w:rsidP="00AC084E">
            <w:pPr>
              <w:widowControl w:val="0"/>
              <w:tabs>
                <w:tab w:val="left" w:pos="851"/>
              </w:tabs>
              <w:autoSpaceDE w:val="0"/>
              <w:autoSpaceDN w:val="0"/>
              <w:contextualSpacing/>
              <w:jc w:val="both"/>
              <w:rPr>
                <w:rFonts w:ascii="Times New Roman" w:eastAsia="Times New Roman" w:hAnsi="Times New Roman" w:cs="Times New Roman"/>
                <w:sz w:val="24"/>
                <w:szCs w:val="24"/>
              </w:rPr>
            </w:pPr>
            <w:r w:rsidRPr="00B577C3">
              <w:rPr>
                <w:rFonts w:ascii="Times New Roman" w:eastAsia="Times New Roman" w:hAnsi="Times New Roman" w:cs="Times New Roman"/>
                <w:sz w:val="24"/>
                <w:szCs w:val="24"/>
              </w:rPr>
              <w:t xml:space="preserve">- загальний обсяг наданих послуг – </w:t>
            </w:r>
            <w:r>
              <w:rPr>
                <w:rFonts w:ascii="Times New Roman" w:eastAsia="Times New Roman" w:hAnsi="Times New Roman" w:cs="Times New Roman"/>
                <w:sz w:val="24"/>
                <w:szCs w:val="24"/>
              </w:rPr>
              <w:t>532</w:t>
            </w:r>
            <w:r w:rsidRPr="00B577C3">
              <w:rPr>
                <w:rFonts w:ascii="Times New Roman" w:eastAsia="Times New Roman" w:hAnsi="Times New Roman" w:cs="Times New Roman"/>
                <w:sz w:val="24"/>
                <w:szCs w:val="24"/>
              </w:rPr>
              <w:t xml:space="preserve"> послуг:</w:t>
            </w:r>
          </w:p>
          <w:p w14:paraId="4F415B09" w14:textId="77777777" w:rsidR="008C10B8" w:rsidRPr="00B577C3" w:rsidRDefault="008C10B8" w:rsidP="00AC084E">
            <w:pPr>
              <w:widowControl w:val="0"/>
              <w:tabs>
                <w:tab w:val="left" w:pos="851"/>
              </w:tabs>
              <w:autoSpaceDE w:val="0"/>
              <w:autoSpaceDN w:val="0"/>
              <w:contextualSpacing/>
              <w:jc w:val="both"/>
              <w:rPr>
                <w:rFonts w:ascii="Times New Roman" w:eastAsia="Times New Roman" w:hAnsi="Times New Roman" w:cs="Times New Roman"/>
                <w:sz w:val="24"/>
                <w:szCs w:val="24"/>
              </w:rPr>
            </w:pPr>
            <w:r w:rsidRPr="00B577C3">
              <w:rPr>
                <w:rFonts w:ascii="Times New Roman" w:eastAsia="Times New Roman" w:hAnsi="Times New Roman" w:cs="Times New Roman"/>
                <w:sz w:val="24"/>
                <w:szCs w:val="24"/>
              </w:rPr>
              <w:t xml:space="preserve">- заправка картриджів - </w:t>
            </w:r>
            <w:r>
              <w:rPr>
                <w:rFonts w:ascii="Times New Roman" w:eastAsia="Times New Roman" w:hAnsi="Times New Roman" w:cs="Times New Roman"/>
                <w:sz w:val="24"/>
                <w:szCs w:val="24"/>
              </w:rPr>
              <w:t>401</w:t>
            </w:r>
            <w:r w:rsidRPr="00B577C3">
              <w:rPr>
                <w:rFonts w:ascii="Times New Roman" w:eastAsia="Times New Roman" w:hAnsi="Times New Roman" w:cs="Times New Roman"/>
                <w:sz w:val="24"/>
                <w:szCs w:val="24"/>
              </w:rPr>
              <w:t xml:space="preserve"> послуги;</w:t>
            </w:r>
          </w:p>
          <w:p w14:paraId="194E501F" w14:textId="77777777" w:rsidR="008C10B8" w:rsidRPr="007772D0" w:rsidRDefault="008C10B8" w:rsidP="00AC084E">
            <w:pPr>
              <w:widowControl w:val="0"/>
              <w:tabs>
                <w:tab w:val="left" w:pos="851"/>
              </w:tabs>
              <w:autoSpaceDE w:val="0"/>
              <w:autoSpaceDN w:val="0"/>
              <w:contextualSpacing/>
              <w:jc w:val="both"/>
              <w:rPr>
                <w:rFonts w:ascii="Times New Roman" w:eastAsia="Times New Roman" w:hAnsi="Times New Roman" w:cs="Times New Roman"/>
                <w:color w:val="000000"/>
                <w:sz w:val="24"/>
                <w:szCs w:val="24"/>
              </w:rPr>
            </w:pPr>
            <w:r w:rsidRPr="00B577C3">
              <w:rPr>
                <w:rFonts w:ascii="Times New Roman" w:eastAsia="Times New Roman" w:hAnsi="Times New Roman" w:cs="Times New Roman"/>
                <w:sz w:val="24"/>
                <w:szCs w:val="24"/>
              </w:rPr>
              <w:t xml:space="preserve">- відновлення (регенерація) картриджів – </w:t>
            </w:r>
            <w:r>
              <w:rPr>
                <w:rFonts w:ascii="Times New Roman" w:eastAsia="Times New Roman" w:hAnsi="Times New Roman" w:cs="Times New Roman"/>
                <w:sz w:val="24"/>
                <w:szCs w:val="24"/>
              </w:rPr>
              <w:t xml:space="preserve">                                           131</w:t>
            </w:r>
            <w:r w:rsidRPr="00B577C3">
              <w:rPr>
                <w:rFonts w:ascii="Times New Roman" w:eastAsia="Times New Roman" w:hAnsi="Times New Roman" w:cs="Times New Roman"/>
                <w:sz w:val="24"/>
                <w:szCs w:val="24"/>
              </w:rPr>
              <w:t xml:space="preserve"> послуги.</w:t>
            </w:r>
          </w:p>
        </w:tc>
      </w:tr>
      <w:tr w:rsidR="008C10B8" w:rsidRPr="001D5119" w14:paraId="3116986F" w14:textId="77777777" w:rsidTr="00AC084E">
        <w:trPr>
          <w:trHeight w:val="522"/>
          <w:jc w:val="center"/>
        </w:trPr>
        <w:tc>
          <w:tcPr>
            <w:tcW w:w="575" w:type="dxa"/>
          </w:tcPr>
          <w:p w14:paraId="67687A69" w14:textId="77777777" w:rsidR="008C10B8" w:rsidRDefault="008C10B8" w:rsidP="00AC084E">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3389" w:type="dxa"/>
          </w:tcPr>
          <w:p w14:paraId="2E2CFC11" w14:textId="77777777" w:rsidR="008C10B8" w:rsidRDefault="008C10B8" w:rsidP="00AC084E">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F03C0">
              <w:rPr>
                <w:rFonts w:ascii="Times New Roman" w:eastAsia="Times New Roman" w:hAnsi="Times New Roman" w:cs="Times New Roman"/>
                <w:color w:val="000000"/>
                <w:sz w:val="24"/>
                <w:szCs w:val="24"/>
              </w:rPr>
              <w:t>строк поставки товарів (надання послуг, виконання робіт)</w:t>
            </w:r>
          </w:p>
        </w:tc>
        <w:tc>
          <w:tcPr>
            <w:tcW w:w="5954" w:type="dxa"/>
          </w:tcPr>
          <w:p w14:paraId="0ECEDD90" w14:textId="77777777" w:rsidR="008C10B8" w:rsidRPr="001D5119" w:rsidRDefault="008C10B8" w:rsidP="00AC084E">
            <w:pPr>
              <w:widowControl w:val="0"/>
              <w:spacing w:line="0" w:lineRule="atLeast"/>
              <w:ind w:hanging="2"/>
              <w:contextualSpacing/>
              <w:jc w:val="both"/>
              <w:rPr>
                <w:rFonts w:ascii="Times New Roman" w:eastAsia="Times New Roman" w:hAnsi="Times New Roman" w:cs="Times New Roman"/>
                <w:color w:val="000000" w:themeColor="text1"/>
                <w:sz w:val="24"/>
                <w:szCs w:val="24"/>
              </w:rPr>
            </w:pPr>
            <w:r w:rsidRPr="00C50469">
              <w:rPr>
                <w:rStyle w:val="2"/>
                <w:rFonts w:eastAsia="Calibri"/>
                <w:b/>
                <w:sz w:val="24"/>
                <w:szCs w:val="24"/>
              </w:rPr>
              <w:t>до</w:t>
            </w:r>
            <w:r w:rsidRPr="00CB733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ru-RU"/>
              </w:rPr>
              <w:t>31</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ru-RU"/>
              </w:rPr>
              <w:t>груд</w:t>
            </w:r>
            <w:r>
              <w:rPr>
                <w:rFonts w:ascii="Times New Roman" w:eastAsia="Times New Roman" w:hAnsi="Times New Roman" w:cs="Times New Roman"/>
                <w:b/>
                <w:sz w:val="24"/>
                <w:szCs w:val="24"/>
              </w:rPr>
              <w:t>ня 202</w:t>
            </w:r>
            <w:r>
              <w:rPr>
                <w:rFonts w:ascii="Times New Roman" w:eastAsia="Times New Roman" w:hAnsi="Times New Roman" w:cs="Times New Roman"/>
                <w:b/>
                <w:sz w:val="24"/>
                <w:szCs w:val="24"/>
                <w:lang w:val="ru-RU"/>
              </w:rPr>
              <w:t>5</w:t>
            </w:r>
            <w:r>
              <w:rPr>
                <w:rFonts w:ascii="Times New Roman" w:eastAsia="Times New Roman" w:hAnsi="Times New Roman" w:cs="Times New Roman"/>
                <w:b/>
                <w:sz w:val="24"/>
                <w:szCs w:val="24"/>
              </w:rPr>
              <w:t xml:space="preserve"> року</w:t>
            </w:r>
          </w:p>
        </w:tc>
      </w:tr>
    </w:tbl>
    <w:p w14:paraId="4795EBB1" w14:textId="77777777" w:rsidR="00DB34B8" w:rsidRPr="00DB34B8" w:rsidRDefault="00DB34B8" w:rsidP="00DB34B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4"/>
          <w:szCs w:val="24"/>
          <w:lang w:val="uk-UA" w:eastAsia="ru-RU"/>
        </w:rPr>
      </w:pPr>
      <w:r w:rsidRPr="00DB34B8">
        <w:rPr>
          <w:rFonts w:ascii="Times New Roman" w:eastAsia="Times New Roman" w:hAnsi="Times New Roman" w:cs="Times New Roman"/>
          <w:b/>
          <w:bCs/>
          <w:color w:val="000000"/>
          <w:sz w:val="24"/>
          <w:szCs w:val="24"/>
          <w:lang w:val="uk-UA" w:eastAsia="ru-RU"/>
        </w:rPr>
        <w:t>ІНФОРМАЦІЯ ПРО НЕОБХІДНІ ТЕХНІЧНІ, ЯКІСНІ ТА КІЛЬКІСНІ ХАРАКТЕРИСТИКИ ПРЕДМЕТА ЗАКУПІВЛІ, У ТОМУ ЧИСЛІ ВІДПОВІДНА ТЕХНІЧНА СПЕЦИФІКАЦІЯ.</w:t>
      </w:r>
    </w:p>
    <w:p w14:paraId="5D7FB6AC" w14:textId="77777777" w:rsidR="00DB34B8" w:rsidRPr="00DB34B8" w:rsidRDefault="00DB34B8" w:rsidP="00DB34B8">
      <w:pPr>
        <w:widowControl w:val="0"/>
        <w:tabs>
          <w:tab w:val="left" w:pos="2070"/>
        </w:tabs>
        <w:spacing w:after="0" w:line="240" w:lineRule="auto"/>
        <w:jc w:val="center"/>
        <w:rPr>
          <w:rFonts w:ascii="Times New Roman" w:eastAsia="Times New Roman" w:hAnsi="Times New Roman" w:cs="Times New Roman"/>
          <w:b/>
          <w:bCs/>
          <w:sz w:val="24"/>
          <w:szCs w:val="24"/>
          <w:lang w:val="uk-UA" w:eastAsia="ru-RU"/>
        </w:rPr>
      </w:pPr>
      <w:bookmarkStart w:id="0" w:name="_Hlk189215547"/>
      <w:r w:rsidRPr="00DB34B8">
        <w:rPr>
          <w:rFonts w:ascii="Times New Roman" w:eastAsia="Times New Roman" w:hAnsi="Times New Roman" w:cs="Times New Roman"/>
          <w:b/>
          <w:bCs/>
          <w:sz w:val="24"/>
          <w:szCs w:val="24"/>
          <w:lang w:val="uk-UA" w:eastAsia="ru-RU"/>
        </w:rPr>
        <w:t>«Послуги по заправці та відновленню (регенерації) картриджів до принтерів, багатофункціональних пристроїв і копіювальних апаратів (обслуговування організаційної техніки)» (ДК 021:2015:50310000-1 - Технічне обслуговування і ремонт офісної техніки).</w:t>
      </w:r>
    </w:p>
    <w:bookmarkEnd w:id="0"/>
    <w:p w14:paraId="078FC85E" w14:textId="77777777" w:rsidR="00DB34B8" w:rsidRPr="00DB34B8" w:rsidRDefault="00DB34B8" w:rsidP="00DB34B8">
      <w:pPr>
        <w:widowControl w:val="0"/>
        <w:suppressAutoHyphens/>
        <w:spacing w:after="0" w:line="100" w:lineRule="atLeast"/>
        <w:ind w:left="1068"/>
        <w:contextualSpacing/>
        <w:jc w:val="center"/>
        <w:rPr>
          <w:rFonts w:ascii="Times New Roman" w:eastAsia="SimSun" w:hAnsi="Times New Roman" w:cs="Calibri"/>
          <w:b/>
          <w:bCs/>
          <w:sz w:val="24"/>
          <w:szCs w:val="24"/>
          <w:lang w:val="uk-UA" w:eastAsia="ar-SA"/>
        </w:rPr>
      </w:pPr>
      <w:r w:rsidRPr="00DB34B8">
        <w:rPr>
          <w:rFonts w:ascii="Times New Roman" w:eastAsia="SimSun" w:hAnsi="Times New Roman" w:cs="Calibri"/>
          <w:b/>
          <w:bCs/>
          <w:sz w:val="24"/>
          <w:szCs w:val="24"/>
          <w:lang w:val="uk-UA" w:eastAsia="ar-SA"/>
        </w:rPr>
        <w:t>РОЗДІЛ 1. Основні вимоги до якості послуг.</w:t>
      </w:r>
    </w:p>
    <w:p w14:paraId="3206767F" w14:textId="77777777" w:rsidR="00DB34B8" w:rsidRPr="00DB34B8" w:rsidRDefault="00DB34B8" w:rsidP="00DB34B8">
      <w:pPr>
        <w:tabs>
          <w:tab w:val="left" w:pos="851"/>
        </w:tabs>
        <w:spacing w:after="0" w:line="240" w:lineRule="auto"/>
        <w:ind w:firstLine="567"/>
        <w:jc w:val="both"/>
        <w:rPr>
          <w:rFonts w:ascii="Times New Roman" w:eastAsia="Times New Roman" w:hAnsi="Times New Roman" w:cs="Times New Roman"/>
          <w:bCs/>
          <w:sz w:val="24"/>
          <w:szCs w:val="24"/>
          <w:lang w:val="uk-UA"/>
        </w:rPr>
      </w:pPr>
      <w:r w:rsidRPr="00DB34B8">
        <w:rPr>
          <w:rFonts w:ascii="Times New Roman" w:eastAsia="Times New Roman" w:hAnsi="Times New Roman" w:cs="Times New Roman"/>
          <w:b/>
          <w:bCs/>
          <w:sz w:val="24"/>
          <w:szCs w:val="24"/>
          <w:lang w:val="uk-UA"/>
        </w:rPr>
        <w:t>1.</w:t>
      </w:r>
      <w:r w:rsidRPr="00DB34B8">
        <w:rPr>
          <w:rFonts w:ascii="Times New Roman" w:eastAsia="Times New Roman" w:hAnsi="Times New Roman" w:cs="Times New Roman"/>
          <w:bCs/>
          <w:sz w:val="24"/>
          <w:szCs w:val="24"/>
          <w:lang w:val="uk-UA"/>
        </w:rPr>
        <w:t xml:space="preserve"> Заправка, відновлення (регенерація) картриджів до принтерів, багатофункціональних пристроїв та копіювальних апаратів здійснюється поступово, партіями, в залежності від наявної потреби замовника. Замовлення послуг здійснюється у телефонному режимі та/або факсом, та/або електронною поштою.</w:t>
      </w:r>
    </w:p>
    <w:p w14:paraId="3CFCB064" w14:textId="77777777" w:rsidR="00DB34B8" w:rsidRPr="00DB34B8" w:rsidRDefault="00DB34B8" w:rsidP="00DB34B8">
      <w:pPr>
        <w:tabs>
          <w:tab w:val="left" w:pos="851"/>
        </w:tabs>
        <w:spacing w:after="0" w:line="240" w:lineRule="auto"/>
        <w:ind w:firstLine="567"/>
        <w:jc w:val="both"/>
        <w:rPr>
          <w:rFonts w:ascii="Times New Roman" w:eastAsia="Times New Roman" w:hAnsi="Times New Roman" w:cs="Times New Roman"/>
          <w:sz w:val="24"/>
          <w:szCs w:val="24"/>
          <w:lang w:val="uk-UA" w:eastAsia="ru-RU"/>
        </w:rPr>
      </w:pPr>
      <w:r w:rsidRPr="00DB34B8">
        <w:rPr>
          <w:rFonts w:ascii="Times New Roman" w:eastAsia="Times New Roman" w:hAnsi="Times New Roman" w:cs="Times New Roman"/>
          <w:b/>
          <w:bCs/>
          <w:sz w:val="24"/>
          <w:szCs w:val="24"/>
          <w:lang w:val="uk-UA"/>
        </w:rPr>
        <w:t>2.</w:t>
      </w:r>
      <w:r w:rsidRPr="00DB34B8">
        <w:rPr>
          <w:rFonts w:ascii="Times New Roman" w:eastAsia="Times New Roman" w:hAnsi="Times New Roman" w:cs="Times New Roman"/>
          <w:bCs/>
          <w:sz w:val="24"/>
          <w:szCs w:val="24"/>
          <w:lang w:val="uk-UA"/>
        </w:rPr>
        <w:t xml:space="preserve"> Витратні матеріали й комплектуючі для заправки та регенерації картриджів (тонер, фотобарабан, лезо дозування та очищення, вал первинного заряду та магнітний вал, тощо) надаються надавачем послуг. Усі запропоновані надавачем послуг для відновлення комплектуючі повинні бути новими (такими що раніше не використовувалися),</w:t>
      </w:r>
      <w:r w:rsidRPr="00DB34B8">
        <w:rPr>
          <w:rFonts w:ascii="Times New Roman" w:eastAsia="Times New Roman" w:hAnsi="Times New Roman" w:cs="Times New Roman"/>
          <w:sz w:val="24"/>
          <w:szCs w:val="24"/>
          <w:lang w:val="uk-UA"/>
        </w:rPr>
        <w:t xml:space="preserve"> оригінальними або еквівалентними (не гірше, ніж оригінальні) </w:t>
      </w:r>
      <w:r w:rsidRPr="00DB34B8">
        <w:rPr>
          <w:rFonts w:ascii="Times New Roman" w:eastAsia="Times New Roman" w:hAnsi="Times New Roman" w:cs="Times New Roman"/>
          <w:bCs/>
          <w:sz w:val="24"/>
          <w:szCs w:val="24"/>
          <w:lang w:val="uk-UA"/>
        </w:rPr>
        <w:t xml:space="preserve">та відповідати вимогам відповідних діючих нормативних документів (ДСТУ, ТУ тощо) України, а також відповідати технічним вимогам, які встановлені виробниками обладнання. </w:t>
      </w:r>
    </w:p>
    <w:p w14:paraId="4507C664" w14:textId="77777777" w:rsidR="00DB34B8" w:rsidRPr="00DB34B8" w:rsidRDefault="00DB34B8" w:rsidP="00DB34B8">
      <w:pPr>
        <w:spacing w:after="0" w:line="240" w:lineRule="auto"/>
        <w:ind w:firstLine="567"/>
        <w:jc w:val="both"/>
        <w:rPr>
          <w:rFonts w:ascii="Times New Roman" w:eastAsia="Times New Roman" w:hAnsi="Times New Roman" w:cs="Times New Roman"/>
          <w:bCs/>
          <w:sz w:val="24"/>
          <w:szCs w:val="24"/>
          <w:lang w:val="uk-UA"/>
        </w:rPr>
      </w:pPr>
      <w:r w:rsidRPr="00DB34B8">
        <w:rPr>
          <w:rFonts w:ascii="Times New Roman" w:eastAsia="Times New Roman" w:hAnsi="Times New Roman" w:cs="Times New Roman"/>
          <w:b/>
          <w:bCs/>
          <w:sz w:val="24"/>
          <w:szCs w:val="24"/>
          <w:lang w:val="uk-UA"/>
        </w:rPr>
        <w:t xml:space="preserve">Заправка та відновлення картриджів повинні проводитись лише з використанням якісних витратних матеріалів – тонерів, фотобарабанів, лез дозування та очищення, валів первинного заряду та магнітних валів. </w:t>
      </w:r>
      <w:r w:rsidRPr="00DB34B8">
        <w:rPr>
          <w:rFonts w:ascii="Times New Roman" w:eastAsia="Times New Roman" w:hAnsi="Times New Roman" w:cs="Times New Roman"/>
          <w:bCs/>
          <w:sz w:val="24"/>
          <w:szCs w:val="24"/>
          <w:lang w:val="uk-UA"/>
        </w:rPr>
        <w:t xml:space="preserve">Наприклад, виробників: ТОВ КОМЕЛ (торговельна марка </w:t>
      </w:r>
      <w:r w:rsidRPr="00DB34B8">
        <w:rPr>
          <w:rFonts w:ascii="Times New Roman" w:eastAsia="Times New Roman" w:hAnsi="Times New Roman" w:cs="Times New Roman"/>
          <w:bCs/>
          <w:sz w:val="24"/>
          <w:szCs w:val="24"/>
        </w:rPr>
        <w:t>Vinga</w:t>
      </w:r>
      <w:r w:rsidRPr="00DB34B8">
        <w:rPr>
          <w:rFonts w:ascii="Times New Roman" w:eastAsia="Times New Roman" w:hAnsi="Times New Roman" w:cs="Times New Roman"/>
          <w:bCs/>
          <w:sz w:val="24"/>
          <w:szCs w:val="24"/>
          <w:lang w:val="uk-UA"/>
        </w:rPr>
        <w:t xml:space="preserve">), </w:t>
      </w:r>
      <w:r w:rsidRPr="00DB34B8">
        <w:rPr>
          <w:rFonts w:ascii="Times New Roman" w:eastAsia="Times New Roman" w:hAnsi="Times New Roman" w:cs="Times New Roman"/>
          <w:bCs/>
          <w:sz w:val="24"/>
          <w:szCs w:val="24"/>
        </w:rPr>
        <w:t>Static</w:t>
      </w:r>
      <w:r w:rsidRPr="00DB34B8">
        <w:rPr>
          <w:rFonts w:ascii="Times New Roman" w:eastAsia="Times New Roman" w:hAnsi="Times New Roman" w:cs="Times New Roman"/>
          <w:bCs/>
          <w:sz w:val="24"/>
          <w:szCs w:val="24"/>
          <w:lang w:val="uk-UA"/>
        </w:rPr>
        <w:t xml:space="preserve"> </w:t>
      </w:r>
      <w:r w:rsidRPr="00DB34B8">
        <w:rPr>
          <w:rFonts w:ascii="Times New Roman" w:eastAsia="Times New Roman" w:hAnsi="Times New Roman" w:cs="Times New Roman"/>
          <w:bCs/>
          <w:sz w:val="24"/>
          <w:szCs w:val="24"/>
        </w:rPr>
        <w:t>Control</w:t>
      </w:r>
      <w:r w:rsidRPr="00DB34B8">
        <w:rPr>
          <w:rFonts w:ascii="Times New Roman" w:eastAsia="Times New Roman" w:hAnsi="Times New Roman" w:cs="Times New Roman"/>
          <w:bCs/>
          <w:sz w:val="24"/>
          <w:szCs w:val="24"/>
          <w:lang w:val="uk-UA"/>
        </w:rPr>
        <w:t xml:space="preserve"> </w:t>
      </w:r>
      <w:r w:rsidRPr="00DB34B8">
        <w:rPr>
          <w:rFonts w:ascii="Times New Roman" w:eastAsia="Times New Roman" w:hAnsi="Times New Roman" w:cs="Times New Roman"/>
          <w:bCs/>
          <w:sz w:val="24"/>
          <w:szCs w:val="24"/>
        </w:rPr>
        <w:t>Components</w:t>
      </w:r>
      <w:r w:rsidRPr="00DB34B8">
        <w:rPr>
          <w:rFonts w:ascii="Times New Roman" w:eastAsia="Times New Roman" w:hAnsi="Times New Roman" w:cs="Times New Roman"/>
          <w:bCs/>
          <w:sz w:val="24"/>
          <w:szCs w:val="24"/>
          <w:lang w:val="uk-UA"/>
        </w:rPr>
        <w:t xml:space="preserve"> </w:t>
      </w:r>
      <w:r w:rsidRPr="00DB34B8">
        <w:rPr>
          <w:rFonts w:ascii="Times New Roman" w:eastAsia="Times New Roman" w:hAnsi="Times New Roman" w:cs="Times New Roman"/>
          <w:bCs/>
          <w:sz w:val="24"/>
          <w:szCs w:val="24"/>
        </w:rPr>
        <w:t>Inc</w:t>
      </w:r>
      <w:r w:rsidRPr="00DB34B8">
        <w:rPr>
          <w:rFonts w:ascii="Times New Roman" w:eastAsia="Times New Roman" w:hAnsi="Times New Roman" w:cs="Times New Roman"/>
          <w:bCs/>
          <w:sz w:val="24"/>
          <w:szCs w:val="24"/>
          <w:lang w:val="uk-UA"/>
        </w:rPr>
        <w:t xml:space="preserve">. (торговельна марка </w:t>
      </w:r>
      <w:r w:rsidRPr="00DB34B8">
        <w:rPr>
          <w:rFonts w:ascii="Times New Roman" w:eastAsia="Times New Roman" w:hAnsi="Times New Roman" w:cs="Times New Roman"/>
          <w:bCs/>
          <w:sz w:val="24"/>
          <w:szCs w:val="24"/>
        </w:rPr>
        <w:t>Static</w:t>
      </w:r>
      <w:r w:rsidRPr="00DB34B8">
        <w:rPr>
          <w:rFonts w:ascii="Times New Roman" w:eastAsia="Times New Roman" w:hAnsi="Times New Roman" w:cs="Times New Roman"/>
          <w:bCs/>
          <w:sz w:val="24"/>
          <w:szCs w:val="24"/>
          <w:lang w:val="uk-UA"/>
        </w:rPr>
        <w:t xml:space="preserve"> </w:t>
      </w:r>
      <w:r w:rsidRPr="00DB34B8">
        <w:rPr>
          <w:rFonts w:ascii="Times New Roman" w:eastAsia="Times New Roman" w:hAnsi="Times New Roman" w:cs="Times New Roman"/>
          <w:bCs/>
          <w:sz w:val="24"/>
          <w:szCs w:val="24"/>
        </w:rPr>
        <w:t>Control</w:t>
      </w:r>
      <w:r w:rsidRPr="00DB34B8">
        <w:rPr>
          <w:rFonts w:ascii="Times New Roman" w:eastAsia="Times New Roman" w:hAnsi="Times New Roman" w:cs="Times New Roman"/>
          <w:bCs/>
          <w:sz w:val="24"/>
          <w:szCs w:val="24"/>
          <w:lang w:val="uk-UA"/>
        </w:rPr>
        <w:t>) тощо (еквівалент).</w:t>
      </w:r>
    </w:p>
    <w:p w14:paraId="5652D0E7" w14:textId="77777777" w:rsidR="00DB34B8" w:rsidRPr="00DB34B8" w:rsidRDefault="00DB34B8" w:rsidP="00DB34B8">
      <w:pPr>
        <w:tabs>
          <w:tab w:val="left" w:pos="851"/>
        </w:tabs>
        <w:spacing w:after="0" w:line="240" w:lineRule="auto"/>
        <w:ind w:firstLine="567"/>
        <w:jc w:val="both"/>
        <w:rPr>
          <w:rFonts w:ascii="Times New Roman" w:eastAsia="Times New Roman" w:hAnsi="Times New Roman" w:cs="Times New Roman"/>
          <w:b/>
          <w:bCs/>
          <w:sz w:val="24"/>
          <w:szCs w:val="24"/>
          <w:lang w:val="uk-UA"/>
        </w:rPr>
      </w:pPr>
      <w:r w:rsidRPr="00DB34B8">
        <w:rPr>
          <w:rFonts w:ascii="Times New Roman" w:eastAsia="Times New Roman" w:hAnsi="Times New Roman" w:cs="Times New Roman"/>
          <w:b/>
          <w:bCs/>
          <w:sz w:val="24"/>
          <w:szCs w:val="24"/>
          <w:lang w:val="uk-UA"/>
        </w:rPr>
        <w:t xml:space="preserve">Якість наданих послуг повинна відповідати чинним нормативно-правовим актам України. </w:t>
      </w:r>
    </w:p>
    <w:p w14:paraId="4225214F" w14:textId="77777777" w:rsidR="00DB34B8" w:rsidRPr="00DB34B8" w:rsidRDefault="00DB34B8" w:rsidP="00DB34B8">
      <w:pPr>
        <w:tabs>
          <w:tab w:val="left" w:pos="851"/>
        </w:tabs>
        <w:spacing w:after="0" w:line="240" w:lineRule="auto"/>
        <w:ind w:firstLine="567"/>
        <w:jc w:val="both"/>
        <w:rPr>
          <w:rFonts w:ascii="Times New Roman" w:eastAsia="Times New Roman" w:hAnsi="Times New Roman" w:cs="Times New Roman"/>
          <w:bCs/>
          <w:sz w:val="24"/>
          <w:szCs w:val="24"/>
          <w:lang w:val="uk-UA"/>
        </w:rPr>
      </w:pPr>
      <w:r w:rsidRPr="00DB34B8">
        <w:rPr>
          <w:rFonts w:ascii="Times New Roman" w:eastAsia="Times New Roman" w:hAnsi="Times New Roman" w:cs="Times New Roman"/>
          <w:b/>
          <w:sz w:val="24"/>
          <w:szCs w:val="24"/>
          <w:lang w:val="uk-UA"/>
        </w:rPr>
        <w:lastRenderedPageBreak/>
        <w:t>3.</w:t>
      </w:r>
      <w:r w:rsidRPr="00DB34B8">
        <w:rPr>
          <w:rFonts w:ascii="Times New Roman" w:eastAsia="Times New Roman" w:hAnsi="Times New Roman" w:cs="Times New Roman"/>
          <w:sz w:val="24"/>
          <w:szCs w:val="24"/>
          <w:lang w:val="uk-UA"/>
        </w:rPr>
        <w:t xml:space="preserve"> Забір та розвезення заправлених картриджів по місту відбувається за рахунок надавача послуг. </w:t>
      </w:r>
      <w:r w:rsidRPr="00DB34B8">
        <w:rPr>
          <w:rFonts w:ascii="Times New Roman" w:eastAsia="Times New Roman" w:hAnsi="Times New Roman" w:cs="Times New Roman"/>
          <w:bCs/>
          <w:sz w:val="24"/>
          <w:szCs w:val="24"/>
          <w:lang w:val="uk-UA"/>
        </w:rPr>
        <w:t>Послуги надаються в робочі дні з 09:00 до 18:00 години.</w:t>
      </w:r>
    </w:p>
    <w:p w14:paraId="257BA30D" w14:textId="77777777" w:rsidR="00DB34B8" w:rsidRPr="00DB34B8" w:rsidRDefault="00DB34B8" w:rsidP="00DB34B8">
      <w:pPr>
        <w:tabs>
          <w:tab w:val="left" w:pos="567"/>
          <w:tab w:val="left" w:pos="851"/>
        </w:tabs>
        <w:spacing w:after="0" w:line="240" w:lineRule="auto"/>
        <w:ind w:firstLine="567"/>
        <w:contextualSpacing/>
        <w:jc w:val="both"/>
        <w:rPr>
          <w:rFonts w:ascii="Times New Roman" w:eastAsia="Times New Roman" w:hAnsi="Times New Roman" w:cs="Times New Roman"/>
          <w:bCs/>
          <w:sz w:val="24"/>
          <w:szCs w:val="24"/>
          <w:lang w:val="ru-RU"/>
        </w:rPr>
      </w:pPr>
      <w:r w:rsidRPr="00DB34B8">
        <w:rPr>
          <w:rFonts w:ascii="Times New Roman" w:eastAsia="Times New Roman" w:hAnsi="Times New Roman" w:cs="Times New Roman"/>
          <w:b/>
          <w:bCs/>
          <w:sz w:val="24"/>
          <w:szCs w:val="24"/>
          <w:lang w:val="uk-UA"/>
        </w:rPr>
        <w:t>4.</w:t>
      </w:r>
      <w:r w:rsidRPr="00DB34B8">
        <w:rPr>
          <w:rFonts w:ascii="Times New Roman" w:eastAsia="Times New Roman" w:hAnsi="Times New Roman" w:cs="Times New Roman"/>
          <w:bCs/>
          <w:sz w:val="24"/>
          <w:szCs w:val="24"/>
          <w:lang w:val="uk-UA"/>
        </w:rPr>
        <w:t xml:space="preserve"> Надавач послуг забезпечує за свій рахунок виїзд уповноваженого працівника, який протягом двох годин, з моменту отримання замовлення, здійснює забір картриджів з метою надання послуг. Загальний термін надання послуг по кожній заявці замовника не повинен перевищувати </w:t>
      </w:r>
      <w:r w:rsidRPr="00DB34B8">
        <w:rPr>
          <w:rFonts w:ascii="Times New Roman" w:eastAsia="Times New Roman" w:hAnsi="Times New Roman" w:cs="Times New Roman"/>
          <w:b/>
          <w:bCs/>
          <w:sz w:val="24"/>
          <w:szCs w:val="24"/>
          <w:lang w:val="uk-UA"/>
        </w:rPr>
        <w:t>2 (двох) робочих днів</w:t>
      </w:r>
      <w:r w:rsidRPr="00DB34B8">
        <w:rPr>
          <w:rFonts w:ascii="Times New Roman" w:eastAsia="Times New Roman" w:hAnsi="Times New Roman" w:cs="Times New Roman"/>
          <w:bCs/>
          <w:sz w:val="24"/>
          <w:szCs w:val="24"/>
          <w:lang w:val="uk-UA"/>
        </w:rPr>
        <w:t>. За окремою домовленістю, надавач послуг повинен надати послуги по заправці та/або регенерації одного або двох картриджів у терміновому порядку, протягом двох годин у день замовлення, без зміни вартості таких послуг. У разі, якщо це неможливо, надавач послуг повинен надати картриджі з власного обмінного фонду. Картриджі, що обмінюються, повинні бути оригінальними та готовими до використання (в робочому стані та достатньо заправлені)</w:t>
      </w:r>
      <w:r w:rsidRPr="00DB34B8">
        <w:rPr>
          <w:rFonts w:ascii="Times New Roman" w:eastAsia="Times New Roman" w:hAnsi="Times New Roman" w:cs="Times New Roman"/>
          <w:bCs/>
          <w:sz w:val="24"/>
          <w:szCs w:val="24"/>
          <w:lang w:val="ru-RU"/>
        </w:rPr>
        <w:t>.</w:t>
      </w:r>
    </w:p>
    <w:p w14:paraId="132AEAEA" w14:textId="77777777" w:rsidR="00DB34B8" w:rsidRPr="00DB34B8" w:rsidRDefault="00DB34B8" w:rsidP="00DB34B8">
      <w:pPr>
        <w:tabs>
          <w:tab w:val="left" w:pos="567"/>
          <w:tab w:val="left" w:pos="851"/>
        </w:tabs>
        <w:spacing w:after="0" w:line="240" w:lineRule="auto"/>
        <w:ind w:firstLine="567"/>
        <w:contextualSpacing/>
        <w:jc w:val="both"/>
        <w:rPr>
          <w:rFonts w:ascii="Times New Roman" w:eastAsia="Times New Roman" w:hAnsi="Times New Roman" w:cs="Times New Roman"/>
          <w:bCs/>
          <w:sz w:val="24"/>
          <w:szCs w:val="24"/>
          <w:lang w:val="uk-UA"/>
        </w:rPr>
      </w:pPr>
      <w:r w:rsidRPr="00DB34B8">
        <w:rPr>
          <w:rFonts w:ascii="Times New Roman" w:eastAsia="Times New Roman" w:hAnsi="Times New Roman" w:cs="Times New Roman"/>
          <w:b/>
          <w:sz w:val="24"/>
          <w:szCs w:val="24"/>
          <w:lang w:val="ru-RU"/>
        </w:rPr>
        <w:t>5.</w:t>
      </w:r>
      <w:r w:rsidRPr="00DB34B8">
        <w:rPr>
          <w:rFonts w:ascii="Times New Roman" w:eastAsia="Times New Roman" w:hAnsi="Times New Roman" w:cs="Times New Roman"/>
          <w:bCs/>
          <w:sz w:val="24"/>
          <w:szCs w:val="24"/>
          <w:lang w:val="ru-RU"/>
        </w:rPr>
        <w:t xml:space="preserve"> Учасник повинен мати</w:t>
      </w:r>
      <w:r w:rsidRPr="00DB34B8">
        <w:rPr>
          <w:rFonts w:ascii="Times New Roman" w:eastAsia="Times New Roman" w:hAnsi="Times New Roman" w:cs="Times New Roman"/>
          <w:bCs/>
          <w:sz w:val="24"/>
          <w:szCs w:val="24"/>
          <w:lang w:val="uk-UA"/>
        </w:rPr>
        <w:t xml:space="preserve"> власний або орендований транспортний засіб. </w:t>
      </w:r>
    </w:p>
    <w:p w14:paraId="7082C788" w14:textId="77777777" w:rsidR="00DB34B8" w:rsidRPr="00DB34B8" w:rsidRDefault="00DB34B8" w:rsidP="00DB34B8">
      <w:pPr>
        <w:tabs>
          <w:tab w:val="left" w:pos="851"/>
        </w:tabs>
        <w:spacing w:after="0" w:line="240" w:lineRule="auto"/>
        <w:ind w:firstLine="567"/>
        <w:jc w:val="both"/>
        <w:rPr>
          <w:rFonts w:ascii="Times New Roman" w:eastAsia="Times New Roman" w:hAnsi="Times New Roman" w:cs="Times New Roman"/>
          <w:bCs/>
          <w:sz w:val="24"/>
          <w:szCs w:val="24"/>
          <w:lang w:val="uk-UA"/>
        </w:rPr>
      </w:pPr>
      <w:r w:rsidRPr="00DB34B8">
        <w:rPr>
          <w:rFonts w:ascii="Times New Roman" w:eastAsia="Times New Roman" w:hAnsi="Times New Roman" w:cs="Times New Roman"/>
          <w:b/>
          <w:sz w:val="24"/>
          <w:szCs w:val="24"/>
          <w:lang w:val="uk-UA"/>
        </w:rPr>
        <w:t>7.</w:t>
      </w:r>
      <w:r w:rsidRPr="00DB34B8">
        <w:rPr>
          <w:rFonts w:ascii="Times New Roman" w:eastAsia="Times New Roman" w:hAnsi="Times New Roman" w:cs="Times New Roman"/>
          <w:sz w:val="24"/>
          <w:szCs w:val="24"/>
          <w:lang w:val="uk-UA"/>
        </w:rPr>
        <w:t xml:space="preserve"> Надавач послуг повинен мати матеріально-технічну базу, що дає змогу проводити попередню перевірку якості друку та справності картриджів, регулювання всіх робочих вузлів, у тому числі магнітного валу, шестерень обертання барабана, ракеля (чистячого леза), контактних груп.</w:t>
      </w:r>
    </w:p>
    <w:p w14:paraId="642D92E8" w14:textId="77777777" w:rsidR="00DB34B8" w:rsidRPr="00DB34B8" w:rsidRDefault="00DB34B8" w:rsidP="00DB34B8">
      <w:pPr>
        <w:tabs>
          <w:tab w:val="left" w:pos="851"/>
        </w:tabs>
        <w:spacing w:after="0" w:line="240" w:lineRule="auto"/>
        <w:ind w:firstLine="567"/>
        <w:jc w:val="both"/>
        <w:rPr>
          <w:rFonts w:ascii="Times New Roman" w:eastAsia="Times New Roman" w:hAnsi="Times New Roman" w:cs="Times New Roman"/>
          <w:sz w:val="24"/>
          <w:szCs w:val="24"/>
          <w:lang w:val="uk-UA"/>
        </w:rPr>
      </w:pPr>
      <w:r w:rsidRPr="00DB34B8">
        <w:rPr>
          <w:rFonts w:ascii="Times New Roman" w:eastAsia="Times New Roman" w:hAnsi="Times New Roman" w:cs="Times New Roman"/>
          <w:b/>
          <w:sz w:val="24"/>
          <w:szCs w:val="24"/>
          <w:lang w:val="uk-UA"/>
        </w:rPr>
        <w:t>8.</w:t>
      </w:r>
      <w:r w:rsidRPr="00DB34B8">
        <w:rPr>
          <w:rFonts w:ascii="Times New Roman" w:eastAsia="Times New Roman" w:hAnsi="Times New Roman" w:cs="Times New Roman"/>
          <w:sz w:val="24"/>
          <w:szCs w:val="24"/>
          <w:lang w:val="uk-UA"/>
        </w:rPr>
        <w:t xml:space="preserve"> Кожний заправлений картридж повинен бути запакований у світлонепроникний пакет із чітким зазначенням маркування типу заправленого картриджу та обов’язковим тестом друку після наданих послуг. На тестовій сторінці, яка додається, не повинно бути дефектів зображення, розмитого або нечіткого зображення, плям, крапок, фону, у тому числі і на зворотному боці аркушу.</w:t>
      </w:r>
    </w:p>
    <w:p w14:paraId="4369BAB4" w14:textId="77777777" w:rsidR="00DB34B8" w:rsidRPr="00DB34B8" w:rsidRDefault="00DB34B8" w:rsidP="00DB34B8">
      <w:pPr>
        <w:tabs>
          <w:tab w:val="left" w:pos="851"/>
        </w:tabs>
        <w:spacing w:after="0" w:line="240" w:lineRule="auto"/>
        <w:ind w:firstLine="567"/>
        <w:jc w:val="both"/>
        <w:rPr>
          <w:rFonts w:ascii="Times New Roman" w:eastAsia="Times New Roman" w:hAnsi="Times New Roman" w:cs="Times New Roman"/>
          <w:sz w:val="24"/>
          <w:szCs w:val="24"/>
          <w:lang w:val="uk-UA"/>
        </w:rPr>
      </w:pPr>
      <w:r w:rsidRPr="00DB34B8">
        <w:rPr>
          <w:rFonts w:ascii="Times New Roman" w:eastAsia="Times New Roman" w:hAnsi="Times New Roman" w:cs="Times New Roman"/>
          <w:b/>
          <w:sz w:val="24"/>
          <w:szCs w:val="24"/>
          <w:lang w:val="uk-UA"/>
        </w:rPr>
        <w:t>9.</w:t>
      </w:r>
      <w:r w:rsidRPr="00DB34B8">
        <w:rPr>
          <w:rFonts w:ascii="Times New Roman" w:eastAsia="Times New Roman" w:hAnsi="Times New Roman" w:cs="Times New Roman"/>
          <w:sz w:val="24"/>
          <w:szCs w:val="24"/>
          <w:lang w:val="uk-UA"/>
        </w:rPr>
        <w:t xml:space="preserve"> Транспортування картриджів здійснюється у пакеті з повітрям та картонній коробці, для уникнення пошкоджень. У середині упаковки не повинно бути залишків фарбувального матеріалу (тонера).</w:t>
      </w:r>
    </w:p>
    <w:p w14:paraId="4A2C5EDC" w14:textId="77777777" w:rsidR="00DB34B8" w:rsidRPr="00DB34B8" w:rsidRDefault="00DB34B8" w:rsidP="00DB34B8">
      <w:pPr>
        <w:tabs>
          <w:tab w:val="left" w:pos="851"/>
        </w:tabs>
        <w:spacing w:after="0" w:line="240" w:lineRule="auto"/>
        <w:ind w:firstLine="567"/>
        <w:jc w:val="both"/>
        <w:rPr>
          <w:rFonts w:ascii="Times New Roman" w:eastAsia="Times New Roman" w:hAnsi="Times New Roman" w:cs="Times New Roman"/>
          <w:sz w:val="24"/>
          <w:szCs w:val="24"/>
          <w:lang w:val="uk-UA"/>
        </w:rPr>
      </w:pPr>
      <w:r w:rsidRPr="00DB34B8">
        <w:rPr>
          <w:rFonts w:ascii="Times New Roman" w:eastAsia="Times New Roman" w:hAnsi="Times New Roman" w:cs="Times New Roman"/>
          <w:b/>
          <w:sz w:val="24"/>
          <w:szCs w:val="24"/>
          <w:lang w:val="uk-UA"/>
        </w:rPr>
        <w:t>10.</w:t>
      </w:r>
      <w:r w:rsidRPr="00DB34B8">
        <w:rPr>
          <w:rFonts w:ascii="Times New Roman" w:eastAsia="Times New Roman" w:hAnsi="Times New Roman" w:cs="Times New Roman"/>
          <w:sz w:val="24"/>
          <w:szCs w:val="24"/>
          <w:lang w:val="uk-UA"/>
        </w:rPr>
        <w:t xml:space="preserve"> Рухомі елементи картриджів, після заправки або відновлення, повинні легко переміщуватись, без перекосів і заїдань. Картриджі повинні бути герметизовані засобами, що запобігають самовільному висипанню тонера. </w:t>
      </w:r>
    </w:p>
    <w:p w14:paraId="2340051A" w14:textId="77777777" w:rsidR="00DB34B8" w:rsidRPr="00DB34B8" w:rsidRDefault="00DB34B8" w:rsidP="00DB34B8">
      <w:pPr>
        <w:tabs>
          <w:tab w:val="left" w:pos="851"/>
        </w:tabs>
        <w:spacing w:after="0" w:line="240" w:lineRule="auto"/>
        <w:ind w:firstLine="567"/>
        <w:jc w:val="both"/>
        <w:rPr>
          <w:rFonts w:ascii="Times New Roman" w:eastAsia="Times New Roman" w:hAnsi="Times New Roman" w:cs="Times New Roman"/>
          <w:sz w:val="24"/>
          <w:szCs w:val="24"/>
          <w:lang w:val="uk-UA"/>
        </w:rPr>
      </w:pPr>
      <w:r w:rsidRPr="00DB34B8">
        <w:rPr>
          <w:rFonts w:ascii="Times New Roman" w:eastAsia="Times New Roman" w:hAnsi="Times New Roman" w:cs="Times New Roman"/>
          <w:b/>
          <w:sz w:val="24"/>
          <w:szCs w:val="24"/>
          <w:lang w:val="uk-UA"/>
        </w:rPr>
        <w:t>11</w:t>
      </w:r>
      <w:r w:rsidRPr="00DB34B8">
        <w:rPr>
          <w:rFonts w:ascii="Times New Roman" w:eastAsia="Times New Roman" w:hAnsi="Times New Roman" w:cs="Times New Roman"/>
          <w:sz w:val="24"/>
          <w:szCs w:val="24"/>
          <w:lang w:val="uk-UA"/>
        </w:rPr>
        <w:t>. Картридж повинен забезпечувати якість друку, яка не гірше якості еталонної (тестової) копії, мати однакову щільність друку з відтворенням дрібних деталей і тонких ліній. Якість друку не повинна відрізнятися від друку з використанням оригінального картриджа.</w:t>
      </w:r>
    </w:p>
    <w:p w14:paraId="6A106E7D" w14:textId="77777777" w:rsidR="00DB34B8" w:rsidRPr="00DB34B8" w:rsidRDefault="00DB34B8" w:rsidP="00DB34B8">
      <w:pPr>
        <w:tabs>
          <w:tab w:val="left" w:pos="851"/>
        </w:tabs>
        <w:spacing w:after="0" w:line="240" w:lineRule="auto"/>
        <w:ind w:firstLine="567"/>
        <w:jc w:val="both"/>
        <w:rPr>
          <w:rFonts w:ascii="Times New Roman" w:eastAsia="Times New Roman" w:hAnsi="Times New Roman" w:cs="Times New Roman"/>
          <w:sz w:val="24"/>
          <w:szCs w:val="24"/>
          <w:lang w:val="uk-UA"/>
        </w:rPr>
      </w:pPr>
      <w:r w:rsidRPr="00DB34B8">
        <w:rPr>
          <w:rFonts w:ascii="Times New Roman" w:eastAsia="Times New Roman" w:hAnsi="Times New Roman" w:cs="Times New Roman"/>
          <w:sz w:val="24"/>
          <w:szCs w:val="24"/>
          <w:lang w:val="uk-UA"/>
        </w:rPr>
        <w:t>Під час експлуатації картридж не повинен забруднювати подавального тракту принтера/пристрою тонером.</w:t>
      </w:r>
    </w:p>
    <w:p w14:paraId="136BAC85" w14:textId="77777777" w:rsidR="00DB34B8" w:rsidRPr="00DB34B8" w:rsidRDefault="00DB34B8" w:rsidP="00DB34B8">
      <w:pPr>
        <w:tabs>
          <w:tab w:val="left" w:pos="851"/>
        </w:tabs>
        <w:spacing w:after="0" w:line="240" w:lineRule="auto"/>
        <w:ind w:firstLine="567"/>
        <w:jc w:val="both"/>
        <w:rPr>
          <w:rFonts w:ascii="Times New Roman" w:eastAsia="Times New Roman" w:hAnsi="Times New Roman" w:cs="Times New Roman"/>
          <w:sz w:val="24"/>
          <w:szCs w:val="24"/>
          <w:lang w:val="uk-UA"/>
        </w:rPr>
      </w:pPr>
      <w:r w:rsidRPr="00DB34B8">
        <w:rPr>
          <w:rFonts w:ascii="Times New Roman" w:eastAsia="Times New Roman" w:hAnsi="Times New Roman" w:cs="Times New Roman"/>
          <w:b/>
          <w:sz w:val="24"/>
          <w:szCs w:val="24"/>
          <w:lang w:val="uk-UA"/>
        </w:rPr>
        <w:t>12.</w:t>
      </w:r>
      <w:r w:rsidRPr="00DB34B8">
        <w:rPr>
          <w:rFonts w:ascii="Times New Roman" w:eastAsia="Times New Roman" w:hAnsi="Times New Roman" w:cs="Times New Roman"/>
          <w:sz w:val="24"/>
          <w:szCs w:val="24"/>
          <w:lang w:val="uk-UA"/>
        </w:rPr>
        <w:t xml:space="preserve"> У разі виходу з ладу друкуючої техніки замовника, з причини неякісно заправленого картриджа, виконавець відшкодовує витрати на її ремонт.</w:t>
      </w:r>
    </w:p>
    <w:p w14:paraId="24C62E81" w14:textId="77777777" w:rsidR="00DB34B8" w:rsidRPr="00DB34B8" w:rsidRDefault="00DB34B8" w:rsidP="00DB34B8">
      <w:pPr>
        <w:tabs>
          <w:tab w:val="left" w:pos="851"/>
        </w:tabs>
        <w:spacing w:after="0" w:line="240" w:lineRule="auto"/>
        <w:ind w:firstLine="567"/>
        <w:jc w:val="both"/>
        <w:rPr>
          <w:rFonts w:ascii="Times New Roman" w:eastAsia="Times New Roman" w:hAnsi="Times New Roman" w:cs="Times New Roman"/>
          <w:sz w:val="24"/>
          <w:szCs w:val="24"/>
          <w:lang w:val="uk-UA"/>
        </w:rPr>
      </w:pPr>
      <w:r w:rsidRPr="00DB34B8">
        <w:rPr>
          <w:rFonts w:ascii="Times New Roman" w:eastAsia="Times New Roman" w:hAnsi="Times New Roman" w:cs="Times New Roman"/>
          <w:b/>
          <w:sz w:val="24"/>
          <w:szCs w:val="24"/>
          <w:lang w:val="uk-UA"/>
        </w:rPr>
        <w:t>13.</w:t>
      </w:r>
      <w:r w:rsidRPr="00DB34B8">
        <w:rPr>
          <w:rFonts w:ascii="Times New Roman" w:eastAsia="Times New Roman" w:hAnsi="Times New Roman" w:cs="Times New Roman"/>
          <w:sz w:val="24"/>
          <w:szCs w:val="24"/>
          <w:lang w:val="uk-UA"/>
        </w:rPr>
        <w:t xml:space="preserve"> Бункер з тонером заправленого або відновленого картриджа повинен бути наповнений не менше ніж на ¾ свого об'єму або згідно з технічними характеристиками картриджів.</w:t>
      </w:r>
    </w:p>
    <w:p w14:paraId="61F2C994" w14:textId="77777777" w:rsidR="00DB34B8" w:rsidRPr="00DB34B8" w:rsidRDefault="00DB34B8" w:rsidP="00DB34B8">
      <w:pPr>
        <w:tabs>
          <w:tab w:val="left" w:pos="851"/>
        </w:tabs>
        <w:spacing w:after="0" w:line="240" w:lineRule="auto"/>
        <w:ind w:firstLine="567"/>
        <w:jc w:val="both"/>
        <w:rPr>
          <w:rFonts w:ascii="Times New Roman" w:eastAsia="Times New Roman" w:hAnsi="Times New Roman" w:cs="Times New Roman"/>
          <w:sz w:val="24"/>
          <w:szCs w:val="24"/>
          <w:lang w:val="uk-UA"/>
        </w:rPr>
      </w:pPr>
      <w:r w:rsidRPr="00DB34B8">
        <w:rPr>
          <w:rFonts w:ascii="Times New Roman" w:eastAsia="Times New Roman" w:hAnsi="Times New Roman" w:cs="Times New Roman"/>
          <w:b/>
          <w:sz w:val="24"/>
          <w:szCs w:val="24"/>
          <w:lang w:val="uk-UA"/>
        </w:rPr>
        <w:t>14.</w:t>
      </w:r>
      <w:r w:rsidRPr="00DB34B8">
        <w:rPr>
          <w:rFonts w:ascii="Times New Roman" w:eastAsia="Times New Roman" w:hAnsi="Times New Roman" w:cs="Times New Roman"/>
          <w:sz w:val="24"/>
          <w:szCs w:val="24"/>
          <w:lang w:val="uk-UA"/>
        </w:rPr>
        <w:t xml:space="preserve"> У разі, якщо картридж не підлягає подальшій заправці (відновленню) – він повертається замовнику разом із відповідним актом.</w:t>
      </w:r>
    </w:p>
    <w:p w14:paraId="3A2C0DE1" w14:textId="77777777" w:rsidR="00DB34B8" w:rsidRPr="00DB34B8" w:rsidRDefault="00DB34B8" w:rsidP="00DB34B8">
      <w:pPr>
        <w:tabs>
          <w:tab w:val="left" w:pos="851"/>
        </w:tabs>
        <w:spacing w:after="0" w:line="240" w:lineRule="auto"/>
        <w:ind w:firstLine="567"/>
        <w:jc w:val="both"/>
        <w:rPr>
          <w:rFonts w:ascii="Times New Roman" w:eastAsia="Times New Roman" w:hAnsi="Times New Roman" w:cs="Times New Roman"/>
          <w:sz w:val="24"/>
          <w:szCs w:val="24"/>
          <w:lang w:val="uk-UA"/>
        </w:rPr>
      </w:pPr>
      <w:r w:rsidRPr="00DB34B8">
        <w:rPr>
          <w:rFonts w:ascii="Times New Roman" w:eastAsia="Times New Roman" w:hAnsi="Times New Roman" w:cs="Times New Roman"/>
          <w:b/>
          <w:sz w:val="24"/>
          <w:szCs w:val="24"/>
          <w:lang w:val="uk-UA"/>
        </w:rPr>
        <w:t>15.</w:t>
      </w:r>
      <w:r w:rsidRPr="00DB34B8">
        <w:rPr>
          <w:rFonts w:ascii="Times New Roman" w:eastAsia="Times New Roman" w:hAnsi="Times New Roman" w:cs="Times New Roman"/>
          <w:sz w:val="24"/>
          <w:szCs w:val="24"/>
          <w:lang w:val="uk-UA"/>
        </w:rPr>
        <w:t xml:space="preserve"> Перед підписанням договору учасник здійснює </w:t>
      </w:r>
      <w:r w:rsidRPr="00DB34B8">
        <w:rPr>
          <w:rFonts w:ascii="Times New Roman" w:eastAsia="Times New Roman" w:hAnsi="Times New Roman" w:cs="Times New Roman"/>
          <w:b/>
          <w:sz w:val="24"/>
          <w:szCs w:val="24"/>
          <w:lang w:val="uk-UA"/>
        </w:rPr>
        <w:t>безкоштовне тестове відновлення 1 картриджу</w:t>
      </w:r>
      <w:r w:rsidRPr="00DB34B8">
        <w:rPr>
          <w:rFonts w:ascii="Times New Roman" w:eastAsia="Times New Roman" w:hAnsi="Times New Roman" w:cs="Times New Roman"/>
          <w:sz w:val="24"/>
          <w:szCs w:val="24"/>
          <w:lang w:val="uk-UA"/>
        </w:rPr>
        <w:t xml:space="preserve"> для перевірки якості.</w:t>
      </w:r>
    </w:p>
    <w:p w14:paraId="471D45C8" w14:textId="77777777" w:rsidR="00DB34B8" w:rsidRPr="00DB34B8" w:rsidRDefault="00DB34B8" w:rsidP="00DB34B8">
      <w:pPr>
        <w:tabs>
          <w:tab w:val="left" w:pos="851"/>
        </w:tabs>
        <w:spacing w:after="0" w:line="240" w:lineRule="auto"/>
        <w:ind w:firstLine="567"/>
        <w:jc w:val="both"/>
        <w:rPr>
          <w:rFonts w:ascii="Times New Roman" w:eastAsia="Times New Roman" w:hAnsi="Times New Roman" w:cs="Times New Roman"/>
          <w:sz w:val="24"/>
          <w:szCs w:val="24"/>
          <w:lang w:val="uk-UA" w:eastAsia="uk-UA"/>
        </w:rPr>
      </w:pPr>
      <w:r w:rsidRPr="00DB34B8">
        <w:rPr>
          <w:rFonts w:ascii="Times New Roman" w:eastAsia="Times New Roman" w:hAnsi="Times New Roman" w:cs="Times New Roman"/>
          <w:b/>
          <w:sz w:val="24"/>
          <w:szCs w:val="24"/>
          <w:lang w:val="uk-UA" w:eastAsia="uk-UA"/>
        </w:rPr>
        <w:t xml:space="preserve">16. </w:t>
      </w:r>
      <w:r w:rsidRPr="00DB34B8">
        <w:rPr>
          <w:rFonts w:ascii="Times New Roman" w:eastAsia="Times New Roman" w:hAnsi="Times New Roman" w:cs="Times New Roman"/>
          <w:sz w:val="24"/>
          <w:szCs w:val="24"/>
          <w:lang w:val="uk-UA" w:eastAsia="uk-UA"/>
        </w:rPr>
        <w:t xml:space="preserve">Гарантійний термін заправлених або відновлених (регенерованих) картриджів - до повного використання тонера із картриджа, але не більше 6 місяців з дати підписання </w:t>
      </w:r>
      <w:r w:rsidRPr="00DB34B8">
        <w:rPr>
          <w:rFonts w:ascii="Times New Roman" w:eastAsia="Times New Roman" w:hAnsi="Times New Roman" w:cs="Times New Roman"/>
          <w:bCs/>
          <w:color w:val="000000"/>
          <w:sz w:val="24"/>
          <w:szCs w:val="24"/>
          <w:lang w:val="uk-UA" w:eastAsia="uk-UA"/>
        </w:rPr>
        <w:t xml:space="preserve">актів </w:t>
      </w:r>
      <w:r w:rsidRPr="00DB34B8">
        <w:rPr>
          <w:rFonts w:ascii="Times New Roman" w:eastAsia="Times New Roman" w:hAnsi="Times New Roman" w:cs="Times New Roman"/>
          <w:color w:val="000000"/>
          <w:sz w:val="24"/>
          <w:szCs w:val="24"/>
          <w:lang w:val="uk-UA"/>
        </w:rPr>
        <w:t>приймання-передачі наданих послуг</w:t>
      </w:r>
      <w:r w:rsidRPr="00DB34B8">
        <w:rPr>
          <w:rFonts w:ascii="Times New Roman" w:eastAsia="Times New Roman" w:hAnsi="Times New Roman" w:cs="Times New Roman"/>
          <w:sz w:val="24"/>
          <w:szCs w:val="24"/>
          <w:lang w:val="uk-UA" w:eastAsia="uk-UA"/>
        </w:rPr>
        <w:t xml:space="preserve">. </w:t>
      </w:r>
    </w:p>
    <w:p w14:paraId="490AE9B7" w14:textId="77777777" w:rsidR="00DB34B8" w:rsidRPr="00DB34B8" w:rsidRDefault="00DB34B8" w:rsidP="00DB34B8">
      <w:pPr>
        <w:tabs>
          <w:tab w:val="left" w:pos="851"/>
        </w:tabs>
        <w:spacing w:after="0" w:line="240" w:lineRule="auto"/>
        <w:ind w:firstLine="567"/>
        <w:jc w:val="both"/>
        <w:rPr>
          <w:rFonts w:ascii="Times New Roman" w:eastAsia="Times New Roman" w:hAnsi="Times New Roman" w:cs="Times New Roman"/>
          <w:sz w:val="24"/>
          <w:szCs w:val="24"/>
          <w:lang w:val="uk-UA" w:eastAsia="uk-UA"/>
        </w:rPr>
      </w:pPr>
      <w:r w:rsidRPr="00DB34B8">
        <w:rPr>
          <w:rFonts w:ascii="Times New Roman" w:eastAsia="Times New Roman" w:hAnsi="Times New Roman" w:cs="Times New Roman"/>
          <w:b/>
          <w:bCs/>
          <w:sz w:val="24"/>
          <w:szCs w:val="24"/>
          <w:lang w:val="uk-UA" w:eastAsia="uk-UA"/>
        </w:rPr>
        <w:t>17. До складу послуг із заправки картриджів входять:</w:t>
      </w:r>
      <w:r w:rsidRPr="00DB34B8">
        <w:rPr>
          <w:rFonts w:ascii="Times New Roman" w:eastAsia="Times New Roman" w:hAnsi="Times New Roman" w:cs="Times New Roman"/>
          <w:sz w:val="24"/>
          <w:szCs w:val="24"/>
          <w:lang w:val="uk-UA" w:eastAsia="uk-UA"/>
        </w:rPr>
        <w:t xml:space="preserve"> </w:t>
      </w:r>
    </w:p>
    <w:p w14:paraId="42B4E613" w14:textId="77777777" w:rsidR="00DB34B8" w:rsidRPr="00DB34B8" w:rsidRDefault="00DB34B8" w:rsidP="00DB34B8">
      <w:pPr>
        <w:spacing w:after="0" w:line="240" w:lineRule="auto"/>
        <w:jc w:val="both"/>
        <w:rPr>
          <w:rFonts w:ascii="Times New Roman" w:eastAsia="Times New Roman" w:hAnsi="Times New Roman" w:cs="Times New Roman"/>
          <w:sz w:val="24"/>
          <w:szCs w:val="24"/>
          <w:lang w:val="uk-UA"/>
        </w:rPr>
      </w:pPr>
      <w:r w:rsidRPr="00DB34B8">
        <w:rPr>
          <w:rFonts w:ascii="Times New Roman" w:eastAsia="Times New Roman" w:hAnsi="Times New Roman" w:cs="Times New Roman"/>
          <w:sz w:val="24"/>
          <w:szCs w:val="24"/>
          <w:lang w:val="uk-UA" w:eastAsia="uk-UA"/>
        </w:rPr>
        <w:t>- діагностика</w:t>
      </w:r>
      <w:r w:rsidRPr="00DB34B8">
        <w:rPr>
          <w:rFonts w:ascii="Times New Roman" w:eastAsia="Times New Roman" w:hAnsi="Times New Roman" w:cs="Times New Roman"/>
          <w:sz w:val="24"/>
          <w:szCs w:val="24"/>
          <w:lang w:val="uk-UA"/>
        </w:rPr>
        <w:t xml:space="preserve"> картриджа; </w:t>
      </w:r>
    </w:p>
    <w:p w14:paraId="30EB4384" w14:textId="77777777" w:rsidR="00DB34B8" w:rsidRPr="00DB34B8" w:rsidRDefault="00DB34B8" w:rsidP="00DB34B8">
      <w:pPr>
        <w:spacing w:after="0" w:line="240" w:lineRule="auto"/>
        <w:jc w:val="both"/>
        <w:rPr>
          <w:rFonts w:ascii="Times New Roman" w:eastAsia="Times New Roman" w:hAnsi="Times New Roman" w:cs="Times New Roman"/>
          <w:sz w:val="24"/>
          <w:szCs w:val="24"/>
          <w:lang w:val="uk-UA"/>
        </w:rPr>
      </w:pPr>
      <w:r w:rsidRPr="00DB34B8">
        <w:rPr>
          <w:rFonts w:ascii="Times New Roman" w:eastAsia="Times New Roman" w:hAnsi="Times New Roman" w:cs="Times New Roman"/>
          <w:sz w:val="24"/>
          <w:szCs w:val="24"/>
          <w:lang w:val="uk-UA"/>
        </w:rPr>
        <w:t xml:space="preserve">- повна розбірка; </w:t>
      </w:r>
    </w:p>
    <w:p w14:paraId="4C89E5E9" w14:textId="77777777" w:rsidR="00DB34B8" w:rsidRPr="00DB34B8" w:rsidRDefault="00DB34B8" w:rsidP="00DB34B8">
      <w:pPr>
        <w:spacing w:after="0" w:line="240" w:lineRule="auto"/>
        <w:jc w:val="both"/>
        <w:rPr>
          <w:rFonts w:ascii="Times New Roman" w:eastAsia="Times New Roman" w:hAnsi="Times New Roman" w:cs="Times New Roman"/>
          <w:sz w:val="24"/>
          <w:szCs w:val="24"/>
          <w:lang w:val="uk-UA"/>
        </w:rPr>
      </w:pPr>
      <w:r w:rsidRPr="00DB34B8">
        <w:rPr>
          <w:rFonts w:ascii="Times New Roman" w:eastAsia="Times New Roman" w:hAnsi="Times New Roman" w:cs="Times New Roman"/>
          <w:sz w:val="24"/>
          <w:szCs w:val="24"/>
          <w:lang w:val="uk-UA"/>
        </w:rPr>
        <w:t xml:space="preserve">- очистка всіх його компонентів та деталей; </w:t>
      </w:r>
    </w:p>
    <w:p w14:paraId="6145F602" w14:textId="77777777" w:rsidR="00DB34B8" w:rsidRPr="00DB34B8" w:rsidRDefault="00DB34B8" w:rsidP="00DB34B8">
      <w:pPr>
        <w:spacing w:after="0" w:line="240" w:lineRule="auto"/>
        <w:jc w:val="both"/>
        <w:rPr>
          <w:rFonts w:ascii="Times New Roman" w:eastAsia="Times New Roman" w:hAnsi="Times New Roman" w:cs="Times New Roman"/>
          <w:sz w:val="24"/>
          <w:szCs w:val="24"/>
          <w:lang w:val="uk-UA"/>
        </w:rPr>
      </w:pPr>
      <w:r w:rsidRPr="00DB34B8">
        <w:rPr>
          <w:rFonts w:ascii="Times New Roman" w:eastAsia="Times New Roman" w:hAnsi="Times New Roman" w:cs="Times New Roman"/>
          <w:sz w:val="24"/>
          <w:szCs w:val="24"/>
          <w:lang w:val="uk-UA"/>
        </w:rPr>
        <w:t xml:space="preserve">- заповнення картриджа новим тонером відповідної марки; </w:t>
      </w:r>
    </w:p>
    <w:p w14:paraId="53FB86D0" w14:textId="77777777" w:rsidR="00DB34B8" w:rsidRPr="00DB34B8" w:rsidRDefault="00DB34B8" w:rsidP="00DB34B8">
      <w:pPr>
        <w:spacing w:after="0" w:line="240" w:lineRule="auto"/>
        <w:jc w:val="both"/>
        <w:rPr>
          <w:rFonts w:ascii="Times New Roman" w:eastAsia="Times New Roman" w:hAnsi="Times New Roman" w:cs="Times New Roman"/>
          <w:sz w:val="24"/>
          <w:szCs w:val="24"/>
          <w:lang w:val="uk-UA"/>
        </w:rPr>
      </w:pPr>
      <w:r w:rsidRPr="00DB34B8">
        <w:rPr>
          <w:rFonts w:ascii="Times New Roman" w:eastAsia="Times New Roman" w:hAnsi="Times New Roman" w:cs="Times New Roman"/>
          <w:sz w:val="24"/>
          <w:szCs w:val="24"/>
          <w:lang w:val="uk-UA"/>
        </w:rPr>
        <w:t xml:space="preserve">- збірка картриджа; </w:t>
      </w:r>
    </w:p>
    <w:p w14:paraId="736FBC77" w14:textId="77777777" w:rsidR="00DB34B8" w:rsidRPr="00DB34B8" w:rsidRDefault="00DB34B8" w:rsidP="00DB34B8">
      <w:pPr>
        <w:spacing w:after="0" w:line="240" w:lineRule="auto"/>
        <w:jc w:val="both"/>
        <w:rPr>
          <w:rFonts w:ascii="Times New Roman" w:eastAsia="Times New Roman" w:hAnsi="Times New Roman" w:cs="Times New Roman"/>
          <w:sz w:val="24"/>
          <w:szCs w:val="24"/>
          <w:lang w:val="uk-UA"/>
        </w:rPr>
      </w:pPr>
      <w:r w:rsidRPr="00DB34B8">
        <w:rPr>
          <w:rFonts w:ascii="Times New Roman" w:eastAsia="Times New Roman" w:hAnsi="Times New Roman" w:cs="Times New Roman"/>
          <w:sz w:val="24"/>
          <w:szCs w:val="24"/>
          <w:lang w:val="uk-UA"/>
        </w:rPr>
        <w:lastRenderedPageBreak/>
        <w:t xml:space="preserve">- перепрограмування або заміна чипів (у випадку необхідності); </w:t>
      </w:r>
    </w:p>
    <w:p w14:paraId="209E1872" w14:textId="77777777" w:rsidR="00DB34B8" w:rsidRPr="00DB34B8" w:rsidRDefault="00DB34B8" w:rsidP="00DB34B8">
      <w:pPr>
        <w:spacing w:after="0" w:line="240" w:lineRule="auto"/>
        <w:jc w:val="both"/>
        <w:rPr>
          <w:rFonts w:ascii="Times New Roman" w:eastAsia="Times New Roman" w:hAnsi="Times New Roman" w:cs="Times New Roman"/>
          <w:sz w:val="24"/>
          <w:szCs w:val="24"/>
          <w:lang w:val="uk-UA"/>
        </w:rPr>
      </w:pPr>
      <w:r w:rsidRPr="00DB34B8">
        <w:rPr>
          <w:rFonts w:ascii="Times New Roman" w:eastAsia="Times New Roman" w:hAnsi="Times New Roman" w:cs="Times New Roman"/>
          <w:sz w:val="24"/>
          <w:szCs w:val="24"/>
          <w:lang w:val="uk-UA"/>
        </w:rPr>
        <w:t>- контрольне тестування картриджа.</w:t>
      </w:r>
    </w:p>
    <w:p w14:paraId="6C1C8096" w14:textId="77777777" w:rsidR="00DB34B8" w:rsidRPr="00DB34B8" w:rsidRDefault="00DB34B8" w:rsidP="00DB34B8">
      <w:pPr>
        <w:tabs>
          <w:tab w:val="left" w:pos="851"/>
        </w:tabs>
        <w:spacing w:after="0" w:line="240" w:lineRule="auto"/>
        <w:ind w:firstLine="567"/>
        <w:jc w:val="both"/>
        <w:rPr>
          <w:rFonts w:ascii="Times New Roman" w:eastAsia="Times New Roman" w:hAnsi="Times New Roman" w:cs="Times New Roman"/>
          <w:sz w:val="24"/>
          <w:szCs w:val="24"/>
          <w:lang w:val="uk-UA"/>
        </w:rPr>
      </w:pPr>
      <w:r w:rsidRPr="00DB34B8">
        <w:rPr>
          <w:rFonts w:ascii="Times New Roman" w:eastAsia="Times New Roman" w:hAnsi="Times New Roman" w:cs="Times New Roman"/>
          <w:b/>
          <w:bCs/>
          <w:sz w:val="24"/>
          <w:szCs w:val="24"/>
          <w:lang w:val="uk-UA"/>
        </w:rPr>
        <w:t xml:space="preserve">18. </w:t>
      </w:r>
      <w:r w:rsidRPr="00DB34B8">
        <w:rPr>
          <w:rFonts w:ascii="Times New Roman" w:eastAsia="Times New Roman" w:hAnsi="Times New Roman" w:cs="Times New Roman"/>
          <w:b/>
          <w:bCs/>
          <w:sz w:val="24"/>
          <w:szCs w:val="24"/>
          <w:lang w:val="uk-UA" w:eastAsia="uk-UA"/>
        </w:rPr>
        <w:t>До складу послуг із в</w:t>
      </w:r>
      <w:r w:rsidRPr="00DB34B8">
        <w:rPr>
          <w:rFonts w:ascii="Times New Roman" w:eastAsia="Times New Roman" w:hAnsi="Times New Roman" w:cs="Times New Roman"/>
          <w:b/>
          <w:bCs/>
          <w:sz w:val="24"/>
          <w:szCs w:val="24"/>
          <w:lang w:val="uk-UA"/>
        </w:rPr>
        <w:t>ідновлення (регенерації) картриджів входять:</w:t>
      </w:r>
      <w:r w:rsidRPr="00DB34B8">
        <w:rPr>
          <w:rFonts w:ascii="Times New Roman" w:eastAsia="Times New Roman" w:hAnsi="Times New Roman" w:cs="Times New Roman"/>
          <w:sz w:val="24"/>
          <w:szCs w:val="24"/>
          <w:lang w:val="uk-UA"/>
        </w:rPr>
        <w:t xml:space="preserve"> </w:t>
      </w:r>
    </w:p>
    <w:p w14:paraId="1C7DFD05" w14:textId="77777777" w:rsidR="00DB34B8" w:rsidRPr="00DB34B8" w:rsidRDefault="00DB34B8" w:rsidP="00DB34B8">
      <w:pPr>
        <w:spacing w:after="0" w:line="240" w:lineRule="auto"/>
        <w:jc w:val="both"/>
        <w:rPr>
          <w:rFonts w:ascii="Times New Roman" w:eastAsia="Times New Roman" w:hAnsi="Times New Roman" w:cs="Times New Roman"/>
          <w:sz w:val="24"/>
          <w:szCs w:val="24"/>
          <w:lang w:val="uk-UA"/>
        </w:rPr>
      </w:pPr>
      <w:r w:rsidRPr="00DB34B8">
        <w:rPr>
          <w:rFonts w:ascii="Times New Roman" w:eastAsia="Times New Roman" w:hAnsi="Times New Roman" w:cs="Times New Roman"/>
          <w:sz w:val="24"/>
          <w:szCs w:val="24"/>
          <w:lang w:val="uk-UA"/>
        </w:rPr>
        <w:t xml:space="preserve">- діагностика картриджа; </w:t>
      </w:r>
    </w:p>
    <w:p w14:paraId="28606C7A" w14:textId="77777777" w:rsidR="00DB34B8" w:rsidRPr="00DB34B8" w:rsidRDefault="00DB34B8" w:rsidP="00DB34B8">
      <w:pPr>
        <w:spacing w:after="0" w:line="240" w:lineRule="auto"/>
        <w:jc w:val="both"/>
        <w:rPr>
          <w:rFonts w:ascii="Times New Roman" w:eastAsia="Times New Roman" w:hAnsi="Times New Roman" w:cs="Times New Roman"/>
          <w:sz w:val="24"/>
          <w:szCs w:val="24"/>
          <w:lang w:val="uk-UA"/>
        </w:rPr>
      </w:pPr>
      <w:r w:rsidRPr="00DB34B8">
        <w:rPr>
          <w:rFonts w:ascii="Times New Roman" w:eastAsia="Times New Roman" w:hAnsi="Times New Roman" w:cs="Times New Roman"/>
          <w:sz w:val="24"/>
          <w:szCs w:val="24"/>
          <w:lang w:val="uk-UA"/>
        </w:rPr>
        <w:t xml:space="preserve">- повна розбірка; </w:t>
      </w:r>
    </w:p>
    <w:p w14:paraId="162E5EFD" w14:textId="77777777" w:rsidR="00DB34B8" w:rsidRPr="00DB34B8" w:rsidRDefault="00DB34B8" w:rsidP="00DB34B8">
      <w:pPr>
        <w:spacing w:after="0" w:line="240" w:lineRule="auto"/>
        <w:jc w:val="both"/>
        <w:rPr>
          <w:rFonts w:ascii="Times New Roman" w:eastAsia="Times New Roman" w:hAnsi="Times New Roman" w:cs="Times New Roman"/>
          <w:sz w:val="24"/>
          <w:szCs w:val="24"/>
          <w:lang w:val="uk-UA"/>
        </w:rPr>
      </w:pPr>
      <w:r w:rsidRPr="00DB34B8">
        <w:rPr>
          <w:rFonts w:ascii="Times New Roman" w:eastAsia="Times New Roman" w:hAnsi="Times New Roman" w:cs="Times New Roman"/>
          <w:sz w:val="24"/>
          <w:szCs w:val="24"/>
          <w:lang w:val="uk-UA"/>
        </w:rPr>
        <w:t xml:space="preserve">- очистка всіх його компонентів та деталей; </w:t>
      </w:r>
    </w:p>
    <w:p w14:paraId="0BFEBB26" w14:textId="77777777" w:rsidR="00DB34B8" w:rsidRPr="00DB34B8" w:rsidRDefault="00DB34B8" w:rsidP="00DB34B8">
      <w:pPr>
        <w:spacing w:after="0" w:line="240" w:lineRule="auto"/>
        <w:jc w:val="both"/>
        <w:rPr>
          <w:rFonts w:ascii="Times New Roman" w:eastAsia="Times New Roman" w:hAnsi="Times New Roman" w:cs="Times New Roman"/>
          <w:sz w:val="24"/>
          <w:szCs w:val="24"/>
          <w:lang w:val="uk-UA"/>
        </w:rPr>
      </w:pPr>
      <w:r w:rsidRPr="00DB34B8">
        <w:rPr>
          <w:rFonts w:ascii="Times New Roman" w:eastAsia="Times New Roman" w:hAnsi="Times New Roman" w:cs="Times New Roman"/>
          <w:sz w:val="24"/>
          <w:szCs w:val="24"/>
          <w:lang w:val="uk-UA"/>
        </w:rPr>
        <w:t xml:space="preserve">- заміна деталей або компонентів, які вийшли із ладу або використали свій ресурс; </w:t>
      </w:r>
    </w:p>
    <w:p w14:paraId="465E4CDD" w14:textId="77777777" w:rsidR="00DB34B8" w:rsidRPr="00DB34B8" w:rsidRDefault="00DB34B8" w:rsidP="00DB34B8">
      <w:pPr>
        <w:spacing w:after="0" w:line="240" w:lineRule="auto"/>
        <w:jc w:val="both"/>
        <w:rPr>
          <w:rFonts w:ascii="Times New Roman" w:eastAsia="Times New Roman" w:hAnsi="Times New Roman" w:cs="Times New Roman"/>
          <w:sz w:val="24"/>
          <w:szCs w:val="24"/>
          <w:lang w:val="uk-UA"/>
        </w:rPr>
      </w:pPr>
      <w:r w:rsidRPr="00DB34B8">
        <w:rPr>
          <w:rFonts w:ascii="Times New Roman" w:eastAsia="Times New Roman" w:hAnsi="Times New Roman" w:cs="Times New Roman"/>
          <w:sz w:val="24"/>
          <w:szCs w:val="24"/>
          <w:lang w:val="uk-UA"/>
        </w:rPr>
        <w:t xml:space="preserve">- заповнення картриджа новим тонером відповідної марки; </w:t>
      </w:r>
    </w:p>
    <w:p w14:paraId="2AB78CA2" w14:textId="77777777" w:rsidR="00DB34B8" w:rsidRPr="00DB34B8" w:rsidRDefault="00DB34B8" w:rsidP="00DB34B8">
      <w:pPr>
        <w:spacing w:after="0" w:line="240" w:lineRule="auto"/>
        <w:jc w:val="both"/>
        <w:rPr>
          <w:rFonts w:ascii="Times New Roman" w:eastAsia="Times New Roman" w:hAnsi="Times New Roman" w:cs="Times New Roman"/>
          <w:sz w:val="24"/>
          <w:szCs w:val="24"/>
          <w:lang w:val="uk-UA"/>
        </w:rPr>
      </w:pPr>
      <w:r w:rsidRPr="00DB34B8">
        <w:rPr>
          <w:rFonts w:ascii="Times New Roman" w:eastAsia="Times New Roman" w:hAnsi="Times New Roman" w:cs="Times New Roman"/>
          <w:sz w:val="24"/>
          <w:szCs w:val="24"/>
          <w:lang w:val="uk-UA"/>
        </w:rPr>
        <w:t xml:space="preserve">- збірка картриджа; </w:t>
      </w:r>
    </w:p>
    <w:p w14:paraId="5E9AEE3A" w14:textId="77777777" w:rsidR="00DB34B8" w:rsidRPr="00DB34B8" w:rsidRDefault="00DB34B8" w:rsidP="00DB34B8">
      <w:pPr>
        <w:spacing w:after="0" w:line="240" w:lineRule="auto"/>
        <w:jc w:val="both"/>
        <w:rPr>
          <w:rFonts w:ascii="Times New Roman" w:eastAsia="Times New Roman" w:hAnsi="Times New Roman" w:cs="Times New Roman"/>
          <w:sz w:val="24"/>
          <w:szCs w:val="24"/>
          <w:lang w:val="uk-UA"/>
        </w:rPr>
      </w:pPr>
      <w:r w:rsidRPr="00DB34B8">
        <w:rPr>
          <w:rFonts w:ascii="Times New Roman" w:eastAsia="Times New Roman" w:hAnsi="Times New Roman" w:cs="Times New Roman"/>
          <w:sz w:val="24"/>
          <w:szCs w:val="24"/>
          <w:lang w:val="uk-UA"/>
        </w:rPr>
        <w:t xml:space="preserve">- перепрограмування або заміна чипів (у випадку необхідності); </w:t>
      </w:r>
    </w:p>
    <w:p w14:paraId="78B21CEE" w14:textId="77777777" w:rsidR="00DB34B8" w:rsidRPr="00DB34B8" w:rsidRDefault="00DB34B8" w:rsidP="00DB34B8">
      <w:pPr>
        <w:spacing w:after="0" w:line="240" w:lineRule="auto"/>
        <w:jc w:val="both"/>
        <w:rPr>
          <w:rFonts w:ascii="Times New Roman" w:eastAsia="Times New Roman" w:hAnsi="Times New Roman" w:cs="Times New Roman"/>
          <w:sz w:val="24"/>
          <w:szCs w:val="24"/>
          <w:lang w:val="uk-UA"/>
        </w:rPr>
      </w:pPr>
      <w:r w:rsidRPr="00DB34B8">
        <w:rPr>
          <w:rFonts w:ascii="Times New Roman" w:eastAsia="Times New Roman" w:hAnsi="Times New Roman" w:cs="Times New Roman"/>
          <w:sz w:val="24"/>
          <w:szCs w:val="24"/>
          <w:lang w:val="uk-UA"/>
        </w:rPr>
        <w:t>- контрольне тестування картриджу.</w:t>
      </w:r>
    </w:p>
    <w:p w14:paraId="640CCBF2" w14:textId="77777777" w:rsidR="00DB34B8" w:rsidRPr="00DB34B8" w:rsidRDefault="00DB34B8" w:rsidP="00DB34B8">
      <w:pPr>
        <w:tabs>
          <w:tab w:val="left" w:pos="851"/>
        </w:tabs>
        <w:spacing w:after="0" w:line="240" w:lineRule="auto"/>
        <w:ind w:firstLine="567"/>
        <w:jc w:val="both"/>
        <w:rPr>
          <w:rFonts w:ascii="Times New Roman" w:eastAsia="Times New Roman" w:hAnsi="Times New Roman" w:cs="Times New Roman"/>
          <w:sz w:val="24"/>
          <w:szCs w:val="24"/>
          <w:lang w:val="uk-UA"/>
        </w:rPr>
      </w:pPr>
      <w:r w:rsidRPr="00DB34B8">
        <w:rPr>
          <w:rFonts w:ascii="Times New Roman" w:eastAsia="Times New Roman" w:hAnsi="Times New Roman" w:cs="Times New Roman"/>
          <w:b/>
          <w:sz w:val="24"/>
          <w:szCs w:val="24"/>
          <w:lang w:val="uk-UA"/>
        </w:rPr>
        <w:t>19.</w:t>
      </w:r>
      <w:r w:rsidRPr="00DB34B8">
        <w:rPr>
          <w:rFonts w:ascii="Times New Roman" w:eastAsia="Times New Roman" w:hAnsi="Times New Roman" w:cs="Times New Roman"/>
          <w:sz w:val="24"/>
          <w:szCs w:val="24"/>
          <w:lang w:val="uk-UA"/>
        </w:rPr>
        <w:t xml:space="preserve"> Якість витратних матеріалів підтверджується чинними сертифікатами на систему менеджменту якості </w:t>
      </w:r>
      <w:r w:rsidRPr="00DB34B8">
        <w:rPr>
          <w:rFonts w:ascii="Times New Roman" w:eastAsia="Times New Roman" w:hAnsi="Times New Roman" w:cs="Times New Roman"/>
          <w:sz w:val="24"/>
          <w:szCs w:val="24"/>
        </w:rPr>
        <w:t>ISO</w:t>
      </w:r>
      <w:r w:rsidRPr="00DB34B8">
        <w:rPr>
          <w:rFonts w:ascii="Times New Roman" w:eastAsia="Times New Roman" w:hAnsi="Times New Roman" w:cs="Times New Roman"/>
          <w:sz w:val="24"/>
          <w:szCs w:val="24"/>
          <w:lang w:val="uk-UA"/>
        </w:rPr>
        <w:t xml:space="preserve"> 9001:2015 та систему екологічного менеджменту ISO 14001:2015 виробників тонера та комплектуючих.</w:t>
      </w:r>
    </w:p>
    <w:p w14:paraId="59F8FBEC" w14:textId="77777777" w:rsidR="00DB34B8" w:rsidRPr="00DB34B8" w:rsidRDefault="00DB34B8" w:rsidP="00DB34B8">
      <w:pPr>
        <w:tabs>
          <w:tab w:val="left" w:pos="851"/>
        </w:tabs>
        <w:spacing w:after="0" w:line="240" w:lineRule="auto"/>
        <w:ind w:firstLine="567"/>
        <w:jc w:val="both"/>
        <w:rPr>
          <w:rFonts w:ascii="Times New Roman" w:eastAsia="Times New Roman" w:hAnsi="Times New Roman" w:cs="Times New Roman"/>
          <w:sz w:val="24"/>
          <w:szCs w:val="24"/>
          <w:lang w:val="uk-UA"/>
        </w:rPr>
      </w:pPr>
      <w:r w:rsidRPr="00DB34B8">
        <w:rPr>
          <w:rFonts w:ascii="Times New Roman" w:eastAsia="Times New Roman" w:hAnsi="Times New Roman" w:cs="Times New Roman"/>
          <w:b/>
          <w:sz w:val="24"/>
          <w:szCs w:val="24"/>
          <w:lang w:val="uk-UA"/>
        </w:rPr>
        <w:t>20.</w:t>
      </w:r>
      <w:r w:rsidRPr="00DB34B8">
        <w:rPr>
          <w:rFonts w:ascii="Times New Roman" w:eastAsia="Times New Roman" w:hAnsi="Times New Roman" w:cs="Times New Roman"/>
          <w:sz w:val="24"/>
          <w:szCs w:val="24"/>
          <w:lang w:val="uk-UA"/>
        </w:rPr>
        <w:t xml:space="preserve"> У разі виявлення недоліків по якості наданих послуг учасник повинен усунути їх за власний рахунок протягом 2 (двох) робочих днів. </w:t>
      </w:r>
    </w:p>
    <w:p w14:paraId="3FE573FC" w14:textId="77777777" w:rsidR="00DB34B8" w:rsidRPr="00DB34B8" w:rsidRDefault="00DB34B8" w:rsidP="00DB34B8">
      <w:pPr>
        <w:tabs>
          <w:tab w:val="left" w:pos="851"/>
        </w:tabs>
        <w:spacing w:after="0" w:line="240" w:lineRule="auto"/>
        <w:ind w:firstLine="567"/>
        <w:jc w:val="both"/>
        <w:rPr>
          <w:rFonts w:ascii="Times New Roman" w:eastAsia="Times New Roman" w:hAnsi="Times New Roman" w:cs="Times New Roman"/>
          <w:sz w:val="24"/>
          <w:szCs w:val="24"/>
          <w:lang w:val="uk-UA"/>
        </w:rPr>
      </w:pPr>
      <w:r w:rsidRPr="00DB34B8">
        <w:rPr>
          <w:rFonts w:ascii="Times New Roman" w:eastAsia="Times New Roman" w:hAnsi="Times New Roman" w:cs="Times New Roman"/>
          <w:b/>
          <w:sz w:val="24"/>
          <w:szCs w:val="24"/>
          <w:lang w:val="uk-UA"/>
        </w:rPr>
        <w:t xml:space="preserve">21. </w:t>
      </w:r>
      <w:r w:rsidRPr="00DB34B8">
        <w:rPr>
          <w:rFonts w:ascii="Times New Roman" w:eastAsia="Times New Roman" w:hAnsi="Times New Roman" w:cs="Times New Roman"/>
          <w:sz w:val="24"/>
          <w:szCs w:val="24"/>
          <w:lang w:val="uk-UA"/>
        </w:rPr>
        <w:t>Виконавець несе матеріальну відповідальність за картриджі, прийняті на обслуговування чи ремонт.</w:t>
      </w:r>
    </w:p>
    <w:p w14:paraId="609F6FEC" w14:textId="77777777" w:rsidR="00DB34B8" w:rsidRPr="00DB34B8" w:rsidRDefault="00DB34B8" w:rsidP="00DB34B8">
      <w:pPr>
        <w:widowControl w:val="0"/>
        <w:numPr>
          <w:ilvl w:val="0"/>
          <w:numId w:val="14"/>
        </w:numPr>
        <w:tabs>
          <w:tab w:val="left" w:pos="851"/>
        </w:tabs>
        <w:autoSpaceDE w:val="0"/>
        <w:autoSpaceDN w:val="0"/>
        <w:spacing w:after="0" w:line="240" w:lineRule="auto"/>
        <w:contextualSpacing/>
        <w:jc w:val="both"/>
        <w:rPr>
          <w:rFonts w:ascii="Times New Roman" w:eastAsia="Times New Roman" w:hAnsi="Times New Roman" w:cs="Times New Roman"/>
          <w:b/>
          <w:sz w:val="24"/>
          <w:szCs w:val="24"/>
          <w:lang w:val="uk-UA"/>
        </w:rPr>
      </w:pPr>
      <w:r w:rsidRPr="00DB34B8">
        <w:rPr>
          <w:rFonts w:ascii="Times New Roman" w:eastAsia="Times New Roman" w:hAnsi="Times New Roman" w:cs="Times New Roman"/>
          <w:b/>
          <w:sz w:val="24"/>
          <w:szCs w:val="24"/>
          <w:lang w:val="uk-UA"/>
        </w:rPr>
        <w:t>Загальний обсяг наданих послуг – 532 послуг:</w:t>
      </w:r>
    </w:p>
    <w:p w14:paraId="5F95A7B8" w14:textId="77777777" w:rsidR="00DB34B8" w:rsidRPr="00DB34B8" w:rsidRDefault="00DB34B8" w:rsidP="00DB34B8">
      <w:pPr>
        <w:widowControl w:val="0"/>
        <w:numPr>
          <w:ilvl w:val="0"/>
          <w:numId w:val="14"/>
        </w:numPr>
        <w:tabs>
          <w:tab w:val="left" w:pos="851"/>
        </w:tabs>
        <w:autoSpaceDE w:val="0"/>
        <w:autoSpaceDN w:val="0"/>
        <w:spacing w:after="0" w:line="240" w:lineRule="auto"/>
        <w:contextualSpacing/>
        <w:jc w:val="both"/>
        <w:rPr>
          <w:rFonts w:ascii="Times New Roman" w:eastAsia="Times New Roman" w:hAnsi="Times New Roman" w:cs="Times New Roman"/>
          <w:b/>
          <w:sz w:val="24"/>
          <w:szCs w:val="24"/>
          <w:lang w:val="uk-UA"/>
        </w:rPr>
      </w:pPr>
      <w:r w:rsidRPr="00DB34B8">
        <w:rPr>
          <w:rFonts w:ascii="Times New Roman" w:eastAsia="Times New Roman" w:hAnsi="Times New Roman" w:cs="Times New Roman"/>
          <w:b/>
          <w:sz w:val="24"/>
          <w:szCs w:val="24"/>
          <w:lang w:val="uk-UA"/>
        </w:rPr>
        <w:t>заправка картриджів - 401 послуги;</w:t>
      </w:r>
    </w:p>
    <w:p w14:paraId="0B5028C5" w14:textId="77777777" w:rsidR="00DB34B8" w:rsidRPr="00DB34B8" w:rsidRDefault="00DB34B8" w:rsidP="00DB34B8">
      <w:pPr>
        <w:widowControl w:val="0"/>
        <w:numPr>
          <w:ilvl w:val="0"/>
          <w:numId w:val="14"/>
        </w:numPr>
        <w:tabs>
          <w:tab w:val="left" w:pos="851"/>
        </w:tabs>
        <w:autoSpaceDE w:val="0"/>
        <w:autoSpaceDN w:val="0"/>
        <w:spacing w:after="0" w:line="240" w:lineRule="auto"/>
        <w:contextualSpacing/>
        <w:jc w:val="both"/>
        <w:rPr>
          <w:rFonts w:ascii="Times New Roman" w:eastAsia="Times New Roman" w:hAnsi="Times New Roman" w:cs="Times New Roman"/>
          <w:b/>
          <w:sz w:val="24"/>
          <w:szCs w:val="24"/>
          <w:lang w:val="uk-UA"/>
        </w:rPr>
      </w:pPr>
      <w:r w:rsidRPr="00DB34B8">
        <w:rPr>
          <w:rFonts w:ascii="Times New Roman" w:eastAsia="Times New Roman" w:hAnsi="Times New Roman" w:cs="Times New Roman"/>
          <w:b/>
          <w:sz w:val="24"/>
          <w:szCs w:val="24"/>
          <w:lang w:val="uk-UA"/>
        </w:rPr>
        <w:t>відновлення (регенерація) картриджів – 131 послуги.</w:t>
      </w:r>
    </w:p>
    <w:p w14:paraId="1D38C8C3" w14:textId="77777777" w:rsidR="00DB34B8" w:rsidRPr="00DB34B8" w:rsidRDefault="00DB34B8" w:rsidP="00DB34B8">
      <w:pPr>
        <w:widowControl w:val="0"/>
        <w:suppressAutoHyphens/>
        <w:spacing w:after="0" w:line="100" w:lineRule="atLeast"/>
        <w:ind w:left="1068"/>
        <w:contextualSpacing/>
        <w:jc w:val="center"/>
        <w:rPr>
          <w:rFonts w:ascii="Times New Roman" w:eastAsia="SimSun" w:hAnsi="Times New Roman" w:cs="Calibri"/>
          <w:b/>
          <w:bCs/>
          <w:sz w:val="24"/>
          <w:szCs w:val="24"/>
          <w:lang w:val="uk-UA" w:eastAsia="ar-SA"/>
        </w:rPr>
      </w:pPr>
      <w:bookmarkStart w:id="1" w:name="_Hlk127185084"/>
      <w:bookmarkStart w:id="2" w:name="_Hlk127184472"/>
      <w:r w:rsidRPr="00DB34B8">
        <w:rPr>
          <w:rFonts w:ascii="Times New Roman" w:eastAsia="SimSun" w:hAnsi="Times New Roman" w:cs="Calibri"/>
          <w:b/>
          <w:bCs/>
          <w:sz w:val="24"/>
          <w:szCs w:val="24"/>
          <w:lang w:val="uk-UA" w:eastAsia="ar-SA"/>
        </w:rPr>
        <w:t xml:space="preserve">РОЗДІЛ 2. </w:t>
      </w:r>
      <w:bookmarkEnd w:id="1"/>
      <w:r w:rsidRPr="00DB34B8">
        <w:rPr>
          <w:rFonts w:ascii="Times New Roman" w:eastAsia="SimSun" w:hAnsi="Times New Roman" w:cs="Calibri"/>
          <w:b/>
          <w:bCs/>
          <w:sz w:val="24"/>
          <w:szCs w:val="24"/>
          <w:lang w:val="uk-UA" w:eastAsia="ar-SA"/>
        </w:rPr>
        <w:t>СПЕЦИФІКАЦІЯ</w:t>
      </w:r>
    </w:p>
    <w:tbl>
      <w:tblPr>
        <w:tblW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119"/>
      </w:tblGrid>
      <w:tr w:rsidR="00DB34B8" w:rsidRPr="00DB34B8" w14:paraId="2AEBFCB0" w14:textId="77777777" w:rsidTr="00AC084E">
        <w:trPr>
          <w:trHeight w:val="818"/>
        </w:trPr>
        <w:tc>
          <w:tcPr>
            <w:tcW w:w="2830" w:type="dxa"/>
            <w:shd w:val="clear" w:color="auto" w:fill="auto"/>
            <w:vAlign w:val="center"/>
          </w:tcPr>
          <w:p w14:paraId="267AA759" w14:textId="77777777" w:rsidR="00DB34B8" w:rsidRPr="00DB34B8" w:rsidRDefault="00DB34B8" w:rsidP="00DB34B8">
            <w:pPr>
              <w:autoSpaceDE w:val="0"/>
              <w:autoSpaceDN w:val="0"/>
              <w:adjustRightInd w:val="0"/>
              <w:spacing w:after="0" w:line="240" w:lineRule="auto"/>
              <w:ind w:right="-44"/>
              <w:jc w:val="center"/>
              <w:rPr>
                <w:rFonts w:ascii="Times New Roman" w:eastAsia="Calibri" w:hAnsi="Times New Roman" w:cs="Times New Roman"/>
                <w:b/>
                <w:sz w:val="24"/>
                <w:szCs w:val="24"/>
                <w:lang w:val="uk-UA"/>
              </w:rPr>
            </w:pPr>
            <w:r w:rsidRPr="00DB34B8">
              <w:rPr>
                <w:rFonts w:ascii="Times New Roman" w:eastAsia="Calibri" w:hAnsi="Times New Roman" w:cs="Times New Roman"/>
                <w:b/>
                <w:sz w:val="24"/>
                <w:szCs w:val="24"/>
                <w:lang w:val="uk-UA"/>
              </w:rPr>
              <w:t>Перелік картриджів</w:t>
            </w:r>
          </w:p>
          <w:p w14:paraId="4A72D840" w14:textId="77777777" w:rsidR="00DB34B8" w:rsidRPr="00DB34B8" w:rsidRDefault="00DB34B8" w:rsidP="00DB34B8">
            <w:pPr>
              <w:autoSpaceDE w:val="0"/>
              <w:autoSpaceDN w:val="0"/>
              <w:adjustRightInd w:val="0"/>
              <w:spacing w:after="0" w:line="240" w:lineRule="auto"/>
              <w:ind w:right="-44"/>
              <w:jc w:val="center"/>
              <w:rPr>
                <w:rFonts w:ascii="Times New Roman" w:eastAsia="Calibri" w:hAnsi="Times New Roman" w:cs="Times New Roman"/>
                <w:b/>
                <w:sz w:val="24"/>
                <w:szCs w:val="24"/>
                <w:lang w:val="uk-UA"/>
              </w:rPr>
            </w:pPr>
            <w:r w:rsidRPr="00DB34B8">
              <w:rPr>
                <w:rFonts w:ascii="Times New Roman" w:eastAsia="Calibri" w:hAnsi="Times New Roman" w:cs="Times New Roman"/>
                <w:b/>
                <w:sz w:val="24"/>
                <w:szCs w:val="24"/>
                <w:lang w:val="uk-UA"/>
              </w:rPr>
              <w:t>№ з/п</w:t>
            </w:r>
          </w:p>
        </w:tc>
        <w:tc>
          <w:tcPr>
            <w:tcW w:w="3119" w:type="dxa"/>
            <w:shd w:val="clear" w:color="auto" w:fill="auto"/>
            <w:vAlign w:val="center"/>
          </w:tcPr>
          <w:p w14:paraId="32DEDDB3" w14:textId="77777777" w:rsidR="00DB34B8" w:rsidRPr="00DB34B8" w:rsidRDefault="00DB34B8" w:rsidP="00DB34B8">
            <w:pPr>
              <w:autoSpaceDE w:val="0"/>
              <w:autoSpaceDN w:val="0"/>
              <w:adjustRightInd w:val="0"/>
              <w:spacing w:after="0" w:line="240" w:lineRule="auto"/>
              <w:jc w:val="center"/>
              <w:rPr>
                <w:rFonts w:ascii="Times New Roman" w:eastAsia="Calibri" w:hAnsi="Times New Roman" w:cs="Times New Roman"/>
                <w:b/>
                <w:sz w:val="24"/>
                <w:szCs w:val="24"/>
                <w:lang w:val="uk-UA"/>
              </w:rPr>
            </w:pPr>
            <w:r w:rsidRPr="00DB34B8">
              <w:rPr>
                <w:rFonts w:ascii="Times New Roman" w:eastAsia="Calibri" w:hAnsi="Times New Roman" w:cs="Times New Roman"/>
                <w:b/>
                <w:sz w:val="24"/>
                <w:szCs w:val="24"/>
                <w:lang w:val="uk-UA"/>
              </w:rPr>
              <w:t>Найменування картриджа</w:t>
            </w:r>
          </w:p>
        </w:tc>
      </w:tr>
      <w:tr w:rsidR="00DB34B8" w:rsidRPr="00DB34B8" w14:paraId="3EF8FB63" w14:textId="77777777" w:rsidTr="00AC084E">
        <w:trPr>
          <w:trHeight w:val="249"/>
        </w:trPr>
        <w:tc>
          <w:tcPr>
            <w:tcW w:w="2830" w:type="dxa"/>
            <w:shd w:val="clear" w:color="000000" w:fill="FFFFFF"/>
            <w:vAlign w:val="center"/>
          </w:tcPr>
          <w:p w14:paraId="3A49AB8D" w14:textId="77777777" w:rsidR="00DB34B8" w:rsidRPr="00DB34B8" w:rsidRDefault="00DB34B8" w:rsidP="00DB34B8">
            <w:pPr>
              <w:widowControl w:val="0"/>
              <w:autoSpaceDE w:val="0"/>
              <w:autoSpaceDN w:val="0"/>
              <w:spacing w:after="0" w:line="240" w:lineRule="auto"/>
              <w:jc w:val="center"/>
              <w:rPr>
                <w:rFonts w:ascii="Times New Roman" w:eastAsia="Times New Roman" w:hAnsi="Times New Roman" w:cs="Times New Roman"/>
                <w:lang w:eastAsia="ru-RU"/>
              </w:rPr>
            </w:pPr>
            <w:r w:rsidRPr="00DB34B8">
              <w:rPr>
                <w:rFonts w:ascii="Times New Roman" w:eastAsia="Times New Roman" w:hAnsi="Times New Roman" w:cs="Times New Roman"/>
                <w:lang w:eastAsia="ru-RU"/>
              </w:rPr>
              <w:t>1</w:t>
            </w:r>
          </w:p>
        </w:tc>
        <w:tc>
          <w:tcPr>
            <w:tcW w:w="3119" w:type="dxa"/>
            <w:shd w:val="clear" w:color="auto" w:fill="auto"/>
            <w:vAlign w:val="center"/>
          </w:tcPr>
          <w:p w14:paraId="3747223B" w14:textId="77777777" w:rsidR="00DB34B8" w:rsidRPr="00DB34B8" w:rsidRDefault="00DB34B8" w:rsidP="00DB34B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DB34B8">
              <w:rPr>
                <w:rFonts w:ascii="Times New Roman" w:eastAsia="Times New Roman" w:hAnsi="Times New Roman" w:cs="Times New Roman"/>
                <w:color w:val="000000"/>
                <w:lang w:eastAsia="ru-RU"/>
              </w:rPr>
              <w:t>Canon 725 / HP CE285A</w:t>
            </w:r>
          </w:p>
        </w:tc>
      </w:tr>
      <w:tr w:rsidR="00DB34B8" w:rsidRPr="00DB34B8" w14:paraId="7958B90D" w14:textId="77777777" w:rsidTr="00AC084E">
        <w:trPr>
          <w:trHeight w:val="237"/>
        </w:trPr>
        <w:tc>
          <w:tcPr>
            <w:tcW w:w="2830" w:type="dxa"/>
            <w:shd w:val="clear" w:color="000000" w:fill="FFFFFF"/>
            <w:vAlign w:val="center"/>
          </w:tcPr>
          <w:p w14:paraId="70D0E984" w14:textId="77777777" w:rsidR="00DB34B8" w:rsidRPr="00DB34B8" w:rsidRDefault="00DB34B8" w:rsidP="00DB34B8">
            <w:pPr>
              <w:widowControl w:val="0"/>
              <w:autoSpaceDE w:val="0"/>
              <w:autoSpaceDN w:val="0"/>
              <w:spacing w:after="0" w:line="240" w:lineRule="auto"/>
              <w:jc w:val="center"/>
              <w:rPr>
                <w:rFonts w:ascii="Times New Roman" w:eastAsia="Times New Roman" w:hAnsi="Times New Roman" w:cs="Times New Roman"/>
                <w:lang w:eastAsia="ru-RU"/>
              </w:rPr>
            </w:pPr>
            <w:r w:rsidRPr="00DB34B8">
              <w:rPr>
                <w:rFonts w:ascii="Times New Roman" w:eastAsia="Times New Roman" w:hAnsi="Times New Roman" w:cs="Times New Roman"/>
                <w:lang w:eastAsia="ru-RU"/>
              </w:rPr>
              <w:t>2</w:t>
            </w:r>
          </w:p>
        </w:tc>
        <w:tc>
          <w:tcPr>
            <w:tcW w:w="3119" w:type="dxa"/>
            <w:shd w:val="clear" w:color="auto" w:fill="auto"/>
            <w:vAlign w:val="center"/>
          </w:tcPr>
          <w:p w14:paraId="199B6404" w14:textId="77777777" w:rsidR="00DB34B8" w:rsidRPr="00DB34B8" w:rsidRDefault="00DB34B8" w:rsidP="00DB34B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DB34B8">
              <w:rPr>
                <w:rFonts w:ascii="Times New Roman" w:eastAsia="Times New Roman" w:hAnsi="Times New Roman" w:cs="Times New Roman"/>
                <w:color w:val="000000"/>
                <w:lang w:eastAsia="ru-RU"/>
              </w:rPr>
              <w:t>Canon 719 / HP CE505A</w:t>
            </w:r>
          </w:p>
        </w:tc>
      </w:tr>
      <w:tr w:rsidR="00DB34B8" w:rsidRPr="00DB34B8" w14:paraId="64C9318A" w14:textId="77777777" w:rsidTr="00AC084E">
        <w:trPr>
          <w:trHeight w:val="249"/>
        </w:trPr>
        <w:tc>
          <w:tcPr>
            <w:tcW w:w="2830" w:type="dxa"/>
            <w:shd w:val="clear" w:color="000000" w:fill="FFFFFF"/>
            <w:vAlign w:val="center"/>
          </w:tcPr>
          <w:p w14:paraId="5BC0327D" w14:textId="77777777" w:rsidR="00DB34B8" w:rsidRPr="00DB34B8" w:rsidRDefault="00DB34B8" w:rsidP="00DB34B8">
            <w:pPr>
              <w:widowControl w:val="0"/>
              <w:autoSpaceDE w:val="0"/>
              <w:autoSpaceDN w:val="0"/>
              <w:spacing w:after="0" w:line="240" w:lineRule="auto"/>
              <w:jc w:val="center"/>
              <w:rPr>
                <w:rFonts w:ascii="Times New Roman" w:eastAsia="Times New Roman" w:hAnsi="Times New Roman" w:cs="Times New Roman"/>
                <w:lang w:eastAsia="ru-RU"/>
              </w:rPr>
            </w:pPr>
            <w:r w:rsidRPr="00DB34B8">
              <w:rPr>
                <w:rFonts w:ascii="Times New Roman" w:eastAsia="Times New Roman" w:hAnsi="Times New Roman" w:cs="Times New Roman"/>
                <w:lang w:eastAsia="ru-RU"/>
              </w:rPr>
              <w:t>3</w:t>
            </w:r>
          </w:p>
        </w:tc>
        <w:tc>
          <w:tcPr>
            <w:tcW w:w="3119" w:type="dxa"/>
            <w:shd w:val="clear" w:color="auto" w:fill="auto"/>
            <w:vAlign w:val="center"/>
          </w:tcPr>
          <w:p w14:paraId="775DCE88" w14:textId="77777777" w:rsidR="00DB34B8" w:rsidRPr="00DB34B8" w:rsidRDefault="00DB34B8" w:rsidP="00DB34B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DB34B8">
              <w:rPr>
                <w:rFonts w:ascii="Times New Roman" w:eastAsia="Times New Roman" w:hAnsi="Times New Roman" w:cs="Times New Roman"/>
                <w:color w:val="000000"/>
                <w:lang w:eastAsia="ru-RU"/>
              </w:rPr>
              <w:t>Canon 719H / CE505X</w:t>
            </w:r>
          </w:p>
        </w:tc>
      </w:tr>
      <w:tr w:rsidR="00DB34B8" w:rsidRPr="00DB34B8" w14:paraId="7888A500" w14:textId="77777777" w:rsidTr="00AC084E">
        <w:trPr>
          <w:trHeight w:val="69"/>
        </w:trPr>
        <w:tc>
          <w:tcPr>
            <w:tcW w:w="2830" w:type="dxa"/>
            <w:shd w:val="clear" w:color="000000" w:fill="FFFFFF"/>
            <w:vAlign w:val="center"/>
          </w:tcPr>
          <w:p w14:paraId="157E57F9" w14:textId="77777777" w:rsidR="00DB34B8" w:rsidRPr="00DB34B8" w:rsidRDefault="00DB34B8" w:rsidP="00DB34B8">
            <w:pPr>
              <w:widowControl w:val="0"/>
              <w:autoSpaceDE w:val="0"/>
              <w:autoSpaceDN w:val="0"/>
              <w:spacing w:after="0" w:line="240" w:lineRule="auto"/>
              <w:jc w:val="center"/>
              <w:rPr>
                <w:rFonts w:ascii="Times New Roman" w:eastAsia="Times New Roman" w:hAnsi="Times New Roman" w:cs="Times New Roman"/>
                <w:lang w:eastAsia="ru-RU"/>
              </w:rPr>
            </w:pPr>
            <w:r w:rsidRPr="00DB34B8">
              <w:rPr>
                <w:rFonts w:ascii="Times New Roman" w:eastAsia="Times New Roman" w:hAnsi="Times New Roman" w:cs="Times New Roman"/>
                <w:lang w:eastAsia="ru-RU"/>
              </w:rPr>
              <w:t>4</w:t>
            </w:r>
          </w:p>
        </w:tc>
        <w:tc>
          <w:tcPr>
            <w:tcW w:w="3119" w:type="dxa"/>
            <w:shd w:val="clear" w:color="auto" w:fill="auto"/>
            <w:vAlign w:val="center"/>
          </w:tcPr>
          <w:p w14:paraId="2B01A0F5" w14:textId="77777777" w:rsidR="00DB34B8" w:rsidRPr="00DB34B8" w:rsidRDefault="00DB34B8" w:rsidP="00DB34B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DB34B8">
              <w:rPr>
                <w:rFonts w:ascii="Times New Roman" w:eastAsia="Times New Roman" w:hAnsi="Times New Roman" w:cs="Times New Roman"/>
                <w:color w:val="000000"/>
                <w:lang w:eastAsia="ru-RU"/>
              </w:rPr>
              <w:t>Canon 737 / HP CF283X</w:t>
            </w:r>
          </w:p>
        </w:tc>
      </w:tr>
      <w:tr w:rsidR="00DB34B8" w:rsidRPr="00DB34B8" w14:paraId="53EFEFC8" w14:textId="77777777" w:rsidTr="00AC084E">
        <w:trPr>
          <w:trHeight w:val="291"/>
        </w:trPr>
        <w:tc>
          <w:tcPr>
            <w:tcW w:w="2830" w:type="dxa"/>
            <w:shd w:val="clear" w:color="000000" w:fill="FFFFFF"/>
            <w:vAlign w:val="center"/>
          </w:tcPr>
          <w:p w14:paraId="2D2EF493" w14:textId="77777777" w:rsidR="00DB34B8" w:rsidRPr="00DB34B8" w:rsidRDefault="00DB34B8" w:rsidP="00DB34B8">
            <w:pPr>
              <w:widowControl w:val="0"/>
              <w:autoSpaceDE w:val="0"/>
              <w:autoSpaceDN w:val="0"/>
              <w:spacing w:after="0" w:line="240" w:lineRule="auto"/>
              <w:jc w:val="center"/>
              <w:rPr>
                <w:rFonts w:ascii="Times New Roman" w:eastAsia="Times New Roman" w:hAnsi="Times New Roman" w:cs="Times New Roman"/>
                <w:lang w:eastAsia="ru-RU"/>
              </w:rPr>
            </w:pPr>
            <w:r w:rsidRPr="00DB34B8">
              <w:rPr>
                <w:rFonts w:ascii="Times New Roman" w:eastAsia="Times New Roman" w:hAnsi="Times New Roman" w:cs="Times New Roman"/>
                <w:lang w:eastAsia="ru-RU"/>
              </w:rPr>
              <w:t>5</w:t>
            </w:r>
          </w:p>
        </w:tc>
        <w:tc>
          <w:tcPr>
            <w:tcW w:w="3119" w:type="dxa"/>
            <w:shd w:val="clear" w:color="auto" w:fill="auto"/>
            <w:vAlign w:val="center"/>
          </w:tcPr>
          <w:p w14:paraId="7D6983BD" w14:textId="77777777" w:rsidR="00DB34B8" w:rsidRPr="00DB34B8" w:rsidRDefault="00DB34B8" w:rsidP="00DB34B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DB34B8">
              <w:rPr>
                <w:rFonts w:ascii="Times New Roman" w:eastAsia="Times New Roman" w:hAnsi="Times New Roman" w:cs="Times New Roman"/>
                <w:color w:val="000000"/>
                <w:lang w:eastAsia="ru-RU"/>
              </w:rPr>
              <w:t>HP CF283A</w:t>
            </w:r>
          </w:p>
        </w:tc>
      </w:tr>
      <w:tr w:rsidR="00DB34B8" w:rsidRPr="00DB34B8" w14:paraId="66D208B7" w14:textId="77777777" w:rsidTr="00AC084E">
        <w:trPr>
          <w:trHeight w:val="238"/>
        </w:trPr>
        <w:tc>
          <w:tcPr>
            <w:tcW w:w="2830" w:type="dxa"/>
            <w:shd w:val="clear" w:color="000000" w:fill="FFFFFF"/>
            <w:vAlign w:val="center"/>
          </w:tcPr>
          <w:p w14:paraId="36CEAAE4" w14:textId="77777777" w:rsidR="00DB34B8" w:rsidRPr="00DB34B8" w:rsidRDefault="00DB34B8" w:rsidP="00DB34B8">
            <w:pPr>
              <w:widowControl w:val="0"/>
              <w:autoSpaceDE w:val="0"/>
              <w:autoSpaceDN w:val="0"/>
              <w:spacing w:after="0" w:line="240" w:lineRule="auto"/>
              <w:jc w:val="center"/>
              <w:rPr>
                <w:rFonts w:ascii="Times New Roman" w:eastAsia="Times New Roman" w:hAnsi="Times New Roman" w:cs="Times New Roman"/>
                <w:lang w:eastAsia="ru-RU"/>
              </w:rPr>
            </w:pPr>
            <w:r w:rsidRPr="00DB34B8">
              <w:rPr>
                <w:rFonts w:ascii="Times New Roman" w:eastAsia="Times New Roman" w:hAnsi="Times New Roman" w:cs="Times New Roman"/>
                <w:lang w:eastAsia="ru-RU"/>
              </w:rPr>
              <w:t>6</w:t>
            </w:r>
          </w:p>
        </w:tc>
        <w:tc>
          <w:tcPr>
            <w:tcW w:w="3119" w:type="dxa"/>
            <w:shd w:val="clear" w:color="auto" w:fill="auto"/>
            <w:vAlign w:val="center"/>
          </w:tcPr>
          <w:p w14:paraId="317EC180" w14:textId="77777777" w:rsidR="00DB34B8" w:rsidRPr="00DB34B8" w:rsidRDefault="00DB34B8" w:rsidP="00DB34B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DB34B8">
              <w:rPr>
                <w:rFonts w:ascii="Times New Roman" w:eastAsia="Times New Roman" w:hAnsi="Times New Roman" w:cs="Times New Roman"/>
                <w:color w:val="000000"/>
                <w:lang w:eastAsia="ru-RU"/>
              </w:rPr>
              <w:t>Canon 052 / HP CF226A</w:t>
            </w:r>
          </w:p>
        </w:tc>
      </w:tr>
      <w:tr w:rsidR="00DB34B8" w:rsidRPr="00DB34B8" w14:paraId="744940D7" w14:textId="77777777" w:rsidTr="00AC084E">
        <w:trPr>
          <w:trHeight w:val="249"/>
        </w:trPr>
        <w:tc>
          <w:tcPr>
            <w:tcW w:w="2830" w:type="dxa"/>
            <w:shd w:val="clear" w:color="000000" w:fill="FFFFFF"/>
            <w:vAlign w:val="center"/>
          </w:tcPr>
          <w:p w14:paraId="22A53DAF" w14:textId="77777777" w:rsidR="00DB34B8" w:rsidRPr="00DB34B8" w:rsidRDefault="00DB34B8" w:rsidP="00DB34B8">
            <w:pPr>
              <w:widowControl w:val="0"/>
              <w:autoSpaceDE w:val="0"/>
              <w:autoSpaceDN w:val="0"/>
              <w:spacing w:after="0" w:line="240" w:lineRule="auto"/>
              <w:jc w:val="center"/>
              <w:rPr>
                <w:rFonts w:ascii="Times New Roman" w:eastAsia="Times New Roman" w:hAnsi="Times New Roman" w:cs="Times New Roman"/>
                <w:lang w:eastAsia="ru-RU"/>
              </w:rPr>
            </w:pPr>
            <w:r w:rsidRPr="00DB34B8">
              <w:rPr>
                <w:rFonts w:ascii="Times New Roman" w:eastAsia="Times New Roman" w:hAnsi="Times New Roman" w:cs="Times New Roman"/>
                <w:lang w:eastAsia="ru-RU"/>
              </w:rPr>
              <w:t>7</w:t>
            </w:r>
          </w:p>
        </w:tc>
        <w:tc>
          <w:tcPr>
            <w:tcW w:w="3119" w:type="dxa"/>
            <w:shd w:val="clear" w:color="auto" w:fill="auto"/>
            <w:vAlign w:val="center"/>
          </w:tcPr>
          <w:p w14:paraId="383C16F3" w14:textId="77777777" w:rsidR="00DB34B8" w:rsidRPr="00DB34B8" w:rsidRDefault="00DB34B8" w:rsidP="00DB34B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DB34B8">
              <w:rPr>
                <w:rFonts w:ascii="Times New Roman" w:eastAsia="Times New Roman" w:hAnsi="Times New Roman" w:cs="Times New Roman"/>
                <w:color w:val="000000"/>
                <w:lang w:eastAsia="ru-RU"/>
              </w:rPr>
              <w:t>Canon 057 / HP CF259A</w:t>
            </w:r>
          </w:p>
        </w:tc>
      </w:tr>
      <w:tr w:rsidR="00DB34B8" w:rsidRPr="00DB34B8" w14:paraId="05EE829D" w14:textId="77777777" w:rsidTr="00AC084E">
        <w:trPr>
          <w:trHeight w:val="249"/>
        </w:trPr>
        <w:tc>
          <w:tcPr>
            <w:tcW w:w="2830" w:type="dxa"/>
            <w:shd w:val="clear" w:color="000000" w:fill="FFFFFF"/>
            <w:vAlign w:val="center"/>
          </w:tcPr>
          <w:p w14:paraId="39496CC5" w14:textId="77777777" w:rsidR="00DB34B8" w:rsidRPr="00DB34B8" w:rsidRDefault="00DB34B8" w:rsidP="00DB34B8">
            <w:pPr>
              <w:widowControl w:val="0"/>
              <w:autoSpaceDE w:val="0"/>
              <w:autoSpaceDN w:val="0"/>
              <w:spacing w:after="0" w:line="240" w:lineRule="auto"/>
              <w:jc w:val="center"/>
              <w:rPr>
                <w:rFonts w:ascii="Times New Roman" w:eastAsia="Times New Roman" w:hAnsi="Times New Roman" w:cs="Times New Roman"/>
                <w:lang w:eastAsia="ru-RU"/>
              </w:rPr>
            </w:pPr>
            <w:r w:rsidRPr="00DB34B8">
              <w:rPr>
                <w:rFonts w:ascii="Times New Roman" w:eastAsia="Times New Roman" w:hAnsi="Times New Roman" w:cs="Times New Roman"/>
                <w:lang w:eastAsia="ru-RU"/>
              </w:rPr>
              <w:t>8</w:t>
            </w:r>
          </w:p>
        </w:tc>
        <w:tc>
          <w:tcPr>
            <w:tcW w:w="3119" w:type="dxa"/>
            <w:shd w:val="clear" w:color="auto" w:fill="auto"/>
            <w:vAlign w:val="center"/>
          </w:tcPr>
          <w:p w14:paraId="50DE945D" w14:textId="77777777" w:rsidR="00DB34B8" w:rsidRPr="00DB34B8" w:rsidRDefault="00DB34B8" w:rsidP="00DB34B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DB34B8">
              <w:rPr>
                <w:rFonts w:ascii="Times New Roman" w:eastAsia="Times New Roman" w:hAnsi="Times New Roman" w:cs="Times New Roman"/>
                <w:color w:val="000000"/>
                <w:lang w:eastAsia="ru-RU"/>
              </w:rPr>
              <w:t>Canon 728</w:t>
            </w:r>
          </w:p>
        </w:tc>
      </w:tr>
      <w:tr w:rsidR="00DB34B8" w:rsidRPr="00DB34B8" w14:paraId="2888F1EC" w14:textId="77777777" w:rsidTr="00AC084E">
        <w:trPr>
          <w:trHeight w:val="116"/>
        </w:trPr>
        <w:tc>
          <w:tcPr>
            <w:tcW w:w="2830" w:type="dxa"/>
            <w:shd w:val="clear" w:color="000000" w:fill="FFFFFF"/>
            <w:vAlign w:val="center"/>
          </w:tcPr>
          <w:p w14:paraId="2A1577CF" w14:textId="77777777" w:rsidR="00DB34B8" w:rsidRPr="00DB34B8" w:rsidRDefault="00DB34B8" w:rsidP="00DB34B8">
            <w:pPr>
              <w:widowControl w:val="0"/>
              <w:autoSpaceDE w:val="0"/>
              <w:autoSpaceDN w:val="0"/>
              <w:spacing w:after="0" w:line="240" w:lineRule="auto"/>
              <w:jc w:val="center"/>
              <w:rPr>
                <w:rFonts w:ascii="Times New Roman" w:eastAsia="Times New Roman" w:hAnsi="Times New Roman" w:cs="Times New Roman"/>
                <w:lang w:eastAsia="ru-RU"/>
              </w:rPr>
            </w:pPr>
            <w:r w:rsidRPr="00DB34B8">
              <w:rPr>
                <w:rFonts w:ascii="Times New Roman" w:eastAsia="Times New Roman" w:hAnsi="Times New Roman" w:cs="Times New Roman"/>
                <w:lang w:eastAsia="ru-RU"/>
              </w:rPr>
              <w:t>9</w:t>
            </w:r>
          </w:p>
        </w:tc>
        <w:tc>
          <w:tcPr>
            <w:tcW w:w="3119" w:type="dxa"/>
            <w:shd w:val="clear" w:color="auto" w:fill="auto"/>
            <w:vAlign w:val="center"/>
          </w:tcPr>
          <w:p w14:paraId="14A21193" w14:textId="77777777" w:rsidR="00DB34B8" w:rsidRPr="00DB34B8" w:rsidRDefault="00DB34B8" w:rsidP="00DB34B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DB34B8">
              <w:rPr>
                <w:rFonts w:ascii="Times New Roman" w:eastAsia="Times New Roman" w:hAnsi="Times New Roman" w:cs="Times New Roman"/>
                <w:color w:val="000000"/>
                <w:lang w:eastAsia="ru-RU"/>
              </w:rPr>
              <w:t>Canon 703 / HP Q2612A</w:t>
            </w:r>
          </w:p>
        </w:tc>
      </w:tr>
      <w:tr w:rsidR="00DB34B8" w:rsidRPr="00DB34B8" w14:paraId="7A66862A" w14:textId="77777777" w:rsidTr="00AC084E">
        <w:trPr>
          <w:trHeight w:val="116"/>
        </w:trPr>
        <w:tc>
          <w:tcPr>
            <w:tcW w:w="2830" w:type="dxa"/>
            <w:shd w:val="clear" w:color="000000" w:fill="FFFFFF"/>
            <w:vAlign w:val="center"/>
          </w:tcPr>
          <w:p w14:paraId="28B5A315" w14:textId="77777777" w:rsidR="00DB34B8" w:rsidRPr="00DB34B8" w:rsidRDefault="00DB34B8" w:rsidP="00DB34B8">
            <w:pPr>
              <w:widowControl w:val="0"/>
              <w:autoSpaceDE w:val="0"/>
              <w:autoSpaceDN w:val="0"/>
              <w:spacing w:after="0" w:line="240" w:lineRule="auto"/>
              <w:jc w:val="center"/>
              <w:rPr>
                <w:rFonts w:ascii="Times New Roman" w:eastAsia="Times New Roman" w:hAnsi="Times New Roman" w:cs="Times New Roman"/>
                <w:lang w:eastAsia="ru-RU"/>
              </w:rPr>
            </w:pPr>
            <w:r w:rsidRPr="00DB34B8">
              <w:rPr>
                <w:rFonts w:ascii="Times New Roman" w:eastAsia="Times New Roman" w:hAnsi="Times New Roman" w:cs="Times New Roman"/>
                <w:lang w:eastAsia="ru-RU"/>
              </w:rPr>
              <w:t>10</w:t>
            </w:r>
          </w:p>
        </w:tc>
        <w:tc>
          <w:tcPr>
            <w:tcW w:w="3119" w:type="dxa"/>
            <w:shd w:val="clear" w:color="auto" w:fill="auto"/>
            <w:vAlign w:val="center"/>
          </w:tcPr>
          <w:p w14:paraId="5B3E26E2" w14:textId="77777777" w:rsidR="00DB34B8" w:rsidRPr="00DB34B8" w:rsidRDefault="00DB34B8" w:rsidP="00DB34B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DB34B8">
              <w:rPr>
                <w:rFonts w:ascii="Times New Roman" w:eastAsia="Times New Roman" w:hAnsi="Times New Roman" w:cs="Times New Roman"/>
                <w:color w:val="000000"/>
                <w:lang w:eastAsia="ru-RU"/>
              </w:rPr>
              <w:t>Canon EP-27</w:t>
            </w:r>
          </w:p>
        </w:tc>
      </w:tr>
      <w:tr w:rsidR="00DB34B8" w:rsidRPr="00DB34B8" w14:paraId="0E5CF1CA" w14:textId="77777777" w:rsidTr="00AC084E">
        <w:trPr>
          <w:trHeight w:val="116"/>
        </w:trPr>
        <w:tc>
          <w:tcPr>
            <w:tcW w:w="2830" w:type="dxa"/>
            <w:shd w:val="clear" w:color="000000" w:fill="FFFFFF"/>
            <w:vAlign w:val="center"/>
          </w:tcPr>
          <w:p w14:paraId="4A35DFD6" w14:textId="77777777" w:rsidR="00DB34B8" w:rsidRPr="00DB34B8" w:rsidRDefault="00DB34B8" w:rsidP="00DB34B8">
            <w:pPr>
              <w:widowControl w:val="0"/>
              <w:autoSpaceDE w:val="0"/>
              <w:autoSpaceDN w:val="0"/>
              <w:spacing w:after="0" w:line="240" w:lineRule="auto"/>
              <w:jc w:val="center"/>
              <w:rPr>
                <w:rFonts w:ascii="Times New Roman" w:eastAsia="Times New Roman" w:hAnsi="Times New Roman" w:cs="Times New Roman"/>
                <w:lang w:eastAsia="ru-RU"/>
              </w:rPr>
            </w:pPr>
            <w:r w:rsidRPr="00DB34B8">
              <w:rPr>
                <w:rFonts w:ascii="Times New Roman" w:eastAsia="Times New Roman" w:hAnsi="Times New Roman" w:cs="Times New Roman"/>
                <w:lang w:eastAsia="ru-RU"/>
              </w:rPr>
              <w:t>11</w:t>
            </w:r>
          </w:p>
        </w:tc>
        <w:tc>
          <w:tcPr>
            <w:tcW w:w="3119" w:type="dxa"/>
            <w:shd w:val="clear" w:color="auto" w:fill="auto"/>
            <w:vAlign w:val="center"/>
          </w:tcPr>
          <w:p w14:paraId="0FD8E1D9" w14:textId="77777777" w:rsidR="00DB34B8" w:rsidRPr="00DB34B8" w:rsidRDefault="00DB34B8" w:rsidP="00DB34B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DB34B8">
              <w:rPr>
                <w:rFonts w:ascii="Times New Roman" w:eastAsia="Times New Roman" w:hAnsi="Times New Roman" w:cs="Times New Roman"/>
                <w:color w:val="000000"/>
                <w:lang w:eastAsia="ru-RU"/>
              </w:rPr>
              <w:t>HP CF279A</w:t>
            </w:r>
          </w:p>
        </w:tc>
      </w:tr>
      <w:tr w:rsidR="00DB34B8" w:rsidRPr="00DB34B8" w14:paraId="06BE049E" w14:textId="77777777" w:rsidTr="00AC084E">
        <w:trPr>
          <w:trHeight w:val="116"/>
        </w:trPr>
        <w:tc>
          <w:tcPr>
            <w:tcW w:w="2830" w:type="dxa"/>
            <w:shd w:val="clear" w:color="000000" w:fill="FFFFFF"/>
            <w:vAlign w:val="center"/>
          </w:tcPr>
          <w:p w14:paraId="1EB48F74" w14:textId="77777777" w:rsidR="00DB34B8" w:rsidRPr="00DB34B8" w:rsidRDefault="00DB34B8" w:rsidP="00DB34B8">
            <w:pPr>
              <w:widowControl w:val="0"/>
              <w:autoSpaceDE w:val="0"/>
              <w:autoSpaceDN w:val="0"/>
              <w:spacing w:after="0" w:line="240" w:lineRule="auto"/>
              <w:jc w:val="center"/>
              <w:rPr>
                <w:rFonts w:ascii="Times New Roman" w:eastAsia="Times New Roman" w:hAnsi="Times New Roman" w:cs="Times New Roman"/>
                <w:lang w:eastAsia="ru-RU"/>
              </w:rPr>
            </w:pPr>
            <w:r w:rsidRPr="00DB34B8">
              <w:rPr>
                <w:rFonts w:ascii="Times New Roman" w:eastAsia="Times New Roman" w:hAnsi="Times New Roman" w:cs="Times New Roman"/>
                <w:lang w:eastAsia="ru-RU"/>
              </w:rPr>
              <w:t>12</w:t>
            </w:r>
          </w:p>
        </w:tc>
        <w:tc>
          <w:tcPr>
            <w:tcW w:w="3119" w:type="dxa"/>
            <w:shd w:val="clear" w:color="auto" w:fill="auto"/>
            <w:vAlign w:val="center"/>
          </w:tcPr>
          <w:p w14:paraId="0FF00A0B" w14:textId="77777777" w:rsidR="00DB34B8" w:rsidRPr="00DB34B8" w:rsidRDefault="00DB34B8" w:rsidP="00DB34B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DB34B8">
              <w:rPr>
                <w:rFonts w:ascii="Times New Roman" w:eastAsia="Times New Roman" w:hAnsi="Times New Roman" w:cs="Times New Roman"/>
                <w:color w:val="000000"/>
                <w:lang w:eastAsia="ru-RU"/>
              </w:rPr>
              <w:t>HP CF230A</w:t>
            </w:r>
          </w:p>
        </w:tc>
      </w:tr>
      <w:tr w:rsidR="00DB34B8" w:rsidRPr="00DB34B8" w14:paraId="6772E5B3" w14:textId="77777777" w:rsidTr="00AC084E">
        <w:trPr>
          <w:trHeight w:val="116"/>
        </w:trPr>
        <w:tc>
          <w:tcPr>
            <w:tcW w:w="2830" w:type="dxa"/>
            <w:shd w:val="clear" w:color="000000" w:fill="FFFFFF"/>
            <w:vAlign w:val="center"/>
          </w:tcPr>
          <w:p w14:paraId="42C3D2DA" w14:textId="77777777" w:rsidR="00DB34B8" w:rsidRPr="00DB34B8" w:rsidRDefault="00DB34B8" w:rsidP="00DB34B8">
            <w:pPr>
              <w:widowControl w:val="0"/>
              <w:autoSpaceDE w:val="0"/>
              <w:autoSpaceDN w:val="0"/>
              <w:spacing w:after="0" w:line="240" w:lineRule="auto"/>
              <w:jc w:val="center"/>
              <w:rPr>
                <w:rFonts w:ascii="Times New Roman" w:eastAsia="Times New Roman" w:hAnsi="Times New Roman" w:cs="Times New Roman"/>
                <w:lang w:eastAsia="ru-RU"/>
              </w:rPr>
            </w:pPr>
            <w:r w:rsidRPr="00DB34B8">
              <w:rPr>
                <w:rFonts w:ascii="Times New Roman" w:eastAsia="Times New Roman" w:hAnsi="Times New Roman" w:cs="Times New Roman"/>
                <w:lang w:eastAsia="ru-RU"/>
              </w:rPr>
              <w:t>13</w:t>
            </w:r>
          </w:p>
        </w:tc>
        <w:tc>
          <w:tcPr>
            <w:tcW w:w="3119" w:type="dxa"/>
            <w:shd w:val="clear" w:color="auto" w:fill="auto"/>
            <w:vAlign w:val="center"/>
          </w:tcPr>
          <w:p w14:paraId="6D7CCA89" w14:textId="77777777" w:rsidR="00DB34B8" w:rsidRPr="00DB34B8" w:rsidRDefault="00DB34B8" w:rsidP="00DB34B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DB34B8">
              <w:rPr>
                <w:rFonts w:ascii="Times New Roman" w:eastAsia="Times New Roman" w:hAnsi="Times New Roman" w:cs="Times New Roman"/>
                <w:color w:val="000000"/>
                <w:lang w:eastAsia="ru-RU"/>
              </w:rPr>
              <w:t>HP CF217A</w:t>
            </w:r>
          </w:p>
        </w:tc>
      </w:tr>
      <w:tr w:rsidR="00DB34B8" w:rsidRPr="00DB34B8" w14:paraId="47004DB0" w14:textId="77777777" w:rsidTr="00AC084E">
        <w:trPr>
          <w:trHeight w:val="116"/>
        </w:trPr>
        <w:tc>
          <w:tcPr>
            <w:tcW w:w="2830" w:type="dxa"/>
            <w:shd w:val="clear" w:color="000000" w:fill="FFFFFF"/>
            <w:vAlign w:val="center"/>
          </w:tcPr>
          <w:p w14:paraId="3DE2EEA7" w14:textId="77777777" w:rsidR="00DB34B8" w:rsidRPr="00DB34B8" w:rsidRDefault="00DB34B8" w:rsidP="00DB34B8">
            <w:pPr>
              <w:widowControl w:val="0"/>
              <w:autoSpaceDE w:val="0"/>
              <w:autoSpaceDN w:val="0"/>
              <w:spacing w:after="0" w:line="240" w:lineRule="auto"/>
              <w:jc w:val="center"/>
              <w:rPr>
                <w:rFonts w:ascii="Times New Roman" w:eastAsia="Times New Roman" w:hAnsi="Times New Roman" w:cs="Times New Roman"/>
                <w:lang w:eastAsia="ru-RU"/>
              </w:rPr>
            </w:pPr>
            <w:r w:rsidRPr="00DB34B8">
              <w:rPr>
                <w:rFonts w:ascii="Times New Roman" w:eastAsia="Times New Roman" w:hAnsi="Times New Roman" w:cs="Times New Roman"/>
                <w:lang w:eastAsia="ru-RU"/>
              </w:rPr>
              <w:t>14</w:t>
            </w:r>
          </w:p>
        </w:tc>
        <w:tc>
          <w:tcPr>
            <w:tcW w:w="3119" w:type="dxa"/>
            <w:shd w:val="clear" w:color="auto" w:fill="auto"/>
            <w:vAlign w:val="center"/>
          </w:tcPr>
          <w:p w14:paraId="45EA425A" w14:textId="77777777" w:rsidR="00DB34B8" w:rsidRPr="00DB34B8" w:rsidRDefault="00DB34B8" w:rsidP="00DB34B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DB34B8">
              <w:rPr>
                <w:rFonts w:ascii="Times New Roman" w:eastAsia="Times New Roman" w:hAnsi="Times New Roman" w:cs="Times New Roman"/>
                <w:color w:val="000000"/>
                <w:lang w:eastAsia="ru-RU"/>
              </w:rPr>
              <w:t>Canon FX-10</w:t>
            </w:r>
          </w:p>
        </w:tc>
      </w:tr>
      <w:tr w:rsidR="00DB34B8" w:rsidRPr="00DB34B8" w14:paraId="47B0EEA5" w14:textId="77777777" w:rsidTr="00AC084E">
        <w:trPr>
          <w:trHeight w:val="116"/>
        </w:trPr>
        <w:tc>
          <w:tcPr>
            <w:tcW w:w="2830" w:type="dxa"/>
            <w:shd w:val="clear" w:color="000000" w:fill="FFFFFF"/>
            <w:vAlign w:val="center"/>
          </w:tcPr>
          <w:p w14:paraId="71B12E5A" w14:textId="77777777" w:rsidR="00DB34B8" w:rsidRPr="00DB34B8" w:rsidRDefault="00DB34B8" w:rsidP="00DB34B8">
            <w:pPr>
              <w:widowControl w:val="0"/>
              <w:autoSpaceDE w:val="0"/>
              <w:autoSpaceDN w:val="0"/>
              <w:spacing w:after="0" w:line="240" w:lineRule="auto"/>
              <w:jc w:val="center"/>
              <w:rPr>
                <w:rFonts w:ascii="Times New Roman" w:eastAsia="Times New Roman" w:hAnsi="Times New Roman" w:cs="Times New Roman"/>
                <w:lang w:eastAsia="ru-RU"/>
              </w:rPr>
            </w:pPr>
            <w:r w:rsidRPr="00DB34B8">
              <w:rPr>
                <w:rFonts w:ascii="Times New Roman" w:eastAsia="Times New Roman" w:hAnsi="Times New Roman" w:cs="Times New Roman"/>
                <w:lang w:eastAsia="ru-RU"/>
              </w:rPr>
              <w:t>15</w:t>
            </w:r>
          </w:p>
        </w:tc>
        <w:tc>
          <w:tcPr>
            <w:tcW w:w="3119" w:type="dxa"/>
            <w:shd w:val="clear" w:color="auto" w:fill="auto"/>
            <w:vAlign w:val="center"/>
          </w:tcPr>
          <w:p w14:paraId="354C3599" w14:textId="77777777" w:rsidR="00DB34B8" w:rsidRPr="00DB34B8" w:rsidRDefault="00DB34B8" w:rsidP="00DB34B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DB34B8">
              <w:rPr>
                <w:rFonts w:ascii="Times New Roman" w:eastAsia="Times New Roman" w:hAnsi="Times New Roman" w:cs="Times New Roman"/>
                <w:color w:val="000000"/>
                <w:lang w:eastAsia="ru-RU"/>
              </w:rPr>
              <w:t>Canon 712 / HP CB435A</w:t>
            </w:r>
          </w:p>
        </w:tc>
      </w:tr>
      <w:tr w:rsidR="00DB34B8" w:rsidRPr="00DB34B8" w14:paraId="1DAEFFF6" w14:textId="77777777" w:rsidTr="00AC084E">
        <w:trPr>
          <w:trHeight w:val="116"/>
        </w:trPr>
        <w:tc>
          <w:tcPr>
            <w:tcW w:w="2830" w:type="dxa"/>
            <w:shd w:val="clear" w:color="000000" w:fill="FFFFFF"/>
            <w:vAlign w:val="center"/>
          </w:tcPr>
          <w:p w14:paraId="69C01564" w14:textId="77777777" w:rsidR="00DB34B8" w:rsidRPr="00DB34B8" w:rsidRDefault="00DB34B8" w:rsidP="00DB34B8">
            <w:pPr>
              <w:widowControl w:val="0"/>
              <w:autoSpaceDE w:val="0"/>
              <w:autoSpaceDN w:val="0"/>
              <w:spacing w:after="0" w:line="240" w:lineRule="auto"/>
              <w:jc w:val="center"/>
              <w:rPr>
                <w:rFonts w:ascii="Times New Roman" w:eastAsia="Times New Roman" w:hAnsi="Times New Roman" w:cs="Times New Roman"/>
                <w:lang w:eastAsia="ru-RU"/>
              </w:rPr>
            </w:pPr>
            <w:r w:rsidRPr="00DB34B8">
              <w:rPr>
                <w:rFonts w:ascii="Times New Roman" w:eastAsia="Times New Roman" w:hAnsi="Times New Roman" w:cs="Times New Roman"/>
                <w:lang w:eastAsia="ru-RU"/>
              </w:rPr>
              <w:t>16</w:t>
            </w:r>
          </w:p>
        </w:tc>
        <w:tc>
          <w:tcPr>
            <w:tcW w:w="3119" w:type="dxa"/>
            <w:shd w:val="clear" w:color="auto" w:fill="auto"/>
            <w:vAlign w:val="center"/>
          </w:tcPr>
          <w:p w14:paraId="09019B49" w14:textId="77777777" w:rsidR="00DB34B8" w:rsidRPr="00DB34B8" w:rsidRDefault="00DB34B8" w:rsidP="00DB34B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DB34B8">
              <w:rPr>
                <w:rFonts w:ascii="Times New Roman" w:eastAsia="Times New Roman" w:hAnsi="Times New Roman" w:cs="Times New Roman"/>
                <w:color w:val="000000"/>
                <w:lang w:eastAsia="ru-RU"/>
              </w:rPr>
              <w:t>Canon 070</w:t>
            </w:r>
          </w:p>
        </w:tc>
      </w:tr>
      <w:tr w:rsidR="00DB34B8" w:rsidRPr="00DB34B8" w14:paraId="0F2E65AA" w14:textId="77777777" w:rsidTr="00AC084E">
        <w:trPr>
          <w:trHeight w:val="116"/>
        </w:trPr>
        <w:tc>
          <w:tcPr>
            <w:tcW w:w="2830" w:type="dxa"/>
            <w:shd w:val="clear" w:color="000000" w:fill="FFFFFF"/>
            <w:vAlign w:val="center"/>
          </w:tcPr>
          <w:p w14:paraId="5D9E3BEF" w14:textId="77777777" w:rsidR="00DB34B8" w:rsidRPr="00DB34B8" w:rsidRDefault="00DB34B8" w:rsidP="00DB34B8">
            <w:pPr>
              <w:widowControl w:val="0"/>
              <w:autoSpaceDE w:val="0"/>
              <w:autoSpaceDN w:val="0"/>
              <w:spacing w:after="0" w:line="240" w:lineRule="auto"/>
              <w:jc w:val="center"/>
              <w:rPr>
                <w:rFonts w:ascii="Times New Roman" w:eastAsia="Times New Roman" w:hAnsi="Times New Roman" w:cs="Times New Roman"/>
                <w:lang w:eastAsia="ru-RU"/>
              </w:rPr>
            </w:pPr>
            <w:r w:rsidRPr="00DB34B8">
              <w:rPr>
                <w:rFonts w:ascii="Times New Roman" w:eastAsia="Times New Roman" w:hAnsi="Times New Roman" w:cs="Times New Roman"/>
                <w:lang w:eastAsia="ru-RU"/>
              </w:rPr>
              <w:t>17</w:t>
            </w:r>
          </w:p>
        </w:tc>
        <w:tc>
          <w:tcPr>
            <w:tcW w:w="3119" w:type="dxa"/>
            <w:shd w:val="clear" w:color="auto" w:fill="auto"/>
            <w:vAlign w:val="center"/>
          </w:tcPr>
          <w:p w14:paraId="1A6E292D" w14:textId="77777777" w:rsidR="00DB34B8" w:rsidRPr="00DB34B8" w:rsidRDefault="00DB34B8" w:rsidP="00DB34B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DB34B8">
              <w:rPr>
                <w:rFonts w:ascii="Times New Roman" w:eastAsia="Times New Roman" w:hAnsi="Times New Roman" w:cs="Times New Roman"/>
                <w:color w:val="000000"/>
                <w:lang w:eastAsia="ru-RU"/>
              </w:rPr>
              <w:t>Samsung D101S / D111S</w:t>
            </w:r>
          </w:p>
        </w:tc>
      </w:tr>
      <w:tr w:rsidR="00DB34B8" w:rsidRPr="00DB34B8" w14:paraId="56D8CDDF" w14:textId="77777777" w:rsidTr="00AC084E">
        <w:trPr>
          <w:trHeight w:val="116"/>
        </w:trPr>
        <w:tc>
          <w:tcPr>
            <w:tcW w:w="2830" w:type="dxa"/>
            <w:shd w:val="clear" w:color="000000" w:fill="FFFFFF"/>
            <w:vAlign w:val="center"/>
          </w:tcPr>
          <w:p w14:paraId="01FED4B9" w14:textId="77777777" w:rsidR="00DB34B8" w:rsidRPr="00DB34B8" w:rsidRDefault="00DB34B8" w:rsidP="00DB34B8">
            <w:pPr>
              <w:widowControl w:val="0"/>
              <w:autoSpaceDE w:val="0"/>
              <w:autoSpaceDN w:val="0"/>
              <w:spacing w:after="0" w:line="240" w:lineRule="auto"/>
              <w:jc w:val="center"/>
              <w:rPr>
                <w:rFonts w:ascii="Times New Roman" w:eastAsia="Times New Roman" w:hAnsi="Times New Roman" w:cs="Times New Roman"/>
                <w:lang w:eastAsia="ru-RU"/>
              </w:rPr>
            </w:pPr>
            <w:r w:rsidRPr="00DB34B8">
              <w:rPr>
                <w:rFonts w:ascii="Times New Roman" w:eastAsia="Times New Roman" w:hAnsi="Times New Roman" w:cs="Times New Roman"/>
                <w:lang w:eastAsia="ru-RU"/>
              </w:rPr>
              <w:t>18</w:t>
            </w:r>
          </w:p>
        </w:tc>
        <w:tc>
          <w:tcPr>
            <w:tcW w:w="3119" w:type="dxa"/>
            <w:shd w:val="clear" w:color="auto" w:fill="auto"/>
            <w:vAlign w:val="center"/>
          </w:tcPr>
          <w:p w14:paraId="283365E5" w14:textId="77777777" w:rsidR="00DB34B8" w:rsidRPr="00DB34B8" w:rsidRDefault="00DB34B8" w:rsidP="00DB34B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DB34B8">
              <w:rPr>
                <w:rFonts w:ascii="Times New Roman" w:eastAsia="Times New Roman" w:hAnsi="Times New Roman" w:cs="Times New Roman"/>
                <w:color w:val="000000"/>
                <w:lang w:eastAsia="ru-RU"/>
              </w:rPr>
              <w:t>Samsung D104S / D1042S / D1043S</w:t>
            </w:r>
          </w:p>
        </w:tc>
      </w:tr>
      <w:tr w:rsidR="00DB34B8" w:rsidRPr="00DB34B8" w14:paraId="7E018DDD" w14:textId="77777777" w:rsidTr="00AC084E">
        <w:trPr>
          <w:trHeight w:val="116"/>
        </w:trPr>
        <w:tc>
          <w:tcPr>
            <w:tcW w:w="2830" w:type="dxa"/>
            <w:shd w:val="clear" w:color="000000" w:fill="FFFFFF"/>
            <w:vAlign w:val="center"/>
          </w:tcPr>
          <w:p w14:paraId="565EC006" w14:textId="77777777" w:rsidR="00DB34B8" w:rsidRPr="00DB34B8" w:rsidRDefault="00DB34B8" w:rsidP="00DB34B8">
            <w:pPr>
              <w:widowControl w:val="0"/>
              <w:autoSpaceDE w:val="0"/>
              <w:autoSpaceDN w:val="0"/>
              <w:spacing w:after="0" w:line="240" w:lineRule="auto"/>
              <w:jc w:val="center"/>
              <w:rPr>
                <w:rFonts w:ascii="Times New Roman" w:eastAsia="Times New Roman" w:hAnsi="Times New Roman" w:cs="Times New Roman"/>
                <w:lang w:eastAsia="ru-RU"/>
              </w:rPr>
            </w:pPr>
            <w:r w:rsidRPr="00DB34B8">
              <w:rPr>
                <w:rFonts w:ascii="Times New Roman" w:eastAsia="Times New Roman" w:hAnsi="Times New Roman" w:cs="Times New Roman"/>
                <w:lang w:eastAsia="ru-RU"/>
              </w:rPr>
              <w:t>19</w:t>
            </w:r>
          </w:p>
        </w:tc>
        <w:tc>
          <w:tcPr>
            <w:tcW w:w="3119" w:type="dxa"/>
            <w:shd w:val="clear" w:color="auto" w:fill="auto"/>
            <w:vAlign w:val="center"/>
          </w:tcPr>
          <w:p w14:paraId="0BF9821F" w14:textId="77777777" w:rsidR="00DB34B8" w:rsidRPr="00DB34B8" w:rsidRDefault="00DB34B8" w:rsidP="00DB34B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DB34B8">
              <w:rPr>
                <w:rFonts w:ascii="Times New Roman" w:eastAsia="Times New Roman" w:hAnsi="Times New Roman" w:cs="Times New Roman"/>
                <w:color w:val="000000"/>
                <w:lang w:eastAsia="ru-RU"/>
              </w:rPr>
              <w:t>Samsung D109S</w:t>
            </w:r>
          </w:p>
        </w:tc>
      </w:tr>
      <w:tr w:rsidR="00DB34B8" w:rsidRPr="00DB34B8" w14:paraId="7E4243FB" w14:textId="77777777" w:rsidTr="00AC084E">
        <w:trPr>
          <w:trHeight w:val="120"/>
        </w:trPr>
        <w:tc>
          <w:tcPr>
            <w:tcW w:w="2830" w:type="dxa"/>
            <w:shd w:val="clear" w:color="000000" w:fill="FFFFFF"/>
            <w:vAlign w:val="center"/>
          </w:tcPr>
          <w:p w14:paraId="1CAC56BE" w14:textId="77777777" w:rsidR="00DB34B8" w:rsidRPr="00DB34B8" w:rsidRDefault="00DB34B8" w:rsidP="00DB34B8">
            <w:pPr>
              <w:widowControl w:val="0"/>
              <w:autoSpaceDE w:val="0"/>
              <w:autoSpaceDN w:val="0"/>
              <w:spacing w:after="0" w:line="240" w:lineRule="auto"/>
              <w:jc w:val="center"/>
              <w:rPr>
                <w:rFonts w:ascii="Times New Roman" w:eastAsia="Times New Roman" w:hAnsi="Times New Roman" w:cs="Times New Roman"/>
                <w:lang w:eastAsia="ru-RU"/>
              </w:rPr>
            </w:pPr>
            <w:r w:rsidRPr="00DB34B8">
              <w:rPr>
                <w:rFonts w:ascii="Times New Roman" w:eastAsia="Times New Roman" w:hAnsi="Times New Roman" w:cs="Times New Roman"/>
                <w:lang w:eastAsia="ru-RU"/>
              </w:rPr>
              <w:t>20</w:t>
            </w:r>
          </w:p>
        </w:tc>
        <w:tc>
          <w:tcPr>
            <w:tcW w:w="3119" w:type="dxa"/>
            <w:shd w:val="clear" w:color="auto" w:fill="auto"/>
            <w:vAlign w:val="center"/>
          </w:tcPr>
          <w:p w14:paraId="1A886974" w14:textId="77777777" w:rsidR="00DB34B8" w:rsidRPr="00DB34B8" w:rsidRDefault="00DB34B8" w:rsidP="00DB34B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DB34B8">
              <w:rPr>
                <w:rFonts w:ascii="Times New Roman" w:eastAsia="Times New Roman" w:hAnsi="Times New Roman" w:cs="Times New Roman"/>
                <w:color w:val="000000"/>
                <w:lang w:eastAsia="ru-RU"/>
              </w:rPr>
              <w:t>Samsun SCX-4200</w:t>
            </w:r>
          </w:p>
        </w:tc>
      </w:tr>
      <w:tr w:rsidR="00DB34B8" w:rsidRPr="00DB34B8" w14:paraId="5FC3D9E7" w14:textId="77777777" w:rsidTr="00AC084E">
        <w:trPr>
          <w:trHeight w:val="120"/>
        </w:trPr>
        <w:tc>
          <w:tcPr>
            <w:tcW w:w="2830" w:type="dxa"/>
            <w:shd w:val="clear" w:color="000000" w:fill="FFFFFF"/>
            <w:vAlign w:val="center"/>
          </w:tcPr>
          <w:p w14:paraId="4F36E0E7" w14:textId="77777777" w:rsidR="00DB34B8" w:rsidRPr="00DB34B8" w:rsidRDefault="00DB34B8" w:rsidP="00DB34B8">
            <w:pPr>
              <w:widowControl w:val="0"/>
              <w:autoSpaceDE w:val="0"/>
              <w:autoSpaceDN w:val="0"/>
              <w:spacing w:after="0" w:line="240" w:lineRule="auto"/>
              <w:jc w:val="center"/>
              <w:rPr>
                <w:rFonts w:ascii="Times New Roman" w:eastAsia="Times New Roman" w:hAnsi="Times New Roman" w:cs="Times New Roman"/>
                <w:lang w:eastAsia="ru-RU"/>
              </w:rPr>
            </w:pPr>
            <w:r w:rsidRPr="00DB34B8">
              <w:rPr>
                <w:rFonts w:ascii="Times New Roman" w:eastAsia="Times New Roman" w:hAnsi="Times New Roman" w:cs="Times New Roman"/>
                <w:lang w:eastAsia="ru-RU"/>
              </w:rPr>
              <w:t>21</w:t>
            </w:r>
          </w:p>
        </w:tc>
        <w:tc>
          <w:tcPr>
            <w:tcW w:w="3119" w:type="dxa"/>
            <w:shd w:val="clear" w:color="auto" w:fill="auto"/>
            <w:vAlign w:val="center"/>
          </w:tcPr>
          <w:p w14:paraId="075EED57" w14:textId="77777777" w:rsidR="00DB34B8" w:rsidRPr="00DB34B8" w:rsidRDefault="00DB34B8" w:rsidP="00DB34B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DB34B8">
              <w:rPr>
                <w:rFonts w:ascii="Times New Roman" w:eastAsia="Times New Roman" w:hAnsi="Times New Roman" w:cs="Times New Roman"/>
                <w:color w:val="000000"/>
                <w:lang w:eastAsia="ru-RU"/>
              </w:rPr>
              <w:t>Xerox 106R02778</w:t>
            </w:r>
          </w:p>
        </w:tc>
      </w:tr>
      <w:tr w:rsidR="00DB34B8" w:rsidRPr="00DB34B8" w14:paraId="4BC3CC5A" w14:textId="77777777" w:rsidTr="00AC084E">
        <w:trPr>
          <w:trHeight w:val="120"/>
        </w:trPr>
        <w:tc>
          <w:tcPr>
            <w:tcW w:w="2830" w:type="dxa"/>
            <w:shd w:val="clear" w:color="000000" w:fill="FFFFFF"/>
            <w:vAlign w:val="center"/>
          </w:tcPr>
          <w:p w14:paraId="778B4EB4" w14:textId="77777777" w:rsidR="00DB34B8" w:rsidRPr="00DB34B8" w:rsidRDefault="00DB34B8" w:rsidP="00DB34B8">
            <w:pPr>
              <w:widowControl w:val="0"/>
              <w:autoSpaceDE w:val="0"/>
              <w:autoSpaceDN w:val="0"/>
              <w:spacing w:after="0" w:line="240" w:lineRule="auto"/>
              <w:jc w:val="center"/>
              <w:rPr>
                <w:rFonts w:ascii="Times New Roman" w:eastAsia="Times New Roman" w:hAnsi="Times New Roman" w:cs="Times New Roman"/>
                <w:lang w:eastAsia="ru-RU"/>
              </w:rPr>
            </w:pPr>
            <w:r w:rsidRPr="00DB34B8">
              <w:rPr>
                <w:rFonts w:ascii="Times New Roman" w:eastAsia="Times New Roman" w:hAnsi="Times New Roman" w:cs="Times New Roman"/>
                <w:lang w:eastAsia="ru-RU"/>
              </w:rPr>
              <w:t>22</w:t>
            </w:r>
          </w:p>
        </w:tc>
        <w:tc>
          <w:tcPr>
            <w:tcW w:w="3119" w:type="dxa"/>
            <w:shd w:val="clear" w:color="auto" w:fill="auto"/>
            <w:vAlign w:val="center"/>
          </w:tcPr>
          <w:p w14:paraId="36573CC9" w14:textId="77777777" w:rsidR="00DB34B8" w:rsidRPr="00DB34B8" w:rsidRDefault="00DB34B8" w:rsidP="00DB34B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DB34B8">
              <w:rPr>
                <w:rFonts w:ascii="Times New Roman" w:eastAsia="Times New Roman" w:hAnsi="Times New Roman" w:cs="Times New Roman"/>
                <w:color w:val="000000"/>
                <w:lang w:eastAsia="ru-RU"/>
              </w:rPr>
              <w:t>Xerox 106R02773</w:t>
            </w:r>
          </w:p>
        </w:tc>
      </w:tr>
      <w:tr w:rsidR="00DB34B8" w:rsidRPr="00DB34B8" w14:paraId="1DEF482D" w14:textId="77777777" w:rsidTr="00AC084E">
        <w:trPr>
          <w:trHeight w:val="120"/>
        </w:trPr>
        <w:tc>
          <w:tcPr>
            <w:tcW w:w="2830" w:type="dxa"/>
            <w:shd w:val="clear" w:color="000000" w:fill="FFFFFF"/>
            <w:vAlign w:val="center"/>
          </w:tcPr>
          <w:p w14:paraId="318370AA" w14:textId="77777777" w:rsidR="00DB34B8" w:rsidRPr="00DB34B8" w:rsidRDefault="00DB34B8" w:rsidP="00DB34B8">
            <w:pPr>
              <w:widowControl w:val="0"/>
              <w:autoSpaceDE w:val="0"/>
              <w:autoSpaceDN w:val="0"/>
              <w:spacing w:after="0" w:line="240" w:lineRule="auto"/>
              <w:jc w:val="center"/>
              <w:rPr>
                <w:rFonts w:ascii="Times New Roman" w:eastAsia="Times New Roman" w:hAnsi="Times New Roman" w:cs="Times New Roman"/>
                <w:lang w:eastAsia="ru-RU"/>
              </w:rPr>
            </w:pPr>
            <w:r w:rsidRPr="00DB34B8">
              <w:rPr>
                <w:rFonts w:ascii="Times New Roman" w:eastAsia="Times New Roman" w:hAnsi="Times New Roman" w:cs="Times New Roman"/>
                <w:lang w:eastAsia="ru-RU"/>
              </w:rPr>
              <w:t>23</w:t>
            </w:r>
          </w:p>
        </w:tc>
        <w:tc>
          <w:tcPr>
            <w:tcW w:w="3119" w:type="dxa"/>
            <w:shd w:val="clear" w:color="auto" w:fill="auto"/>
            <w:vAlign w:val="center"/>
          </w:tcPr>
          <w:p w14:paraId="1A85E6AD" w14:textId="77777777" w:rsidR="00DB34B8" w:rsidRPr="00DB34B8" w:rsidRDefault="00DB34B8" w:rsidP="00DB34B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DB34B8">
              <w:rPr>
                <w:rFonts w:ascii="Times New Roman" w:eastAsia="Times New Roman" w:hAnsi="Times New Roman" w:cs="Times New Roman"/>
                <w:color w:val="000000"/>
                <w:lang w:eastAsia="ru-RU"/>
              </w:rPr>
              <w:t>Xerox 106R04346</w:t>
            </w:r>
          </w:p>
        </w:tc>
      </w:tr>
      <w:tr w:rsidR="00DB34B8" w:rsidRPr="00DB34B8" w14:paraId="4C4B1153" w14:textId="77777777" w:rsidTr="00AC084E">
        <w:trPr>
          <w:trHeight w:val="120"/>
        </w:trPr>
        <w:tc>
          <w:tcPr>
            <w:tcW w:w="2830" w:type="dxa"/>
            <w:shd w:val="clear" w:color="000000" w:fill="FFFFFF"/>
            <w:vAlign w:val="center"/>
          </w:tcPr>
          <w:p w14:paraId="7FB0AB34" w14:textId="77777777" w:rsidR="00DB34B8" w:rsidRPr="00DB34B8" w:rsidRDefault="00DB34B8" w:rsidP="00DB34B8">
            <w:pPr>
              <w:widowControl w:val="0"/>
              <w:autoSpaceDE w:val="0"/>
              <w:autoSpaceDN w:val="0"/>
              <w:spacing w:after="0" w:line="240" w:lineRule="auto"/>
              <w:jc w:val="center"/>
              <w:rPr>
                <w:rFonts w:ascii="Times New Roman" w:eastAsia="Times New Roman" w:hAnsi="Times New Roman" w:cs="Times New Roman"/>
                <w:lang w:eastAsia="ru-RU"/>
              </w:rPr>
            </w:pPr>
            <w:r w:rsidRPr="00DB34B8">
              <w:rPr>
                <w:rFonts w:ascii="Times New Roman" w:eastAsia="Times New Roman" w:hAnsi="Times New Roman" w:cs="Times New Roman"/>
                <w:lang w:eastAsia="ru-RU"/>
              </w:rPr>
              <w:t>24</w:t>
            </w:r>
          </w:p>
        </w:tc>
        <w:tc>
          <w:tcPr>
            <w:tcW w:w="3119" w:type="dxa"/>
            <w:shd w:val="clear" w:color="auto" w:fill="auto"/>
            <w:vAlign w:val="center"/>
          </w:tcPr>
          <w:p w14:paraId="37A4E752" w14:textId="77777777" w:rsidR="00DB34B8" w:rsidRPr="00DB34B8" w:rsidRDefault="00DB34B8" w:rsidP="00DB34B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DB34B8">
              <w:rPr>
                <w:rFonts w:ascii="Times New Roman" w:eastAsia="Times New Roman" w:hAnsi="Times New Roman" w:cs="Times New Roman"/>
                <w:color w:val="000000"/>
                <w:lang w:eastAsia="ru-RU"/>
              </w:rPr>
              <w:t>Xerox 106R04348</w:t>
            </w:r>
          </w:p>
        </w:tc>
      </w:tr>
      <w:tr w:rsidR="00DB34B8" w:rsidRPr="00DB34B8" w14:paraId="0880941F" w14:textId="77777777" w:rsidTr="00AC084E">
        <w:trPr>
          <w:trHeight w:val="120"/>
        </w:trPr>
        <w:tc>
          <w:tcPr>
            <w:tcW w:w="2830" w:type="dxa"/>
            <w:shd w:val="clear" w:color="000000" w:fill="FFFFFF"/>
            <w:vAlign w:val="center"/>
          </w:tcPr>
          <w:p w14:paraId="76E48380" w14:textId="77777777" w:rsidR="00DB34B8" w:rsidRPr="00DB34B8" w:rsidRDefault="00DB34B8" w:rsidP="00DB34B8">
            <w:pPr>
              <w:widowControl w:val="0"/>
              <w:autoSpaceDE w:val="0"/>
              <w:autoSpaceDN w:val="0"/>
              <w:spacing w:after="0" w:line="240" w:lineRule="auto"/>
              <w:jc w:val="center"/>
              <w:rPr>
                <w:rFonts w:ascii="Times New Roman" w:eastAsia="Times New Roman" w:hAnsi="Times New Roman" w:cs="Times New Roman"/>
                <w:lang w:eastAsia="ru-RU"/>
              </w:rPr>
            </w:pPr>
            <w:r w:rsidRPr="00DB34B8">
              <w:rPr>
                <w:rFonts w:ascii="Times New Roman" w:eastAsia="Times New Roman" w:hAnsi="Times New Roman" w:cs="Times New Roman"/>
                <w:lang w:eastAsia="ru-RU"/>
              </w:rPr>
              <w:lastRenderedPageBreak/>
              <w:t>25</w:t>
            </w:r>
          </w:p>
        </w:tc>
        <w:tc>
          <w:tcPr>
            <w:tcW w:w="3119" w:type="dxa"/>
            <w:shd w:val="clear" w:color="auto" w:fill="auto"/>
            <w:vAlign w:val="center"/>
          </w:tcPr>
          <w:p w14:paraId="3795CA59" w14:textId="77777777" w:rsidR="00DB34B8" w:rsidRPr="00DB34B8" w:rsidRDefault="00DB34B8" w:rsidP="00DB34B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DB34B8">
              <w:rPr>
                <w:rFonts w:ascii="Times New Roman" w:eastAsia="Times New Roman" w:hAnsi="Times New Roman" w:cs="Times New Roman"/>
                <w:color w:val="000000"/>
                <w:lang w:eastAsia="ru-RU"/>
              </w:rPr>
              <w:t>Xerox 106R01378</w:t>
            </w:r>
          </w:p>
        </w:tc>
      </w:tr>
      <w:tr w:rsidR="00DB34B8" w:rsidRPr="00DB34B8" w14:paraId="52E69BBB" w14:textId="77777777" w:rsidTr="00AC084E">
        <w:trPr>
          <w:trHeight w:val="120"/>
        </w:trPr>
        <w:tc>
          <w:tcPr>
            <w:tcW w:w="2830" w:type="dxa"/>
            <w:shd w:val="clear" w:color="000000" w:fill="FFFFFF"/>
            <w:vAlign w:val="center"/>
          </w:tcPr>
          <w:p w14:paraId="47BF304B" w14:textId="77777777" w:rsidR="00DB34B8" w:rsidRPr="00DB34B8" w:rsidRDefault="00DB34B8" w:rsidP="00DB34B8">
            <w:pPr>
              <w:widowControl w:val="0"/>
              <w:autoSpaceDE w:val="0"/>
              <w:autoSpaceDN w:val="0"/>
              <w:spacing w:after="0" w:line="240" w:lineRule="auto"/>
              <w:jc w:val="center"/>
              <w:rPr>
                <w:rFonts w:ascii="Times New Roman" w:eastAsia="Times New Roman" w:hAnsi="Times New Roman" w:cs="Times New Roman"/>
                <w:lang w:eastAsia="ru-RU"/>
              </w:rPr>
            </w:pPr>
            <w:r w:rsidRPr="00DB34B8">
              <w:rPr>
                <w:rFonts w:ascii="Times New Roman" w:eastAsia="Times New Roman" w:hAnsi="Times New Roman" w:cs="Times New Roman"/>
                <w:lang w:eastAsia="ru-RU"/>
              </w:rPr>
              <w:t>26</w:t>
            </w:r>
          </w:p>
        </w:tc>
        <w:tc>
          <w:tcPr>
            <w:tcW w:w="3119" w:type="dxa"/>
            <w:shd w:val="clear" w:color="auto" w:fill="auto"/>
            <w:vAlign w:val="center"/>
          </w:tcPr>
          <w:p w14:paraId="0CAC8E95" w14:textId="77777777" w:rsidR="00DB34B8" w:rsidRPr="00DB34B8" w:rsidRDefault="00DB34B8" w:rsidP="00DB34B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DB34B8">
              <w:rPr>
                <w:rFonts w:ascii="Times New Roman" w:eastAsia="Times New Roman" w:hAnsi="Times New Roman" w:cs="Times New Roman"/>
                <w:color w:val="000000"/>
                <w:lang w:eastAsia="ru-RU"/>
              </w:rPr>
              <w:t>Xerox 106R02183</w:t>
            </w:r>
          </w:p>
        </w:tc>
      </w:tr>
      <w:tr w:rsidR="00DB34B8" w:rsidRPr="00DB34B8" w14:paraId="781C928E" w14:textId="77777777" w:rsidTr="00AC084E">
        <w:trPr>
          <w:trHeight w:val="120"/>
        </w:trPr>
        <w:tc>
          <w:tcPr>
            <w:tcW w:w="2830" w:type="dxa"/>
            <w:shd w:val="clear" w:color="000000" w:fill="FFFFFF"/>
            <w:vAlign w:val="center"/>
          </w:tcPr>
          <w:p w14:paraId="73F13836" w14:textId="77777777" w:rsidR="00DB34B8" w:rsidRPr="00DB34B8" w:rsidRDefault="00DB34B8" w:rsidP="00DB34B8">
            <w:pPr>
              <w:widowControl w:val="0"/>
              <w:autoSpaceDE w:val="0"/>
              <w:autoSpaceDN w:val="0"/>
              <w:spacing w:after="0" w:line="240" w:lineRule="auto"/>
              <w:jc w:val="center"/>
              <w:rPr>
                <w:rFonts w:ascii="Times New Roman" w:eastAsia="Times New Roman" w:hAnsi="Times New Roman" w:cs="Times New Roman"/>
                <w:lang w:eastAsia="ru-RU"/>
              </w:rPr>
            </w:pPr>
            <w:r w:rsidRPr="00DB34B8">
              <w:rPr>
                <w:rFonts w:ascii="Times New Roman" w:eastAsia="Times New Roman" w:hAnsi="Times New Roman" w:cs="Times New Roman"/>
                <w:lang w:eastAsia="ru-RU"/>
              </w:rPr>
              <w:t>27</w:t>
            </w:r>
          </w:p>
        </w:tc>
        <w:tc>
          <w:tcPr>
            <w:tcW w:w="3119" w:type="dxa"/>
            <w:shd w:val="clear" w:color="auto" w:fill="auto"/>
            <w:vAlign w:val="center"/>
          </w:tcPr>
          <w:p w14:paraId="0806634F" w14:textId="77777777" w:rsidR="00DB34B8" w:rsidRPr="00DB34B8" w:rsidRDefault="00DB34B8" w:rsidP="00DB34B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DB34B8">
              <w:rPr>
                <w:rFonts w:ascii="Times New Roman" w:eastAsia="Times New Roman" w:hAnsi="Times New Roman" w:cs="Times New Roman"/>
                <w:color w:val="000000"/>
                <w:lang w:eastAsia="ru-RU"/>
              </w:rPr>
              <w:t>Xerox 108R00908</w:t>
            </w:r>
          </w:p>
        </w:tc>
      </w:tr>
      <w:tr w:rsidR="00DB34B8" w:rsidRPr="00DB34B8" w14:paraId="04EC5857" w14:textId="77777777" w:rsidTr="00AC084E">
        <w:trPr>
          <w:trHeight w:val="120"/>
        </w:trPr>
        <w:tc>
          <w:tcPr>
            <w:tcW w:w="2830" w:type="dxa"/>
            <w:shd w:val="clear" w:color="000000" w:fill="FFFFFF"/>
            <w:vAlign w:val="center"/>
          </w:tcPr>
          <w:p w14:paraId="7B2F4F03" w14:textId="77777777" w:rsidR="00DB34B8" w:rsidRPr="00DB34B8" w:rsidRDefault="00DB34B8" w:rsidP="00DB34B8">
            <w:pPr>
              <w:widowControl w:val="0"/>
              <w:autoSpaceDE w:val="0"/>
              <w:autoSpaceDN w:val="0"/>
              <w:spacing w:after="0" w:line="240" w:lineRule="auto"/>
              <w:jc w:val="center"/>
              <w:rPr>
                <w:rFonts w:ascii="Times New Roman" w:eastAsia="Times New Roman" w:hAnsi="Times New Roman" w:cs="Times New Roman"/>
                <w:lang w:eastAsia="ru-RU"/>
              </w:rPr>
            </w:pPr>
            <w:r w:rsidRPr="00DB34B8">
              <w:rPr>
                <w:rFonts w:ascii="Times New Roman" w:eastAsia="Times New Roman" w:hAnsi="Times New Roman" w:cs="Times New Roman"/>
                <w:lang w:eastAsia="ru-RU"/>
              </w:rPr>
              <w:t>28</w:t>
            </w:r>
          </w:p>
        </w:tc>
        <w:tc>
          <w:tcPr>
            <w:tcW w:w="3119" w:type="dxa"/>
            <w:shd w:val="clear" w:color="auto" w:fill="auto"/>
            <w:vAlign w:val="center"/>
          </w:tcPr>
          <w:p w14:paraId="60F728FD" w14:textId="77777777" w:rsidR="00DB34B8" w:rsidRPr="00DB34B8" w:rsidRDefault="00DB34B8" w:rsidP="00DB34B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DB34B8">
              <w:rPr>
                <w:rFonts w:ascii="Times New Roman" w:eastAsia="Times New Roman" w:hAnsi="Times New Roman" w:cs="Times New Roman"/>
                <w:color w:val="000000"/>
                <w:lang w:eastAsia="ru-RU"/>
              </w:rPr>
              <w:t>Xerox 106R03623</w:t>
            </w:r>
          </w:p>
        </w:tc>
      </w:tr>
      <w:tr w:rsidR="00DB34B8" w:rsidRPr="00DB34B8" w14:paraId="234D587E" w14:textId="77777777" w:rsidTr="00AC084E">
        <w:trPr>
          <w:trHeight w:val="120"/>
        </w:trPr>
        <w:tc>
          <w:tcPr>
            <w:tcW w:w="2830" w:type="dxa"/>
            <w:shd w:val="clear" w:color="000000" w:fill="FFFFFF"/>
            <w:vAlign w:val="center"/>
          </w:tcPr>
          <w:p w14:paraId="7A05C0B1" w14:textId="77777777" w:rsidR="00DB34B8" w:rsidRPr="00DB34B8" w:rsidRDefault="00DB34B8" w:rsidP="00DB34B8">
            <w:pPr>
              <w:widowControl w:val="0"/>
              <w:autoSpaceDE w:val="0"/>
              <w:autoSpaceDN w:val="0"/>
              <w:spacing w:after="0" w:line="240" w:lineRule="auto"/>
              <w:jc w:val="center"/>
              <w:rPr>
                <w:rFonts w:ascii="Times New Roman" w:eastAsia="Times New Roman" w:hAnsi="Times New Roman" w:cs="Times New Roman"/>
                <w:lang w:eastAsia="ru-RU"/>
              </w:rPr>
            </w:pPr>
            <w:r w:rsidRPr="00DB34B8">
              <w:rPr>
                <w:rFonts w:ascii="Times New Roman" w:eastAsia="Times New Roman" w:hAnsi="Times New Roman" w:cs="Times New Roman"/>
                <w:lang w:eastAsia="ru-RU"/>
              </w:rPr>
              <w:t>29</w:t>
            </w:r>
          </w:p>
        </w:tc>
        <w:tc>
          <w:tcPr>
            <w:tcW w:w="3119" w:type="dxa"/>
            <w:shd w:val="clear" w:color="auto" w:fill="auto"/>
            <w:vAlign w:val="center"/>
          </w:tcPr>
          <w:p w14:paraId="49BE4441" w14:textId="77777777" w:rsidR="00DB34B8" w:rsidRPr="00DB34B8" w:rsidRDefault="00DB34B8" w:rsidP="00DB34B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DB34B8">
              <w:rPr>
                <w:rFonts w:ascii="Times New Roman" w:eastAsia="Times New Roman" w:hAnsi="Times New Roman" w:cs="Times New Roman"/>
                <w:color w:val="000000"/>
                <w:lang w:eastAsia="ru-RU"/>
              </w:rPr>
              <w:t>HP 128A Black</w:t>
            </w:r>
          </w:p>
        </w:tc>
      </w:tr>
      <w:tr w:rsidR="00DB34B8" w:rsidRPr="00DB34B8" w14:paraId="481CD826" w14:textId="77777777" w:rsidTr="00AC084E">
        <w:trPr>
          <w:trHeight w:val="120"/>
        </w:trPr>
        <w:tc>
          <w:tcPr>
            <w:tcW w:w="2830" w:type="dxa"/>
            <w:shd w:val="clear" w:color="000000" w:fill="FFFFFF"/>
            <w:vAlign w:val="center"/>
          </w:tcPr>
          <w:p w14:paraId="69489C4F" w14:textId="77777777" w:rsidR="00DB34B8" w:rsidRPr="00DB34B8" w:rsidRDefault="00DB34B8" w:rsidP="00DB34B8">
            <w:pPr>
              <w:widowControl w:val="0"/>
              <w:autoSpaceDE w:val="0"/>
              <w:autoSpaceDN w:val="0"/>
              <w:spacing w:after="0" w:line="240" w:lineRule="auto"/>
              <w:jc w:val="center"/>
              <w:rPr>
                <w:rFonts w:ascii="Times New Roman" w:eastAsia="Times New Roman" w:hAnsi="Times New Roman" w:cs="Times New Roman"/>
                <w:lang w:eastAsia="ru-RU"/>
              </w:rPr>
            </w:pPr>
            <w:r w:rsidRPr="00DB34B8">
              <w:rPr>
                <w:rFonts w:ascii="Times New Roman" w:eastAsia="Times New Roman" w:hAnsi="Times New Roman" w:cs="Times New Roman"/>
                <w:lang w:eastAsia="ru-RU"/>
              </w:rPr>
              <w:t>30</w:t>
            </w:r>
          </w:p>
        </w:tc>
        <w:tc>
          <w:tcPr>
            <w:tcW w:w="3119" w:type="dxa"/>
            <w:shd w:val="clear" w:color="auto" w:fill="auto"/>
            <w:vAlign w:val="center"/>
          </w:tcPr>
          <w:p w14:paraId="21A167EE" w14:textId="77777777" w:rsidR="00DB34B8" w:rsidRPr="00DB34B8" w:rsidRDefault="00DB34B8" w:rsidP="00DB34B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DB34B8">
              <w:rPr>
                <w:rFonts w:ascii="Times New Roman" w:eastAsia="Times New Roman" w:hAnsi="Times New Roman" w:cs="Times New Roman"/>
                <w:color w:val="000000"/>
                <w:lang w:eastAsia="ru-RU"/>
              </w:rPr>
              <w:t>HP 128A Cyan</w:t>
            </w:r>
          </w:p>
        </w:tc>
      </w:tr>
      <w:tr w:rsidR="00DB34B8" w:rsidRPr="00DB34B8" w14:paraId="370C4173" w14:textId="77777777" w:rsidTr="00AC084E">
        <w:trPr>
          <w:trHeight w:val="120"/>
        </w:trPr>
        <w:tc>
          <w:tcPr>
            <w:tcW w:w="2830" w:type="dxa"/>
            <w:shd w:val="clear" w:color="000000" w:fill="FFFFFF"/>
            <w:vAlign w:val="center"/>
          </w:tcPr>
          <w:p w14:paraId="159CF69C" w14:textId="77777777" w:rsidR="00DB34B8" w:rsidRPr="00DB34B8" w:rsidRDefault="00DB34B8" w:rsidP="00DB34B8">
            <w:pPr>
              <w:widowControl w:val="0"/>
              <w:autoSpaceDE w:val="0"/>
              <w:autoSpaceDN w:val="0"/>
              <w:spacing w:after="0" w:line="240" w:lineRule="auto"/>
              <w:jc w:val="center"/>
              <w:rPr>
                <w:rFonts w:ascii="Times New Roman" w:eastAsia="Times New Roman" w:hAnsi="Times New Roman" w:cs="Times New Roman"/>
                <w:lang w:eastAsia="ru-RU"/>
              </w:rPr>
            </w:pPr>
            <w:r w:rsidRPr="00DB34B8">
              <w:rPr>
                <w:rFonts w:ascii="Times New Roman" w:eastAsia="Times New Roman" w:hAnsi="Times New Roman" w:cs="Times New Roman"/>
                <w:lang w:eastAsia="ru-RU"/>
              </w:rPr>
              <w:t>31</w:t>
            </w:r>
          </w:p>
        </w:tc>
        <w:tc>
          <w:tcPr>
            <w:tcW w:w="3119" w:type="dxa"/>
            <w:shd w:val="clear" w:color="auto" w:fill="auto"/>
            <w:vAlign w:val="center"/>
          </w:tcPr>
          <w:p w14:paraId="41AD791E" w14:textId="77777777" w:rsidR="00DB34B8" w:rsidRPr="00DB34B8" w:rsidRDefault="00DB34B8" w:rsidP="00DB34B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DB34B8">
              <w:rPr>
                <w:rFonts w:ascii="Times New Roman" w:eastAsia="Times New Roman" w:hAnsi="Times New Roman" w:cs="Times New Roman"/>
                <w:color w:val="000000"/>
                <w:lang w:eastAsia="ru-RU"/>
              </w:rPr>
              <w:t>HP 128A Magenta</w:t>
            </w:r>
          </w:p>
        </w:tc>
      </w:tr>
      <w:tr w:rsidR="00DB34B8" w:rsidRPr="00DB34B8" w14:paraId="580A071D" w14:textId="77777777" w:rsidTr="00AC084E">
        <w:trPr>
          <w:trHeight w:val="120"/>
        </w:trPr>
        <w:tc>
          <w:tcPr>
            <w:tcW w:w="2830" w:type="dxa"/>
            <w:shd w:val="clear" w:color="000000" w:fill="FFFFFF"/>
            <w:vAlign w:val="center"/>
          </w:tcPr>
          <w:p w14:paraId="6C37B28A" w14:textId="77777777" w:rsidR="00DB34B8" w:rsidRPr="00DB34B8" w:rsidRDefault="00DB34B8" w:rsidP="00DB34B8">
            <w:pPr>
              <w:widowControl w:val="0"/>
              <w:autoSpaceDE w:val="0"/>
              <w:autoSpaceDN w:val="0"/>
              <w:spacing w:after="0" w:line="240" w:lineRule="auto"/>
              <w:jc w:val="center"/>
              <w:rPr>
                <w:rFonts w:ascii="Times New Roman" w:eastAsia="Times New Roman" w:hAnsi="Times New Roman" w:cs="Times New Roman"/>
                <w:lang w:eastAsia="ru-RU"/>
              </w:rPr>
            </w:pPr>
            <w:r w:rsidRPr="00DB34B8">
              <w:rPr>
                <w:rFonts w:ascii="Times New Roman" w:eastAsia="Times New Roman" w:hAnsi="Times New Roman" w:cs="Times New Roman"/>
                <w:lang w:eastAsia="ru-RU"/>
              </w:rPr>
              <w:t>32</w:t>
            </w:r>
          </w:p>
        </w:tc>
        <w:tc>
          <w:tcPr>
            <w:tcW w:w="3119" w:type="dxa"/>
            <w:shd w:val="clear" w:color="auto" w:fill="auto"/>
            <w:vAlign w:val="center"/>
          </w:tcPr>
          <w:p w14:paraId="2FC94933" w14:textId="77777777" w:rsidR="00DB34B8" w:rsidRPr="00DB34B8" w:rsidRDefault="00DB34B8" w:rsidP="00DB34B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DB34B8">
              <w:rPr>
                <w:rFonts w:ascii="Times New Roman" w:eastAsia="Times New Roman" w:hAnsi="Times New Roman" w:cs="Times New Roman"/>
                <w:color w:val="000000"/>
                <w:lang w:eastAsia="ru-RU"/>
              </w:rPr>
              <w:t>HP 128A Yellow</w:t>
            </w:r>
          </w:p>
        </w:tc>
      </w:tr>
      <w:tr w:rsidR="00DB34B8" w:rsidRPr="00DB34B8" w14:paraId="34626693" w14:textId="77777777" w:rsidTr="00AC084E">
        <w:trPr>
          <w:trHeight w:val="120"/>
        </w:trPr>
        <w:tc>
          <w:tcPr>
            <w:tcW w:w="2830" w:type="dxa"/>
            <w:shd w:val="clear" w:color="000000" w:fill="FFFFFF"/>
            <w:vAlign w:val="center"/>
          </w:tcPr>
          <w:p w14:paraId="13BFB85B" w14:textId="77777777" w:rsidR="00DB34B8" w:rsidRPr="00DB34B8" w:rsidRDefault="00DB34B8" w:rsidP="00DB34B8">
            <w:pPr>
              <w:widowControl w:val="0"/>
              <w:autoSpaceDE w:val="0"/>
              <w:autoSpaceDN w:val="0"/>
              <w:spacing w:after="0" w:line="240" w:lineRule="auto"/>
              <w:jc w:val="center"/>
              <w:rPr>
                <w:rFonts w:ascii="Times New Roman" w:eastAsia="Times New Roman" w:hAnsi="Times New Roman" w:cs="Times New Roman"/>
                <w:lang w:eastAsia="ru-RU"/>
              </w:rPr>
            </w:pPr>
            <w:r w:rsidRPr="00DB34B8">
              <w:rPr>
                <w:rFonts w:ascii="Times New Roman" w:eastAsia="Times New Roman" w:hAnsi="Times New Roman" w:cs="Times New Roman"/>
                <w:lang w:eastAsia="ru-RU"/>
              </w:rPr>
              <w:t>33</w:t>
            </w:r>
          </w:p>
        </w:tc>
        <w:tc>
          <w:tcPr>
            <w:tcW w:w="3119" w:type="dxa"/>
            <w:shd w:val="clear" w:color="auto" w:fill="auto"/>
            <w:vAlign w:val="center"/>
          </w:tcPr>
          <w:p w14:paraId="3D104636" w14:textId="77777777" w:rsidR="00DB34B8" w:rsidRPr="00DB34B8" w:rsidRDefault="00DB34B8" w:rsidP="00DB34B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DB34B8">
              <w:rPr>
                <w:rFonts w:ascii="Times New Roman" w:eastAsia="Times New Roman" w:hAnsi="Times New Roman" w:cs="Times New Roman"/>
                <w:color w:val="000000"/>
                <w:lang w:eastAsia="ru-RU"/>
              </w:rPr>
              <w:t>Canon 729 Black</w:t>
            </w:r>
          </w:p>
        </w:tc>
      </w:tr>
      <w:tr w:rsidR="00DB34B8" w:rsidRPr="00DB34B8" w14:paraId="196D4427" w14:textId="77777777" w:rsidTr="00AC084E">
        <w:trPr>
          <w:trHeight w:val="120"/>
        </w:trPr>
        <w:tc>
          <w:tcPr>
            <w:tcW w:w="2830" w:type="dxa"/>
            <w:shd w:val="clear" w:color="000000" w:fill="FFFFFF"/>
            <w:vAlign w:val="center"/>
          </w:tcPr>
          <w:p w14:paraId="3E05F0E4" w14:textId="77777777" w:rsidR="00DB34B8" w:rsidRPr="00DB34B8" w:rsidRDefault="00DB34B8" w:rsidP="00DB34B8">
            <w:pPr>
              <w:widowControl w:val="0"/>
              <w:autoSpaceDE w:val="0"/>
              <w:autoSpaceDN w:val="0"/>
              <w:spacing w:after="0" w:line="240" w:lineRule="auto"/>
              <w:jc w:val="center"/>
              <w:rPr>
                <w:rFonts w:ascii="Times New Roman" w:eastAsia="Times New Roman" w:hAnsi="Times New Roman" w:cs="Times New Roman"/>
                <w:lang w:eastAsia="ru-RU"/>
              </w:rPr>
            </w:pPr>
            <w:r w:rsidRPr="00DB34B8">
              <w:rPr>
                <w:rFonts w:ascii="Times New Roman" w:eastAsia="Times New Roman" w:hAnsi="Times New Roman" w:cs="Times New Roman"/>
                <w:lang w:eastAsia="ru-RU"/>
              </w:rPr>
              <w:t>34</w:t>
            </w:r>
          </w:p>
        </w:tc>
        <w:tc>
          <w:tcPr>
            <w:tcW w:w="3119" w:type="dxa"/>
            <w:shd w:val="clear" w:color="auto" w:fill="auto"/>
            <w:vAlign w:val="center"/>
          </w:tcPr>
          <w:p w14:paraId="04F72C5B" w14:textId="77777777" w:rsidR="00DB34B8" w:rsidRPr="00DB34B8" w:rsidRDefault="00DB34B8" w:rsidP="00DB34B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DB34B8">
              <w:rPr>
                <w:rFonts w:ascii="Times New Roman" w:eastAsia="Times New Roman" w:hAnsi="Times New Roman" w:cs="Times New Roman"/>
                <w:color w:val="000000"/>
                <w:lang w:eastAsia="ru-RU"/>
              </w:rPr>
              <w:t>Canon 729 Cyan</w:t>
            </w:r>
          </w:p>
        </w:tc>
      </w:tr>
      <w:tr w:rsidR="00DB34B8" w:rsidRPr="00DB34B8" w14:paraId="3779B958" w14:textId="77777777" w:rsidTr="00AC084E">
        <w:trPr>
          <w:trHeight w:val="120"/>
        </w:trPr>
        <w:tc>
          <w:tcPr>
            <w:tcW w:w="2830" w:type="dxa"/>
            <w:shd w:val="clear" w:color="000000" w:fill="FFFFFF"/>
            <w:vAlign w:val="center"/>
          </w:tcPr>
          <w:p w14:paraId="0FDC3C46" w14:textId="77777777" w:rsidR="00DB34B8" w:rsidRPr="00DB34B8" w:rsidRDefault="00DB34B8" w:rsidP="00DB34B8">
            <w:pPr>
              <w:widowControl w:val="0"/>
              <w:autoSpaceDE w:val="0"/>
              <w:autoSpaceDN w:val="0"/>
              <w:spacing w:after="0" w:line="240" w:lineRule="auto"/>
              <w:jc w:val="center"/>
              <w:rPr>
                <w:rFonts w:ascii="Times New Roman" w:eastAsia="Times New Roman" w:hAnsi="Times New Roman" w:cs="Times New Roman"/>
                <w:lang w:eastAsia="ru-RU"/>
              </w:rPr>
            </w:pPr>
            <w:r w:rsidRPr="00DB34B8">
              <w:rPr>
                <w:rFonts w:ascii="Times New Roman" w:eastAsia="Times New Roman" w:hAnsi="Times New Roman" w:cs="Times New Roman"/>
                <w:lang w:eastAsia="ru-RU"/>
              </w:rPr>
              <w:t>35</w:t>
            </w:r>
          </w:p>
        </w:tc>
        <w:tc>
          <w:tcPr>
            <w:tcW w:w="3119" w:type="dxa"/>
            <w:shd w:val="clear" w:color="auto" w:fill="auto"/>
            <w:vAlign w:val="center"/>
          </w:tcPr>
          <w:p w14:paraId="0F011470" w14:textId="77777777" w:rsidR="00DB34B8" w:rsidRPr="00DB34B8" w:rsidRDefault="00DB34B8" w:rsidP="00DB34B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DB34B8">
              <w:rPr>
                <w:rFonts w:ascii="Times New Roman" w:eastAsia="Times New Roman" w:hAnsi="Times New Roman" w:cs="Times New Roman"/>
                <w:color w:val="000000"/>
                <w:lang w:eastAsia="ru-RU"/>
              </w:rPr>
              <w:t>Canon 729 Magenta</w:t>
            </w:r>
          </w:p>
        </w:tc>
      </w:tr>
      <w:tr w:rsidR="00DB34B8" w:rsidRPr="00DB34B8" w14:paraId="382C49F8" w14:textId="77777777" w:rsidTr="00AC084E">
        <w:trPr>
          <w:trHeight w:val="120"/>
        </w:trPr>
        <w:tc>
          <w:tcPr>
            <w:tcW w:w="2830" w:type="dxa"/>
            <w:shd w:val="clear" w:color="000000" w:fill="FFFFFF"/>
            <w:vAlign w:val="center"/>
          </w:tcPr>
          <w:p w14:paraId="53C848B3" w14:textId="77777777" w:rsidR="00DB34B8" w:rsidRPr="00DB34B8" w:rsidRDefault="00DB34B8" w:rsidP="00DB34B8">
            <w:pPr>
              <w:widowControl w:val="0"/>
              <w:autoSpaceDE w:val="0"/>
              <w:autoSpaceDN w:val="0"/>
              <w:spacing w:after="0" w:line="240" w:lineRule="auto"/>
              <w:jc w:val="center"/>
              <w:rPr>
                <w:rFonts w:ascii="Times New Roman" w:eastAsia="Times New Roman" w:hAnsi="Times New Roman" w:cs="Times New Roman"/>
                <w:lang w:eastAsia="ru-RU"/>
              </w:rPr>
            </w:pPr>
            <w:r w:rsidRPr="00DB34B8">
              <w:rPr>
                <w:rFonts w:ascii="Times New Roman" w:eastAsia="Times New Roman" w:hAnsi="Times New Roman" w:cs="Times New Roman"/>
                <w:lang w:eastAsia="ru-RU"/>
              </w:rPr>
              <w:t>36</w:t>
            </w:r>
          </w:p>
        </w:tc>
        <w:tc>
          <w:tcPr>
            <w:tcW w:w="3119" w:type="dxa"/>
            <w:shd w:val="clear" w:color="auto" w:fill="auto"/>
            <w:vAlign w:val="center"/>
          </w:tcPr>
          <w:p w14:paraId="4599CBCD" w14:textId="77777777" w:rsidR="00DB34B8" w:rsidRPr="00DB34B8" w:rsidRDefault="00DB34B8" w:rsidP="00DB34B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DB34B8">
              <w:rPr>
                <w:rFonts w:ascii="Times New Roman" w:eastAsia="Times New Roman" w:hAnsi="Times New Roman" w:cs="Times New Roman"/>
                <w:color w:val="000000"/>
                <w:lang w:eastAsia="ru-RU"/>
              </w:rPr>
              <w:t>Canon 729 Yellow</w:t>
            </w:r>
          </w:p>
        </w:tc>
      </w:tr>
      <w:tr w:rsidR="00DB34B8" w:rsidRPr="00DB34B8" w14:paraId="104A9E4B" w14:textId="77777777" w:rsidTr="00AC084E">
        <w:trPr>
          <w:trHeight w:val="120"/>
        </w:trPr>
        <w:tc>
          <w:tcPr>
            <w:tcW w:w="2830" w:type="dxa"/>
            <w:shd w:val="clear" w:color="000000" w:fill="FFFFFF"/>
            <w:vAlign w:val="center"/>
          </w:tcPr>
          <w:p w14:paraId="161E8869" w14:textId="77777777" w:rsidR="00DB34B8" w:rsidRPr="00DB34B8" w:rsidRDefault="00DB34B8" w:rsidP="00DB34B8">
            <w:pPr>
              <w:widowControl w:val="0"/>
              <w:autoSpaceDE w:val="0"/>
              <w:autoSpaceDN w:val="0"/>
              <w:spacing w:after="0" w:line="240" w:lineRule="auto"/>
              <w:jc w:val="center"/>
              <w:rPr>
                <w:rFonts w:ascii="Times New Roman" w:eastAsia="Times New Roman" w:hAnsi="Times New Roman" w:cs="Times New Roman"/>
                <w:lang w:eastAsia="ru-RU"/>
              </w:rPr>
            </w:pPr>
            <w:r w:rsidRPr="00DB34B8">
              <w:rPr>
                <w:rFonts w:ascii="Times New Roman" w:eastAsia="Times New Roman" w:hAnsi="Times New Roman" w:cs="Times New Roman"/>
                <w:lang w:eastAsia="ru-RU"/>
              </w:rPr>
              <w:t>37</w:t>
            </w:r>
          </w:p>
        </w:tc>
        <w:tc>
          <w:tcPr>
            <w:tcW w:w="3119" w:type="dxa"/>
            <w:shd w:val="clear" w:color="auto" w:fill="auto"/>
            <w:vAlign w:val="center"/>
          </w:tcPr>
          <w:p w14:paraId="2C63EB67" w14:textId="77777777" w:rsidR="00DB34B8" w:rsidRPr="00DB34B8" w:rsidRDefault="00DB34B8" w:rsidP="00DB34B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DB34B8">
              <w:rPr>
                <w:rFonts w:ascii="Times New Roman" w:eastAsia="Times New Roman" w:hAnsi="Times New Roman" w:cs="Times New Roman"/>
                <w:color w:val="000000"/>
                <w:lang w:eastAsia="ru-RU"/>
              </w:rPr>
              <w:t>HP 415A Black</w:t>
            </w:r>
          </w:p>
        </w:tc>
      </w:tr>
      <w:tr w:rsidR="00DB34B8" w:rsidRPr="00DB34B8" w14:paraId="0AD669ED" w14:textId="77777777" w:rsidTr="00AC084E">
        <w:trPr>
          <w:trHeight w:val="120"/>
        </w:trPr>
        <w:tc>
          <w:tcPr>
            <w:tcW w:w="2830" w:type="dxa"/>
            <w:shd w:val="clear" w:color="000000" w:fill="FFFFFF"/>
            <w:vAlign w:val="center"/>
          </w:tcPr>
          <w:p w14:paraId="19A76EDA" w14:textId="77777777" w:rsidR="00DB34B8" w:rsidRPr="00DB34B8" w:rsidRDefault="00DB34B8" w:rsidP="00DB34B8">
            <w:pPr>
              <w:widowControl w:val="0"/>
              <w:autoSpaceDE w:val="0"/>
              <w:autoSpaceDN w:val="0"/>
              <w:spacing w:after="0" w:line="240" w:lineRule="auto"/>
              <w:jc w:val="center"/>
              <w:rPr>
                <w:rFonts w:ascii="Times New Roman" w:eastAsia="Times New Roman" w:hAnsi="Times New Roman" w:cs="Times New Roman"/>
                <w:lang w:eastAsia="ru-RU"/>
              </w:rPr>
            </w:pPr>
            <w:r w:rsidRPr="00DB34B8">
              <w:rPr>
                <w:rFonts w:ascii="Times New Roman" w:eastAsia="Times New Roman" w:hAnsi="Times New Roman" w:cs="Times New Roman"/>
                <w:lang w:eastAsia="ru-RU"/>
              </w:rPr>
              <w:t>38</w:t>
            </w:r>
          </w:p>
        </w:tc>
        <w:tc>
          <w:tcPr>
            <w:tcW w:w="3119" w:type="dxa"/>
            <w:shd w:val="clear" w:color="auto" w:fill="auto"/>
            <w:vAlign w:val="center"/>
          </w:tcPr>
          <w:p w14:paraId="47545F3C" w14:textId="77777777" w:rsidR="00DB34B8" w:rsidRPr="00DB34B8" w:rsidRDefault="00DB34B8" w:rsidP="00DB34B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DB34B8">
              <w:rPr>
                <w:rFonts w:ascii="Times New Roman" w:eastAsia="Times New Roman" w:hAnsi="Times New Roman" w:cs="Times New Roman"/>
                <w:color w:val="000000"/>
                <w:lang w:eastAsia="ru-RU"/>
              </w:rPr>
              <w:t>HP 415A Cyan</w:t>
            </w:r>
          </w:p>
        </w:tc>
      </w:tr>
      <w:tr w:rsidR="00DB34B8" w:rsidRPr="00DB34B8" w14:paraId="7C554225" w14:textId="77777777" w:rsidTr="00AC084E">
        <w:trPr>
          <w:trHeight w:val="120"/>
        </w:trPr>
        <w:tc>
          <w:tcPr>
            <w:tcW w:w="2830" w:type="dxa"/>
            <w:shd w:val="clear" w:color="000000" w:fill="FFFFFF"/>
            <w:vAlign w:val="center"/>
          </w:tcPr>
          <w:p w14:paraId="5EAA5681" w14:textId="77777777" w:rsidR="00DB34B8" w:rsidRPr="00DB34B8" w:rsidRDefault="00DB34B8" w:rsidP="00DB34B8">
            <w:pPr>
              <w:widowControl w:val="0"/>
              <w:autoSpaceDE w:val="0"/>
              <w:autoSpaceDN w:val="0"/>
              <w:spacing w:after="0" w:line="240" w:lineRule="auto"/>
              <w:jc w:val="center"/>
              <w:rPr>
                <w:rFonts w:ascii="Times New Roman" w:eastAsia="Times New Roman" w:hAnsi="Times New Roman" w:cs="Times New Roman"/>
                <w:lang w:eastAsia="ru-RU"/>
              </w:rPr>
            </w:pPr>
            <w:r w:rsidRPr="00DB34B8">
              <w:rPr>
                <w:rFonts w:ascii="Times New Roman" w:eastAsia="Times New Roman" w:hAnsi="Times New Roman" w:cs="Times New Roman"/>
                <w:lang w:eastAsia="ru-RU"/>
              </w:rPr>
              <w:t>39</w:t>
            </w:r>
          </w:p>
        </w:tc>
        <w:tc>
          <w:tcPr>
            <w:tcW w:w="3119" w:type="dxa"/>
            <w:shd w:val="clear" w:color="auto" w:fill="auto"/>
            <w:vAlign w:val="center"/>
          </w:tcPr>
          <w:p w14:paraId="47C56F8D" w14:textId="77777777" w:rsidR="00DB34B8" w:rsidRPr="00DB34B8" w:rsidRDefault="00DB34B8" w:rsidP="00DB34B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DB34B8">
              <w:rPr>
                <w:rFonts w:ascii="Times New Roman" w:eastAsia="Times New Roman" w:hAnsi="Times New Roman" w:cs="Times New Roman"/>
                <w:color w:val="000000"/>
                <w:lang w:eastAsia="ru-RU"/>
              </w:rPr>
              <w:t>HP 415A Magenta</w:t>
            </w:r>
          </w:p>
        </w:tc>
      </w:tr>
      <w:tr w:rsidR="00DB34B8" w:rsidRPr="00DB34B8" w14:paraId="73A1519E" w14:textId="77777777" w:rsidTr="00AC084E">
        <w:trPr>
          <w:trHeight w:val="120"/>
        </w:trPr>
        <w:tc>
          <w:tcPr>
            <w:tcW w:w="2830" w:type="dxa"/>
            <w:shd w:val="clear" w:color="000000" w:fill="FFFFFF"/>
            <w:vAlign w:val="center"/>
          </w:tcPr>
          <w:p w14:paraId="6DD7820B" w14:textId="77777777" w:rsidR="00DB34B8" w:rsidRPr="00DB34B8" w:rsidRDefault="00DB34B8" w:rsidP="00DB34B8">
            <w:pPr>
              <w:widowControl w:val="0"/>
              <w:autoSpaceDE w:val="0"/>
              <w:autoSpaceDN w:val="0"/>
              <w:spacing w:after="0" w:line="240" w:lineRule="auto"/>
              <w:jc w:val="center"/>
              <w:rPr>
                <w:rFonts w:ascii="Times New Roman" w:eastAsia="Times New Roman" w:hAnsi="Times New Roman" w:cs="Times New Roman"/>
                <w:lang w:eastAsia="ru-RU"/>
              </w:rPr>
            </w:pPr>
            <w:r w:rsidRPr="00DB34B8">
              <w:rPr>
                <w:rFonts w:ascii="Times New Roman" w:eastAsia="Times New Roman" w:hAnsi="Times New Roman" w:cs="Times New Roman"/>
                <w:lang w:eastAsia="ru-RU"/>
              </w:rPr>
              <w:t>40</w:t>
            </w:r>
          </w:p>
        </w:tc>
        <w:tc>
          <w:tcPr>
            <w:tcW w:w="3119" w:type="dxa"/>
            <w:shd w:val="clear" w:color="auto" w:fill="auto"/>
            <w:vAlign w:val="center"/>
          </w:tcPr>
          <w:p w14:paraId="7FA4E2E4" w14:textId="77777777" w:rsidR="00DB34B8" w:rsidRPr="00DB34B8" w:rsidRDefault="00DB34B8" w:rsidP="00DB34B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DB34B8">
              <w:rPr>
                <w:rFonts w:ascii="Times New Roman" w:eastAsia="Times New Roman" w:hAnsi="Times New Roman" w:cs="Times New Roman"/>
                <w:color w:val="000000"/>
                <w:lang w:eastAsia="ru-RU"/>
              </w:rPr>
              <w:t>HP 415A Yellow</w:t>
            </w:r>
          </w:p>
        </w:tc>
      </w:tr>
      <w:tr w:rsidR="00DB34B8" w:rsidRPr="00DB34B8" w14:paraId="7437C094" w14:textId="77777777" w:rsidTr="00AC084E">
        <w:trPr>
          <w:trHeight w:val="120"/>
        </w:trPr>
        <w:tc>
          <w:tcPr>
            <w:tcW w:w="2830" w:type="dxa"/>
            <w:shd w:val="clear" w:color="000000" w:fill="FFFFFF"/>
            <w:vAlign w:val="center"/>
          </w:tcPr>
          <w:p w14:paraId="0EC4FFEE" w14:textId="77777777" w:rsidR="00DB34B8" w:rsidRPr="00DB34B8" w:rsidRDefault="00DB34B8" w:rsidP="00DB34B8">
            <w:pPr>
              <w:widowControl w:val="0"/>
              <w:autoSpaceDE w:val="0"/>
              <w:autoSpaceDN w:val="0"/>
              <w:spacing w:after="0" w:line="240" w:lineRule="auto"/>
              <w:jc w:val="center"/>
              <w:rPr>
                <w:rFonts w:ascii="Times New Roman" w:eastAsia="Times New Roman" w:hAnsi="Times New Roman" w:cs="Times New Roman"/>
                <w:lang w:eastAsia="ru-RU"/>
              </w:rPr>
            </w:pPr>
            <w:r w:rsidRPr="00DB34B8">
              <w:rPr>
                <w:rFonts w:ascii="Times New Roman" w:eastAsia="Times New Roman" w:hAnsi="Times New Roman" w:cs="Times New Roman"/>
                <w:lang w:eastAsia="ru-RU"/>
              </w:rPr>
              <w:t>41</w:t>
            </w:r>
          </w:p>
        </w:tc>
        <w:tc>
          <w:tcPr>
            <w:tcW w:w="3119" w:type="dxa"/>
            <w:shd w:val="clear" w:color="auto" w:fill="auto"/>
            <w:vAlign w:val="center"/>
          </w:tcPr>
          <w:p w14:paraId="369B05BC" w14:textId="77777777" w:rsidR="00DB34B8" w:rsidRPr="00DB34B8" w:rsidRDefault="00DB34B8" w:rsidP="00DB34B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DB34B8">
              <w:rPr>
                <w:rFonts w:ascii="Times New Roman" w:eastAsia="Times New Roman" w:hAnsi="Times New Roman" w:cs="Times New Roman"/>
                <w:color w:val="000000"/>
                <w:lang w:eastAsia="ru-RU"/>
              </w:rPr>
              <w:t>Xerox 106R03745 Black</w:t>
            </w:r>
          </w:p>
        </w:tc>
      </w:tr>
      <w:tr w:rsidR="00DB34B8" w:rsidRPr="00DB34B8" w14:paraId="50795A1F" w14:textId="77777777" w:rsidTr="00AC084E">
        <w:trPr>
          <w:trHeight w:val="120"/>
        </w:trPr>
        <w:tc>
          <w:tcPr>
            <w:tcW w:w="2830" w:type="dxa"/>
            <w:shd w:val="clear" w:color="000000" w:fill="FFFFFF"/>
            <w:vAlign w:val="center"/>
          </w:tcPr>
          <w:p w14:paraId="19E3F251" w14:textId="77777777" w:rsidR="00DB34B8" w:rsidRPr="00DB34B8" w:rsidRDefault="00DB34B8" w:rsidP="00DB34B8">
            <w:pPr>
              <w:widowControl w:val="0"/>
              <w:autoSpaceDE w:val="0"/>
              <w:autoSpaceDN w:val="0"/>
              <w:spacing w:after="0" w:line="240" w:lineRule="auto"/>
              <w:jc w:val="center"/>
              <w:rPr>
                <w:rFonts w:ascii="Times New Roman" w:eastAsia="Times New Roman" w:hAnsi="Times New Roman" w:cs="Times New Roman"/>
                <w:lang w:eastAsia="ru-RU"/>
              </w:rPr>
            </w:pPr>
            <w:r w:rsidRPr="00DB34B8">
              <w:rPr>
                <w:rFonts w:ascii="Times New Roman" w:eastAsia="Times New Roman" w:hAnsi="Times New Roman" w:cs="Times New Roman"/>
                <w:lang w:eastAsia="ru-RU"/>
              </w:rPr>
              <w:t>42</w:t>
            </w:r>
          </w:p>
        </w:tc>
        <w:tc>
          <w:tcPr>
            <w:tcW w:w="3119" w:type="dxa"/>
            <w:shd w:val="clear" w:color="auto" w:fill="auto"/>
            <w:vAlign w:val="center"/>
          </w:tcPr>
          <w:p w14:paraId="58D3CD57" w14:textId="77777777" w:rsidR="00DB34B8" w:rsidRPr="00DB34B8" w:rsidRDefault="00DB34B8" w:rsidP="00DB34B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DB34B8">
              <w:rPr>
                <w:rFonts w:ascii="Times New Roman" w:eastAsia="Times New Roman" w:hAnsi="Times New Roman" w:cs="Times New Roman"/>
                <w:color w:val="000000"/>
                <w:lang w:eastAsia="ru-RU"/>
              </w:rPr>
              <w:t>Xerox 106R03746 Yellow</w:t>
            </w:r>
          </w:p>
        </w:tc>
      </w:tr>
      <w:tr w:rsidR="00DB34B8" w:rsidRPr="00DB34B8" w14:paraId="5C7D638A" w14:textId="77777777" w:rsidTr="00AC084E">
        <w:trPr>
          <w:trHeight w:val="120"/>
        </w:trPr>
        <w:tc>
          <w:tcPr>
            <w:tcW w:w="2830" w:type="dxa"/>
            <w:tcBorders>
              <w:bottom w:val="single" w:sz="4" w:space="0" w:color="auto"/>
            </w:tcBorders>
            <w:shd w:val="clear" w:color="000000" w:fill="FFFFFF"/>
            <w:vAlign w:val="center"/>
          </w:tcPr>
          <w:p w14:paraId="5A833718" w14:textId="77777777" w:rsidR="00DB34B8" w:rsidRPr="00DB34B8" w:rsidRDefault="00DB34B8" w:rsidP="00DB34B8">
            <w:pPr>
              <w:widowControl w:val="0"/>
              <w:autoSpaceDE w:val="0"/>
              <w:autoSpaceDN w:val="0"/>
              <w:spacing w:after="0" w:line="240" w:lineRule="auto"/>
              <w:jc w:val="center"/>
              <w:rPr>
                <w:rFonts w:ascii="Times New Roman" w:eastAsia="Times New Roman" w:hAnsi="Times New Roman" w:cs="Times New Roman"/>
                <w:lang w:eastAsia="ru-RU"/>
              </w:rPr>
            </w:pPr>
            <w:r w:rsidRPr="00DB34B8">
              <w:rPr>
                <w:rFonts w:ascii="Times New Roman" w:eastAsia="Times New Roman" w:hAnsi="Times New Roman" w:cs="Times New Roman"/>
                <w:lang w:eastAsia="ru-RU"/>
              </w:rPr>
              <w:t>43</w:t>
            </w:r>
          </w:p>
        </w:tc>
        <w:tc>
          <w:tcPr>
            <w:tcW w:w="3119" w:type="dxa"/>
            <w:tcBorders>
              <w:bottom w:val="single" w:sz="4" w:space="0" w:color="auto"/>
            </w:tcBorders>
            <w:shd w:val="clear" w:color="auto" w:fill="auto"/>
            <w:vAlign w:val="center"/>
          </w:tcPr>
          <w:p w14:paraId="76E579C5" w14:textId="77777777" w:rsidR="00DB34B8" w:rsidRPr="00DB34B8" w:rsidRDefault="00DB34B8" w:rsidP="00DB34B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DB34B8">
              <w:rPr>
                <w:rFonts w:ascii="Times New Roman" w:eastAsia="Times New Roman" w:hAnsi="Times New Roman" w:cs="Times New Roman"/>
                <w:color w:val="000000"/>
                <w:lang w:eastAsia="ru-RU"/>
              </w:rPr>
              <w:t>Xerox 106R03747 Magenta</w:t>
            </w:r>
          </w:p>
        </w:tc>
      </w:tr>
      <w:tr w:rsidR="00DB34B8" w:rsidRPr="00DB34B8" w14:paraId="08C6D47C" w14:textId="77777777" w:rsidTr="00AC084E">
        <w:trPr>
          <w:trHeight w:val="120"/>
        </w:trPr>
        <w:tc>
          <w:tcPr>
            <w:tcW w:w="2830" w:type="dxa"/>
            <w:shd w:val="clear" w:color="auto" w:fill="auto"/>
            <w:vAlign w:val="center"/>
          </w:tcPr>
          <w:p w14:paraId="51609167" w14:textId="77777777" w:rsidR="00DB34B8" w:rsidRPr="00DB34B8" w:rsidRDefault="00DB34B8" w:rsidP="00DB34B8">
            <w:pPr>
              <w:widowControl w:val="0"/>
              <w:autoSpaceDE w:val="0"/>
              <w:autoSpaceDN w:val="0"/>
              <w:spacing w:after="0" w:line="240" w:lineRule="auto"/>
              <w:jc w:val="center"/>
              <w:rPr>
                <w:rFonts w:ascii="Times New Roman" w:eastAsia="Times New Roman" w:hAnsi="Times New Roman" w:cs="Times New Roman"/>
                <w:lang w:eastAsia="ru-RU"/>
              </w:rPr>
            </w:pPr>
            <w:r w:rsidRPr="00DB34B8">
              <w:rPr>
                <w:rFonts w:ascii="Times New Roman" w:eastAsia="Times New Roman" w:hAnsi="Times New Roman" w:cs="Times New Roman"/>
                <w:lang w:eastAsia="ru-RU"/>
              </w:rPr>
              <w:t>44</w:t>
            </w:r>
          </w:p>
        </w:tc>
        <w:tc>
          <w:tcPr>
            <w:tcW w:w="3119" w:type="dxa"/>
            <w:shd w:val="clear" w:color="auto" w:fill="auto"/>
            <w:vAlign w:val="center"/>
          </w:tcPr>
          <w:p w14:paraId="00B70852" w14:textId="77777777" w:rsidR="00DB34B8" w:rsidRPr="00DB34B8" w:rsidRDefault="00DB34B8" w:rsidP="00DB34B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DB34B8">
              <w:rPr>
                <w:rFonts w:ascii="Times New Roman" w:eastAsia="Times New Roman" w:hAnsi="Times New Roman" w:cs="Times New Roman"/>
                <w:color w:val="000000"/>
                <w:lang w:eastAsia="ru-RU"/>
              </w:rPr>
              <w:t>Xerox 106R03748 Cyan</w:t>
            </w:r>
          </w:p>
        </w:tc>
      </w:tr>
      <w:tr w:rsidR="00DB34B8" w:rsidRPr="00DB34B8" w14:paraId="2B2BE4B2" w14:textId="77777777" w:rsidTr="00AC084E">
        <w:trPr>
          <w:trHeight w:val="120"/>
        </w:trPr>
        <w:tc>
          <w:tcPr>
            <w:tcW w:w="2830" w:type="dxa"/>
            <w:shd w:val="clear" w:color="auto" w:fill="auto"/>
            <w:vAlign w:val="center"/>
          </w:tcPr>
          <w:p w14:paraId="4ED25058" w14:textId="77777777" w:rsidR="00DB34B8" w:rsidRPr="00DB34B8" w:rsidRDefault="00DB34B8" w:rsidP="00DB34B8">
            <w:pPr>
              <w:widowControl w:val="0"/>
              <w:autoSpaceDE w:val="0"/>
              <w:autoSpaceDN w:val="0"/>
              <w:spacing w:after="0" w:line="240" w:lineRule="auto"/>
              <w:jc w:val="center"/>
              <w:rPr>
                <w:rFonts w:ascii="Times New Roman" w:eastAsia="Times New Roman" w:hAnsi="Times New Roman" w:cs="Times New Roman"/>
                <w:lang w:eastAsia="ru-RU"/>
              </w:rPr>
            </w:pPr>
            <w:r w:rsidRPr="00DB34B8">
              <w:rPr>
                <w:rFonts w:ascii="Times New Roman" w:eastAsia="Times New Roman" w:hAnsi="Times New Roman" w:cs="Times New Roman"/>
                <w:lang w:eastAsia="ru-RU"/>
              </w:rPr>
              <w:t>45</w:t>
            </w:r>
          </w:p>
        </w:tc>
        <w:tc>
          <w:tcPr>
            <w:tcW w:w="3119" w:type="dxa"/>
            <w:shd w:val="clear" w:color="auto" w:fill="auto"/>
            <w:vAlign w:val="center"/>
          </w:tcPr>
          <w:p w14:paraId="75612741" w14:textId="77777777" w:rsidR="00DB34B8" w:rsidRPr="00DB34B8" w:rsidRDefault="00DB34B8" w:rsidP="00DB34B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DB34B8">
              <w:rPr>
                <w:rFonts w:ascii="Times New Roman" w:eastAsia="Times New Roman" w:hAnsi="Times New Roman" w:cs="Times New Roman"/>
                <w:color w:val="000000"/>
                <w:lang w:eastAsia="ru-RU"/>
              </w:rPr>
              <w:t>Minolta TN-114/116</w:t>
            </w:r>
          </w:p>
        </w:tc>
      </w:tr>
      <w:tr w:rsidR="00DB34B8" w:rsidRPr="00DB34B8" w14:paraId="76C9D487" w14:textId="77777777" w:rsidTr="00AC084E">
        <w:trPr>
          <w:trHeight w:val="120"/>
        </w:trPr>
        <w:tc>
          <w:tcPr>
            <w:tcW w:w="2830" w:type="dxa"/>
            <w:shd w:val="clear" w:color="auto" w:fill="auto"/>
            <w:vAlign w:val="center"/>
          </w:tcPr>
          <w:p w14:paraId="4DF152B6" w14:textId="77777777" w:rsidR="00DB34B8" w:rsidRPr="00DB34B8" w:rsidRDefault="00DB34B8" w:rsidP="00DB34B8">
            <w:pPr>
              <w:widowControl w:val="0"/>
              <w:autoSpaceDE w:val="0"/>
              <w:autoSpaceDN w:val="0"/>
              <w:spacing w:after="0" w:line="240" w:lineRule="auto"/>
              <w:jc w:val="center"/>
              <w:rPr>
                <w:rFonts w:ascii="Times New Roman" w:eastAsia="Times New Roman" w:hAnsi="Times New Roman" w:cs="Times New Roman"/>
                <w:lang w:eastAsia="ru-RU"/>
              </w:rPr>
            </w:pPr>
            <w:r w:rsidRPr="00DB34B8">
              <w:rPr>
                <w:rFonts w:ascii="Times New Roman" w:eastAsia="Times New Roman" w:hAnsi="Times New Roman" w:cs="Times New Roman"/>
                <w:lang w:eastAsia="ru-RU"/>
              </w:rPr>
              <w:t>46</w:t>
            </w:r>
          </w:p>
        </w:tc>
        <w:tc>
          <w:tcPr>
            <w:tcW w:w="3119" w:type="dxa"/>
            <w:shd w:val="clear" w:color="auto" w:fill="auto"/>
            <w:vAlign w:val="center"/>
          </w:tcPr>
          <w:p w14:paraId="3DFEE5FC" w14:textId="77777777" w:rsidR="00DB34B8" w:rsidRPr="00DB34B8" w:rsidRDefault="00DB34B8" w:rsidP="00DB34B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DB34B8">
              <w:rPr>
                <w:rFonts w:ascii="Times New Roman" w:eastAsia="Times New Roman" w:hAnsi="Times New Roman" w:cs="Times New Roman"/>
                <w:color w:val="000000"/>
                <w:lang w:eastAsia="ru-RU"/>
              </w:rPr>
              <w:t>T08 (3010C006AA)</w:t>
            </w:r>
          </w:p>
        </w:tc>
      </w:tr>
      <w:tr w:rsidR="00DB34B8" w:rsidRPr="00DB34B8" w14:paraId="1F664C2A" w14:textId="77777777" w:rsidTr="00AC084E">
        <w:trPr>
          <w:trHeight w:val="120"/>
        </w:trPr>
        <w:tc>
          <w:tcPr>
            <w:tcW w:w="2830" w:type="dxa"/>
            <w:shd w:val="clear" w:color="auto" w:fill="auto"/>
            <w:vAlign w:val="center"/>
          </w:tcPr>
          <w:p w14:paraId="37EB3308" w14:textId="77777777" w:rsidR="00DB34B8" w:rsidRPr="00DB34B8" w:rsidRDefault="00DB34B8" w:rsidP="00DB34B8">
            <w:pPr>
              <w:widowControl w:val="0"/>
              <w:autoSpaceDE w:val="0"/>
              <w:autoSpaceDN w:val="0"/>
              <w:spacing w:after="0" w:line="240" w:lineRule="auto"/>
              <w:jc w:val="center"/>
              <w:rPr>
                <w:rFonts w:ascii="Times New Roman" w:eastAsia="Times New Roman" w:hAnsi="Times New Roman" w:cs="Times New Roman"/>
                <w:lang w:eastAsia="ru-RU"/>
              </w:rPr>
            </w:pPr>
            <w:r w:rsidRPr="00DB34B8">
              <w:rPr>
                <w:rFonts w:ascii="Times New Roman" w:eastAsia="Times New Roman" w:hAnsi="Times New Roman" w:cs="Times New Roman"/>
                <w:lang w:eastAsia="ru-RU"/>
              </w:rPr>
              <w:t>47</w:t>
            </w:r>
          </w:p>
        </w:tc>
        <w:tc>
          <w:tcPr>
            <w:tcW w:w="3119" w:type="dxa"/>
            <w:shd w:val="clear" w:color="auto" w:fill="auto"/>
            <w:vAlign w:val="center"/>
          </w:tcPr>
          <w:p w14:paraId="55119AA3" w14:textId="77777777" w:rsidR="00DB34B8" w:rsidRPr="00DB34B8" w:rsidRDefault="00DB34B8" w:rsidP="00DB34B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DB34B8">
              <w:rPr>
                <w:rFonts w:ascii="Times New Roman" w:eastAsia="Times New Roman" w:hAnsi="Times New Roman" w:cs="Times New Roman"/>
                <w:color w:val="000000"/>
                <w:lang w:eastAsia="ru-RU"/>
              </w:rPr>
              <w:t>Xerox 101R00474</w:t>
            </w:r>
          </w:p>
        </w:tc>
      </w:tr>
      <w:tr w:rsidR="00DB34B8" w:rsidRPr="00DB34B8" w14:paraId="474D2C94" w14:textId="77777777" w:rsidTr="00AC084E">
        <w:trPr>
          <w:trHeight w:val="120"/>
        </w:trPr>
        <w:tc>
          <w:tcPr>
            <w:tcW w:w="2830" w:type="dxa"/>
            <w:shd w:val="clear" w:color="auto" w:fill="auto"/>
            <w:vAlign w:val="center"/>
          </w:tcPr>
          <w:p w14:paraId="32849EC8" w14:textId="77777777" w:rsidR="00DB34B8" w:rsidRPr="00DB34B8" w:rsidRDefault="00DB34B8" w:rsidP="00DB34B8">
            <w:pPr>
              <w:widowControl w:val="0"/>
              <w:autoSpaceDE w:val="0"/>
              <w:autoSpaceDN w:val="0"/>
              <w:spacing w:after="0" w:line="240" w:lineRule="auto"/>
              <w:jc w:val="center"/>
              <w:rPr>
                <w:rFonts w:ascii="Times New Roman" w:eastAsia="Times New Roman" w:hAnsi="Times New Roman" w:cs="Times New Roman"/>
                <w:lang w:eastAsia="ru-RU"/>
              </w:rPr>
            </w:pPr>
            <w:r w:rsidRPr="00DB34B8">
              <w:rPr>
                <w:rFonts w:ascii="Times New Roman" w:eastAsia="Times New Roman" w:hAnsi="Times New Roman" w:cs="Times New Roman"/>
                <w:lang w:eastAsia="ru-RU"/>
              </w:rPr>
              <w:t>48</w:t>
            </w:r>
          </w:p>
        </w:tc>
        <w:tc>
          <w:tcPr>
            <w:tcW w:w="3119" w:type="dxa"/>
            <w:shd w:val="clear" w:color="auto" w:fill="auto"/>
            <w:vAlign w:val="center"/>
          </w:tcPr>
          <w:p w14:paraId="24CC28FD" w14:textId="77777777" w:rsidR="00DB34B8" w:rsidRPr="00DB34B8" w:rsidRDefault="00DB34B8" w:rsidP="00DB34B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DB34B8">
              <w:rPr>
                <w:rFonts w:ascii="Times New Roman" w:eastAsia="Times New Roman" w:hAnsi="Times New Roman" w:cs="Times New Roman"/>
                <w:color w:val="000000"/>
                <w:lang w:eastAsia="ru-RU"/>
              </w:rPr>
              <w:t>Xerox 101R00664</w:t>
            </w:r>
          </w:p>
        </w:tc>
      </w:tr>
      <w:tr w:rsidR="00DB34B8" w:rsidRPr="00DB34B8" w14:paraId="311B6213" w14:textId="77777777" w:rsidTr="00AC084E">
        <w:trPr>
          <w:trHeight w:val="120"/>
        </w:trPr>
        <w:tc>
          <w:tcPr>
            <w:tcW w:w="2830" w:type="dxa"/>
            <w:shd w:val="clear" w:color="auto" w:fill="auto"/>
            <w:vAlign w:val="center"/>
          </w:tcPr>
          <w:p w14:paraId="76B40C38" w14:textId="77777777" w:rsidR="00DB34B8" w:rsidRPr="00DB34B8" w:rsidRDefault="00DB34B8" w:rsidP="00DB34B8">
            <w:pPr>
              <w:widowControl w:val="0"/>
              <w:autoSpaceDE w:val="0"/>
              <w:autoSpaceDN w:val="0"/>
              <w:spacing w:after="0" w:line="240" w:lineRule="auto"/>
              <w:jc w:val="center"/>
              <w:rPr>
                <w:rFonts w:ascii="Times New Roman" w:eastAsia="Times New Roman" w:hAnsi="Times New Roman" w:cs="Times New Roman"/>
                <w:lang w:eastAsia="ru-RU"/>
              </w:rPr>
            </w:pPr>
            <w:r w:rsidRPr="00DB34B8">
              <w:rPr>
                <w:rFonts w:ascii="Times New Roman" w:eastAsia="Times New Roman" w:hAnsi="Times New Roman" w:cs="Times New Roman"/>
                <w:lang w:eastAsia="ru-RU"/>
              </w:rPr>
              <w:t>49</w:t>
            </w:r>
          </w:p>
        </w:tc>
        <w:tc>
          <w:tcPr>
            <w:tcW w:w="3119" w:type="dxa"/>
            <w:shd w:val="clear" w:color="auto" w:fill="auto"/>
            <w:vAlign w:val="center"/>
          </w:tcPr>
          <w:p w14:paraId="7445B41B" w14:textId="77777777" w:rsidR="00DB34B8" w:rsidRPr="00DB34B8" w:rsidRDefault="00DB34B8" w:rsidP="00DB34B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DB34B8">
              <w:rPr>
                <w:rFonts w:ascii="Times New Roman" w:eastAsia="Times New Roman" w:hAnsi="Times New Roman" w:cs="Times New Roman"/>
                <w:color w:val="000000"/>
                <w:lang w:eastAsia="ru-RU"/>
              </w:rPr>
              <w:t>HP CF219A</w:t>
            </w:r>
          </w:p>
        </w:tc>
      </w:tr>
      <w:tr w:rsidR="00DB34B8" w:rsidRPr="00DB34B8" w14:paraId="3A85E7D6" w14:textId="77777777" w:rsidTr="00AC084E">
        <w:trPr>
          <w:trHeight w:val="120"/>
        </w:trPr>
        <w:tc>
          <w:tcPr>
            <w:tcW w:w="2830" w:type="dxa"/>
            <w:shd w:val="clear" w:color="auto" w:fill="auto"/>
            <w:vAlign w:val="center"/>
          </w:tcPr>
          <w:p w14:paraId="028E4CE5" w14:textId="77777777" w:rsidR="00DB34B8" w:rsidRPr="00DB34B8" w:rsidRDefault="00DB34B8" w:rsidP="00DB34B8">
            <w:pPr>
              <w:widowControl w:val="0"/>
              <w:autoSpaceDE w:val="0"/>
              <w:autoSpaceDN w:val="0"/>
              <w:spacing w:after="0" w:line="240" w:lineRule="auto"/>
              <w:jc w:val="center"/>
              <w:rPr>
                <w:rFonts w:ascii="Times New Roman" w:eastAsia="Times New Roman" w:hAnsi="Times New Roman" w:cs="Times New Roman"/>
                <w:lang w:eastAsia="ru-RU"/>
              </w:rPr>
            </w:pPr>
            <w:r w:rsidRPr="00DB34B8">
              <w:rPr>
                <w:rFonts w:ascii="Times New Roman" w:eastAsia="Times New Roman" w:hAnsi="Times New Roman" w:cs="Times New Roman"/>
                <w:lang w:eastAsia="ru-RU"/>
              </w:rPr>
              <w:t>50</w:t>
            </w:r>
          </w:p>
        </w:tc>
        <w:tc>
          <w:tcPr>
            <w:tcW w:w="3119" w:type="dxa"/>
            <w:shd w:val="clear" w:color="auto" w:fill="auto"/>
            <w:vAlign w:val="center"/>
          </w:tcPr>
          <w:p w14:paraId="2828A670" w14:textId="77777777" w:rsidR="00DB34B8" w:rsidRPr="00DB34B8" w:rsidRDefault="00DB34B8" w:rsidP="00DB34B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DB34B8">
              <w:rPr>
                <w:rFonts w:ascii="Times New Roman" w:eastAsia="Times New Roman" w:hAnsi="Times New Roman" w:cs="Times New Roman"/>
                <w:color w:val="000000"/>
                <w:lang w:eastAsia="ru-RU"/>
              </w:rPr>
              <w:t>HP CF232A</w:t>
            </w:r>
          </w:p>
        </w:tc>
      </w:tr>
      <w:tr w:rsidR="00DB34B8" w:rsidRPr="00DB34B8" w14:paraId="71D60B26" w14:textId="77777777" w:rsidTr="00AC084E">
        <w:trPr>
          <w:trHeight w:val="120"/>
        </w:trPr>
        <w:tc>
          <w:tcPr>
            <w:tcW w:w="2830" w:type="dxa"/>
            <w:shd w:val="clear" w:color="auto" w:fill="auto"/>
            <w:vAlign w:val="center"/>
          </w:tcPr>
          <w:p w14:paraId="3E1BE2B8" w14:textId="77777777" w:rsidR="00DB34B8" w:rsidRPr="00DB34B8" w:rsidRDefault="00DB34B8" w:rsidP="00DB34B8">
            <w:pPr>
              <w:widowControl w:val="0"/>
              <w:autoSpaceDE w:val="0"/>
              <w:autoSpaceDN w:val="0"/>
              <w:spacing w:after="0" w:line="240" w:lineRule="auto"/>
              <w:jc w:val="center"/>
              <w:rPr>
                <w:rFonts w:ascii="Times New Roman" w:eastAsia="Times New Roman" w:hAnsi="Times New Roman" w:cs="Times New Roman"/>
                <w:lang w:eastAsia="ru-RU"/>
              </w:rPr>
            </w:pPr>
            <w:r w:rsidRPr="00DB34B8">
              <w:rPr>
                <w:rFonts w:ascii="Times New Roman" w:eastAsia="Times New Roman" w:hAnsi="Times New Roman" w:cs="Times New Roman"/>
                <w:lang w:eastAsia="ru-RU"/>
              </w:rPr>
              <w:t>51</w:t>
            </w:r>
          </w:p>
        </w:tc>
        <w:tc>
          <w:tcPr>
            <w:tcW w:w="3119" w:type="dxa"/>
            <w:shd w:val="clear" w:color="auto" w:fill="auto"/>
            <w:vAlign w:val="center"/>
          </w:tcPr>
          <w:p w14:paraId="4ED58ED9" w14:textId="77777777" w:rsidR="00DB34B8" w:rsidRPr="00DB34B8" w:rsidRDefault="00DB34B8" w:rsidP="00DB34B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DB34B8">
              <w:rPr>
                <w:rFonts w:ascii="Times New Roman" w:eastAsia="Times New Roman" w:hAnsi="Times New Roman" w:cs="Times New Roman"/>
                <w:color w:val="000000"/>
                <w:lang w:eastAsia="ru-RU"/>
              </w:rPr>
              <w:t>Xerox 101R00555</w:t>
            </w:r>
          </w:p>
        </w:tc>
      </w:tr>
      <w:tr w:rsidR="00DB34B8" w:rsidRPr="00DB34B8" w14:paraId="4DB91F88" w14:textId="77777777" w:rsidTr="00AC084E">
        <w:trPr>
          <w:trHeight w:val="120"/>
        </w:trPr>
        <w:tc>
          <w:tcPr>
            <w:tcW w:w="2830" w:type="dxa"/>
            <w:shd w:val="clear" w:color="auto" w:fill="auto"/>
            <w:vAlign w:val="center"/>
          </w:tcPr>
          <w:p w14:paraId="3B76955C" w14:textId="77777777" w:rsidR="00DB34B8" w:rsidRPr="00DB34B8" w:rsidRDefault="00DB34B8" w:rsidP="00DB34B8">
            <w:pPr>
              <w:widowControl w:val="0"/>
              <w:autoSpaceDE w:val="0"/>
              <w:autoSpaceDN w:val="0"/>
              <w:spacing w:after="0" w:line="240" w:lineRule="auto"/>
              <w:jc w:val="center"/>
              <w:rPr>
                <w:rFonts w:ascii="Times New Roman" w:eastAsia="Times New Roman" w:hAnsi="Times New Roman" w:cs="Times New Roman"/>
                <w:lang w:eastAsia="ru-RU"/>
              </w:rPr>
            </w:pPr>
            <w:r w:rsidRPr="00DB34B8">
              <w:rPr>
                <w:rFonts w:ascii="Times New Roman" w:eastAsia="Times New Roman" w:hAnsi="Times New Roman" w:cs="Times New Roman"/>
                <w:lang w:val="uk-UA" w:eastAsia="ru-RU"/>
              </w:rPr>
              <w:t>52</w:t>
            </w:r>
          </w:p>
        </w:tc>
        <w:tc>
          <w:tcPr>
            <w:tcW w:w="3119" w:type="dxa"/>
            <w:shd w:val="clear" w:color="auto" w:fill="auto"/>
            <w:vAlign w:val="center"/>
          </w:tcPr>
          <w:p w14:paraId="4F4CBB45" w14:textId="77777777" w:rsidR="00DB34B8" w:rsidRPr="00DB34B8" w:rsidRDefault="00DB34B8" w:rsidP="00DB34B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DB34B8">
              <w:rPr>
                <w:rFonts w:ascii="Times New Roman" w:eastAsia="Times New Roman" w:hAnsi="Times New Roman" w:cs="Times New Roman"/>
                <w:color w:val="000000"/>
                <w:lang w:val="uk-UA" w:eastAsia="ru-RU"/>
              </w:rPr>
              <w:t>CANON 070 Black 5639C002</w:t>
            </w:r>
          </w:p>
        </w:tc>
      </w:tr>
    </w:tbl>
    <w:bookmarkEnd w:id="2"/>
    <w:p w14:paraId="59994BB6" w14:textId="45B217BC" w:rsidR="00EF1971" w:rsidRDefault="00EF1971" w:rsidP="00373892">
      <w:pPr>
        <w:spacing w:after="0" w:line="240" w:lineRule="auto"/>
        <w:jc w:val="center"/>
        <w:rPr>
          <w:rFonts w:ascii="Times New Roman" w:eastAsia="Times New Roman" w:hAnsi="Times New Roman" w:cs="Times New Roman"/>
          <w:b/>
          <w:bCs/>
          <w:sz w:val="24"/>
          <w:szCs w:val="24"/>
          <w:lang w:val="ru-RU" w:eastAsia="uk-UA"/>
        </w:rPr>
      </w:pPr>
      <w:r w:rsidRPr="001434EF">
        <w:rPr>
          <w:rFonts w:ascii="Times New Roman" w:eastAsia="Times New Roman" w:hAnsi="Times New Roman" w:cs="Times New Roman"/>
          <w:b/>
          <w:bCs/>
          <w:sz w:val="24"/>
          <w:szCs w:val="24"/>
          <w:lang w:val="ru-RU" w:eastAsia="uk-UA"/>
        </w:rPr>
        <w:t>Обґрунтування очікуваної ціни закупівлі/бюджетного призначення.</w:t>
      </w:r>
    </w:p>
    <w:p w14:paraId="2B978F3A" w14:textId="77777777" w:rsidR="00256475" w:rsidRPr="00256475" w:rsidRDefault="00256475" w:rsidP="00256475">
      <w:pPr>
        <w:spacing w:after="0" w:line="240" w:lineRule="auto"/>
        <w:jc w:val="center"/>
        <w:rPr>
          <w:rFonts w:ascii="Times New Roman" w:eastAsia="Calibri" w:hAnsi="Times New Roman" w:cs="Times New Roman"/>
          <w:b/>
          <w:snapToGrid w:val="0"/>
          <w:sz w:val="24"/>
          <w:szCs w:val="24"/>
          <w:lang w:val="uk-UA"/>
        </w:rPr>
      </w:pPr>
      <w:r w:rsidRPr="00256475">
        <w:rPr>
          <w:rFonts w:ascii="Times New Roman" w:eastAsia="Times New Roman" w:hAnsi="Times New Roman" w:cs="Times New Roman"/>
          <w:b/>
          <w:bCs/>
          <w:sz w:val="24"/>
          <w:szCs w:val="24"/>
          <w:lang w:val="uk-UA" w:eastAsia="uk-UA"/>
        </w:rPr>
        <w:t>Розрахунок очікуваної вартості предмета закупівлі методом порівняння ринкових цін.</w:t>
      </w:r>
      <w:r w:rsidRPr="00256475">
        <w:rPr>
          <w:rFonts w:ascii="Times New Roman" w:eastAsia="Calibri" w:hAnsi="Times New Roman" w:cs="Times New Roman"/>
          <w:b/>
          <w:snapToGrid w:val="0"/>
          <w:sz w:val="24"/>
          <w:szCs w:val="24"/>
          <w:lang w:val="uk-UA"/>
        </w:rPr>
        <w:t xml:space="preserve"> </w:t>
      </w:r>
    </w:p>
    <w:p w14:paraId="705E80AE" w14:textId="77777777" w:rsidR="00256475" w:rsidRPr="00256475" w:rsidRDefault="00256475" w:rsidP="00256475">
      <w:pPr>
        <w:spacing w:after="0" w:line="240" w:lineRule="auto"/>
        <w:jc w:val="center"/>
        <w:rPr>
          <w:rFonts w:ascii="Times New Roman" w:eastAsia="Calibri" w:hAnsi="Times New Roman" w:cs="Times New Roman"/>
          <w:b/>
          <w:snapToGrid w:val="0"/>
          <w:sz w:val="24"/>
          <w:szCs w:val="24"/>
          <w:lang w:val="uk-UA"/>
        </w:rPr>
      </w:pPr>
      <w:r w:rsidRPr="00256475">
        <w:rPr>
          <w:rFonts w:ascii="Times New Roman" w:eastAsia="Calibri" w:hAnsi="Times New Roman" w:cs="Times New Roman"/>
          <w:b/>
          <w:snapToGrid w:val="0"/>
          <w:sz w:val="24"/>
          <w:szCs w:val="24"/>
          <w:lang w:val="uk-UA"/>
        </w:rPr>
        <w:t>«Послуги по заправці та відновленню (регенерації) картриджів до принтерів, багатофункціональних пристроїв і копіювальних апаратів (обслуговування організаційної техніки)» (ДК 021:2015:50310000-1 - Технічне обслуговування і ремонт офісної техніки).</w:t>
      </w:r>
    </w:p>
    <w:p w14:paraId="747B8087" w14:textId="77777777" w:rsidR="00256475" w:rsidRPr="00256475" w:rsidRDefault="00256475" w:rsidP="00256475">
      <w:pPr>
        <w:spacing w:after="0" w:line="240" w:lineRule="auto"/>
        <w:ind w:firstLine="720"/>
        <w:jc w:val="both"/>
        <w:rPr>
          <w:rFonts w:ascii="Times New Roman" w:eastAsia="Times New Roman" w:hAnsi="Times New Roman" w:cs="Times New Roman"/>
          <w:bCs/>
          <w:sz w:val="24"/>
          <w:szCs w:val="24"/>
          <w:lang w:val="uk-UA" w:eastAsia="ru-RU"/>
        </w:rPr>
      </w:pPr>
      <w:r w:rsidRPr="00256475">
        <w:rPr>
          <w:rFonts w:ascii="Times New Roman" w:eastAsia="Times New Roman" w:hAnsi="Times New Roman" w:cs="Times New Roman"/>
          <w:bCs/>
          <w:sz w:val="24"/>
          <w:szCs w:val="24"/>
          <w:lang w:val="uk-UA" w:eastAsia="ru-RU"/>
        </w:rPr>
        <w:t xml:space="preserve">Замовники, що зобов’язані здійснювати публічні закупівлі товарів, робіт і послуг відповідно до Закону України «Про публічні закупівлі» від 25 грудня                              2015 року № 922-VIII (далі - Закон), проводять закупівлі з урахуванням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КМУ від 12 жовтня 2022 року № 1178, та з дотриманням принципів здійснення публічних закупівель, визначених Законом. </w:t>
      </w:r>
    </w:p>
    <w:p w14:paraId="40FEBBD8" w14:textId="77777777" w:rsidR="00256475" w:rsidRPr="00256475" w:rsidRDefault="00256475" w:rsidP="00256475">
      <w:pPr>
        <w:spacing w:after="0" w:line="240" w:lineRule="auto"/>
        <w:ind w:firstLine="720"/>
        <w:jc w:val="both"/>
        <w:rPr>
          <w:rFonts w:ascii="Times New Roman" w:eastAsia="Times New Roman" w:hAnsi="Times New Roman" w:cs="Times New Roman"/>
          <w:bCs/>
          <w:sz w:val="24"/>
          <w:szCs w:val="24"/>
          <w:lang w:val="uk-UA" w:eastAsia="ru-RU"/>
        </w:rPr>
      </w:pPr>
      <w:r w:rsidRPr="00256475">
        <w:rPr>
          <w:rFonts w:ascii="Times New Roman" w:eastAsia="Times New Roman" w:hAnsi="Times New Roman" w:cs="Times New Roman"/>
          <w:bCs/>
          <w:sz w:val="24"/>
          <w:szCs w:val="24"/>
          <w:lang w:val="uk-UA" w:eastAsia="ru-RU"/>
        </w:rPr>
        <w:t>Основним методом визначення очікуваної вартості предмета закупівлі для товарів широкого вжитку та послуг є метод порівняння ринкових цін.</w:t>
      </w:r>
    </w:p>
    <w:p w14:paraId="0779309A" w14:textId="77777777" w:rsidR="00256475" w:rsidRPr="00256475" w:rsidRDefault="00256475" w:rsidP="00256475">
      <w:pPr>
        <w:spacing w:after="0" w:line="240" w:lineRule="auto"/>
        <w:ind w:firstLine="720"/>
        <w:jc w:val="both"/>
        <w:rPr>
          <w:rFonts w:ascii="Times New Roman" w:eastAsia="Times New Roman" w:hAnsi="Times New Roman" w:cs="Times New Roman"/>
          <w:sz w:val="24"/>
          <w:szCs w:val="24"/>
          <w:lang w:val="ru-RU"/>
        </w:rPr>
      </w:pPr>
      <w:r w:rsidRPr="00256475">
        <w:rPr>
          <w:rFonts w:ascii="Times New Roman" w:eastAsia="Times New Roman" w:hAnsi="Times New Roman" w:cs="Times New Roman"/>
          <w:sz w:val="24"/>
          <w:szCs w:val="24"/>
          <w:lang w:val="uk-UA"/>
        </w:rPr>
        <w:t xml:space="preserve">Для аналізу цін використовувалася електронна система закупівель </w:t>
      </w:r>
      <w:r w:rsidRPr="00256475">
        <w:rPr>
          <w:rFonts w:ascii="Times New Roman" w:eastAsia="Times New Roman" w:hAnsi="Times New Roman" w:cs="Times New Roman"/>
          <w:sz w:val="24"/>
          <w:szCs w:val="24"/>
        </w:rPr>
        <w:t>Prozorro</w:t>
      </w:r>
      <w:r w:rsidRPr="00256475">
        <w:rPr>
          <w:rFonts w:ascii="Times New Roman" w:eastAsia="Times New Roman" w:hAnsi="Times New Roman" w:cs="Times New Roman"/>
          <w:sz w:val="24"/>
          <w:szCs w:val="24"/>
          <w:lang w:val="uk-UA"/>
        </w:rPr>
        <w:t xml:space="preserve">. Електронною поштою </w:t>
      </w:r>
      <w:r w:rsidRPr="00256475">
        <w:rPr>
          <w:rFonts w:ascii="Times New Roman" w:eastAsia="Times New Roman" w:hAnsi="Times New Roman" w:cs="Times New Roman"/>
          <w:sz w:val="24"/>
          <w:szCs w:val="24"/>
          <w:lang w:val="ru-RU"/>
        </w:rPr>
        <w:t>надіслано не менше 3 (трьох) запит</w:t>
      </w:r>
      <w:r w:rsidRPr="00256475">
        <w:rPr>
          <w:rFonts w:ascii="Times New Roman" w:eastAsia="Times New Roman" w:hAnsi="Times New Roman" w:cs="Times New Roman"/>
          <w:sz w:val="24"/>
          <w:szCs w:val="24"/>
          <w:lang w:val="uk-UA"/>
        </w:rPr>
        <w:t>і</w:t>
      </w:r>
      <w:r w:rsidRPr="00256475">
        <w:rPr>
          <w:rFonts w:ascii="Times New Roman" w:eastAsia="Times New Roman" w:hAnsi="Times New Roman" w:cs="Times New Roman"/>
          <w:sz w:val="24"/>
          <w:szCs w:val="24"/>
          <w:lang w:val="ru-RU"/>
        </w:rPr>
        <w:t>в надавачам послуг.</w:t>
      </w:r>
    </w:p>
    <w:p w14:paraId="4F4A4356" w14:textId="77777777" w:rsidR="00256475" w:rsidRPr="00256475" w:rsidRDefault="00256475" w:rsidP="00256475">
      <w:pPr>
        <w:spacing w:after="0" w:line="276" w:lineRule="auto"/>
        <w:ind w:firstLine="720"/>
        <w:jc w:val="center"/>
        <w:rPr>
          <w:rFonts w:ascii="Times New Roman" w:eastAsia="Times New Roman" w:hAnsi="Times New Roman" w:cs="Times New Roman"/>
          <w:sz w:val="24"/>
          <w:szCs w:val="24"/>
          <w:lang w:val="ru-RU"/>
        </w:rPr>
      </w:pPr>
      <w:r w:rsidRPr="00256475">
        <w:rPr>
          <w:rFonts w:ascii="Times New Roman" w:eastAsia="Times New Roman" w:hAnsi="Times New Roman" w:cs="Times New Roman"/>
          <w:sz w:val="24"/>
          <w:szCs w:val="24"/>
          <w:lang w:val="ru-RU"/>
        </w:rPr>
        <w:t>Отриманий масив цінових данних з урахуванням витратних матеріалів.</w:t>
      </w:r>
    </w:p>
    <w:tbl>
      <w:tblPr>
        <w:tblStyle w:val="210"/>
        <w:tblW w:w="9634" w:type="dxa"/>
        <w:jc w:val="center"/>
        <w:tblInd w:w="0" w:type="dxa"/>
        <w:tblLayout w:type="fixed"/>
        <w:tblLook w:val="04A0" w:firstRow="1" w:lastRow="0" w:firstColumn="1" w:lastColumn="0" w:noHBand="0" w:noVBand="1"/>
      </w:tblPr>
      <w:tblGrid>
        <w:gridCol w:w="3114"/>
        <w:gridCol w:w="3402"/>
        <w:gridCol w:w="3118"/>
      </w:tblGrid>
      <w:tr w:rsidR="00256475" w:rsidRPr="00256475" w14:paraId="199DC58B" w14:textId="77777777" w:rsidTr="00AC084E">
        <w:trPr>
          <w:trHeight w:val="907"/>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6F060757" w14:textId="2F0380AF" w:rsidR="00256475" w:rsidRPr="00256475" w:rsidRDefault="007256FA" w:rsidP="00256475">
            <w:pPr>
              <w:spacing w:line="276"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Учасник 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5549149" w14:textId="706C07DB" w:rsidR="00256475" w:rsidRPr="00256475" w:rsidRDefault="007256FA" w:rsidP="00256475">
            <w:pPr>
              <w:jc w:val="center"/>
              <w:rPr>
                <w:rFonts w:ascii="Times New Roman" w:eastAsia="Times New Roman" w:hAnsi="Times New Roman"/>
                <w:sz w:val="24"/>
                <w:szCs w:val="24"/>
                <w:lang w:val="uk-UA"/>
              </w:rPr>
            </w:pPr>
            <w:r>
              <w:rPr>
                <w:rFonts w:ascii="Times New Roman" w:eastAsia="Times New Roman" w:hAnsi="Times New Roman"/>
                <w:sz w:val="24"/>
                <w:szCs w:val="24"/>
                <w:lang w:val="uk-UA"/>
              </w:rPr>
              <w:t>Учасник 2</w:t>
            </w:r>
          </w:p>
        </w:tc>
        <w:tc>
          <w:tcPr>
            <w:tcW w:w="3118" w:type="dxa"/>
            <w:tcBorders>
              <w:top w:val="single" w:sz="4" w:space="0" w:color="auto"/>
              <w:left w:val="single" w:sz="4" w:space="0" w:color="auto"/>
              <w:bottom w:val="single" w:sz="4" w:space="0" w:color="auto"/>
              <w:right w:val="single" w:sz="4" w:space="0" w:color="auto"/>
            </w:tcBorders>
            <w:vAlign w:val="center"/>
            <w:hideMark/>
          </w:tcPr>
          <w:p w14:paraId="285680F3" w14:textId="25F3BBCE" w:rsidR="00256475" w:rsidRPr="00256475" w:rsidRDefault="007256FA" w:rsidP="00256475">
            <w:pPr>
              <w:spacing w:line="276"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Учасник 3</w:t>
            </w:r>
          </w:p>
        </w:tc>
      </w:tr>
      <w:tr w:rsidR="00256475" w:rsidRPr="00256475" w14:paraId="64B97933" w14:textId="77777777" w:rsidTr="00AC084E">
        <w:trPr>
          <w:trHeight w:val="226"/>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54B0221D" w14:textId="77777777" w:rsidR="00256475" w:rsidRPr="00256475" w:rsidRDefault="00256475" w:rsidP="00256475">
            <w:pPr>
              <w:spacing w:line="276" w:lineRule="auto"/>
              <w:jc w:val="center"/>
              <w:rPr>
                <w:rFonts w:ascii="Times New Roman" w:eastAsia="Times New Roman" w:hAnsi="Times New Roman"/>
                <w:sz w:val="24"/>
                <w:szCs w:val="24"/>
                <w:lang w:val="ru-RU"/>
              </w:rPr>
            </w:pPr>
            <w:r w:rsidRPr="00256475">
              <w:rPr>
                <w:rFonts w:ascii="Times New Roman" w:eastAsia="Times New Roman" w:hAnsi="Times New Roman"/>
                <w:sz w:val="24"/>
                <w:szCs w:val="24"/>
                <w:lang w:val="ru-RU"/>
              </w:rPr>
              <w:t>198318,60 гривень</w:t>
            </w:r>
          </w:p>
        </w:tc>
        <w:tc>
          <w:tcPr>
            <w:tcW w:w="3402" w:type="dxa"/>
            <w:tcBorders>
              <w:top w:val="single" w:sz="4" w:space="0" w:color="auto"/>
              <w:left w:val="single" w:sz="4" w:space="0" w:color="auto"/>
              <w:bottom w:val="single" w:sz="4" w:space="0" w:color="auto"/>
              <w:right w:val="single" w:sz="4" w:space="0" w:color="auto"/>
            </w:tcBorders>
            <w:vAlign w:val="center"/>
          </w:tcPr>
          <w:p w14:paraId="04198A5B" w14:textId="77777777" w:rsidR="00256475" w:rsidRPr="00256475" w:rsidRDefault="00256475" w:rsidP="00256475">
            <w:pPr>
              <w:spacing w:line="276" w:lineRule="auto"/>
              <w:jc w:val="center"/>
              <w:rPr>
                <w:rFonts w:ascii="Times New Roman" w:eastAsia="Times New Roman" w:hAnsi="Times New Roman"/>
                <w:sz w:val="24"/>
                <w:szCs w:val="24"/>
                <w:lang w:val="ru-RU"/>
              </w:rPr>
            </w:pPr>
            <w:r w:rsidRPr="00256475">
              <w:rPr>
                <w:rFonts w:ascii="Times New Roman" w:eastAsia="Times New Roman" w:hAnsi="Times New Roman"/>
                <w:sz w:val="24"/>
                <w:szCs w:val="24"/>
              </w:rPr>
              <w:t xml:space="preserve">177910,00 </w:t>
            </w:r>
            <w:r w:rsidRPr="00256475">
              <w:rPr>
                <w:rFonts w:ascii="Times New Roman" w:eastAsia="Times New Roman" w:hAnsi="Times New Roman"/>
                <w:sz w:val="24"/>
                <w:szCs w:val="24"/>
                <w:lang w:val="ru-RU"/>
              </w:rPr>
              <w:t>гривень</w:t>
            </w:r>
          </w:p>
        </w:tc>
        <w:tc>
          <w:tcPr>
            <w:tcW w:w="3118" w:type="dxa"/>
            <w:tcBorders>
              <w:top w:val="single" w:sz="4" w:space="0" w:color="auto"/>
              <w:left w:val="single" w:sz="4" w:space="0" w:color="auto"/>
              <w:bottom w:val="single" w:sz="4" w:space="0" w:color="auto"/>
              <w:right w:val="single" w:sz="4" w:space="0" w:color="auto"/>
            </w:tcBorders>
            <w:vAlign w:val="center"/>
          </w:tcPr>
          <w:p w14:paraId="62DD7409" w14:textId="77777777" w:rsidR="00256475" w:rsidRPr="00256475" w:rsidRDefault="00256475" w:rsidP="00256475">
            <w:pPr>
              <w:spacing w:line="276" w:lineRule="auto"/>
              <w:jc w:val="center"/>
              <w:rPr>
                <w:rFonts w:ascii="Times New Roman" w:eastAsia="Times New Roman" w:hAnsi="Times New Roman"/>
                <w:sz w:val="24"/>
                <w:szCs w:val="24"/>
                <w:lang w:val="uk-UA"/>
              </w:rPr>
            </w:pPr>
            <w:r w:rsidRPr="00256475">
              <w:rPr>
                <w:rFonts w:ascii="Times New Roman" w:eastAsia="Times New Roman" w:hAnsi="Times New Roman"/>
                <w:sz w:val="24"/>
                <w:szCs w:val="24"/>
              </w:rPr>
              <w:t>217171,40</w:t>
            </w:r>
            <w:r w:rsidRPr="00256475">
              <w:rPr>
                <w:rFonts w:ascii="Times New Roman" w:eastAsia="Times New Roman" w:hAnsi="Times New Roman"/>
                <w:sz w:val="24"/>
                <w:szCs w:val="24"/>
                <w:lang w:val="uk-UA"/>
              </w:rPr>
              <w:t xml:space="preserve"> </w:t>
            </w:r>
            <w:r w:rsidRPr="00256475">
              <w:rPr>
                <w:rFonts w:ascii="Times New Roman" w:eastAsia="Times New Roman" w:hAnsi="Times New Roman"/>
                <w:sz w:val="24"/>
                <w:szCs w:val="24"/>
                <w:lang w:val="ru-RU"/>
              </w:rPr>
              <w:t>гривень</w:t>
            </w:r>
          </w:p>
        </w:tc>
      </w:tr>
    </w:tbl>
    <w:p w14:paraId="3A6B8400" w14:textId="77777777" w:rsidR="00256475" w:rsidRPr="00256475" w:rsidRDefault="00256475" w:rsidP="00256475">
      <w:pPr>
        <w:spacing w:after="0" w:line="240" w:lineRule="auto"/>
        <w:ind w:firstLine="720"/>
        <w:jc w:val="both"/>
        <w:rPr>
          <w:rFonts w:ascii="Times New Roman" w:eastAsia="Times New Roman" w:hAnsi="Times New Roman" w:cs="Times New Roman"/>
          <w:bCs/>
          <w:sz w:val="24"/>
          <w:szCs w:val="24"/>
          <w:lang w:val="uk-UA" w:eastAsia="ru-RU"/>
        </w:rPr>
      </w:pPr>
      <w:r w:rsidRPr="00256475">
        <w:rPr>
          <w:rFonts w:ascii="Times New Roman" w:eastAsia="Times New Roman" w:hAnsi="Times New Roman" w:cs="Times New Roman"/>
          <w:bCs/>
          <w:sz w:val="24"/>
          <w:szCs w:val="24"/>
          <w:lang w:val="uk-UA" w:eastAsia="ru-RU"/>
        </w:rPr>
        <w:lastRenderedPageBreak/>
        <w:t xml:space="preserve">Відповідно до Примірної методики визначення очікуваної вартості предмета закупівлі, затвердженої Міністерством розвитку економіки, торгівлі, сільського господарства України від 18.02.2020 № 275, очікувана ціна за одиницю, як середньоарифметичне значення масиву отриманих даних, розраховується за такою формулою: </w:t>
      </w:r>
    </w:p>
    <w:p w14:paraId="49B3D21C" w14:textId="77777777" w:rsidR="00256475" w:rsidRPr="00256475" w:rsidRDefault="00256475" w:rsidP="00256475">
      <w:pPr>
        <w:shd w:val="clear" w:color="auto" w:fill="FFFFFF"/>
        <w:spacing w:after="0" w:line="240" w:lineRule="auto"/>
        <w:jc w:val="both"/>
        <w:rPr>
          <w:rFonts w:ascii="Times New Roman" w:eastAsia="Times New Roman" w:hAnsi="Times New Roman" w:cs="Times New Roman"/>
          <w:color w:val="333333"/>
          <w:sz w:val="24"/>
          <w:szCs w:val="24"/>
        </w:rPr>
      </w:pPr>
      <w:bookmarkStart w:id="3" w:name="n60"/>
      <w:bookmarkEnd w:id="3"/>
      <w:r w:rsidRPr="00256475">
        <w:rPr>
          <w:rFonts w:ascii="Times New Roman" w:eastAsia="Times New Roman" w:hAnsi="Times New Roman" w:cs="Times New Roman"/>
          <w:b/>
          <w:bCs/>
          <w:color w:val="333333"/>
          <w:sz w:val="24"/>
          <w:szCs w:val="24"/>
        </w:rPr>
        <w:t>Ц</w:t>
      </w:r>
      <w:r w:rsidRPr="00256475">
        <w:rPr>
          <w:rFonts w:ascii="Times New Roman" w:eastAsia="Times New Roman" w:hAnsi="Times New Roman" w:cs="Times New Roman"/>
          <w:b/>
          <w:bCs/>
          <w:color w:val="333333"/>
          <w:sz w:val="24"/>
          <w:szCs w:val="24"/>
          <w:vertAlign w:val="subscript"/>
        </w:rPr>
        <w:t>од</w:t>
      </w:r>
      <w:r w:rsidRPr="00256475">
        <w:rPr>
          <w:rFonts w:ascii="Times New Roman" w:eastAsia="Times New Roman" w:hAnsi="Times New Roman" w:cs="Times New Roman"/>
          <w:color w:val="333333"/>
          <w:sz w:val="24"/>
          <w:szCs w:val="24"/>
        </w:rPr>
        <w:t> </w:t>
      </w:r>
      <w:r w:rsidRPr="00256475">
        <w:rPr>
          <w:rFonts w:ascii="Times New Roman" w:eastAsia="Times New Roman" w:hAnsi="Times New Roman" w:cs="Times New Roman"/>
          <w:b/>
          <w:bCs/>
          <w:color w:val="333333"/>
          <w:sz w:val="24"/>
          <w:szCs w:val="24"/>
        </w:rPr>
        <w:t>= (Ц</w:t>
      </w:r>
      <w:r w:rsidRPr="00256475">
        <w:rPr>
          <w:rFonts w:ascii="Times New Roman" w:eastAsia="Times New Roman" w:hAnsi="Times New Roman" w:cs="Times New Roman"/>
          <w:b/>
          <w:bCs/>
          <w:color w:val="333333"/>
          <w:sz w:val="24"/>
          <w:szCs w:val="24"/>
          <w:vertAlign w:val="subscript"/>
        </w:rPr>
        <w:t>1</w:t>
      </w:r>
      <w:r w:rsidRPr="00256475">
        <w:rPr>
          <w:rFonts w:ascii="Times New Roman" w:eastAsia="Times New Roman" w:hAnsi="Times New Roman" w:cs="Times New Roman"/>
          <w:color w:val="333333"/>
          <w:sz w:val="24"/>
          <w:szCs w:val="24"/>
        </w:rPr>
        <w:t> </w:t>
      </w:r>
      <w:r w:rsidRPr="00256475">
        <w:rPr>
          <w:rFonts w:ascii="Times New Roman" w:eastAsia="Times New Roman" w:hAnsi="Times New Roman" w:cs="Times New Roman"/>
          <w:b/>
          <w:bCs/>
          <w:color w:val="333333"/>
          <w:sz w:val="24"/>
          <w:szCs w:val="24"/>
        </w:rPr>
        <w:t>+… + Ц</w:t>
      </w:r>
      <w:r w:rsidRPr="00256475">
        <w:rPr>
          <w:rFonts w:ascii="Times New Roman" w:eastAsia="Times New Roman" w:hAnsi="Times New Roman" w:cs="Times New Roman"/>
          <w:b/>
          <w:bCs/>
          <w:color w:val="333333"/>
          <w:sz w:val="24"/>
          <w:szCs w:val="24"/>
          <w:vertAlign w:val="subscript"/>
        </w:rPr>
        <w:t>к</w:t>
      </w:r>
      <w:r w:rsidRPr="00256475">
        <w:rPr>
          <w:rFonts w:ascii="Times New Roman" w:eastAsia="Times New Roman" w:hAnsi="Times New Roman" w:cs="Times New Roman"/>
          <w:b/>
          <w:bCs/>
          <w:color w:val="333333"/>
          <w:sz w:val="24"/>
          <w:szCs w:val="24"/>
        </w:rPr>
        <w:t>) / К,</w:t>
      </w:r>
    </w:p>
    <w:tbl>
      <w:tblPr>
        <w:tblW w:w="5000"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386"/>
        <w:gridCol w:w="845"/>
        <w:gridCol w:w="170"/>
        <w:gridCol w:w="8571"/>
      </w:tblGrid>
      <w:tr w:rsidR="00256475" w:rsidRPr="00256475" w14:paraId="41E24EB7" w14:textId="77777777" w:rsidTr="00AC084E">
        <w:tc>
          <w:tcPr>
            <w:tcW w:w="386" w:type="dxa"/>
            <w:tcBorders>
              <w:top w:val="nil"/>
              <w:left w:val="nil"/>
              <w:bottom w:val="nil"/>
              <w:right w:val="nil"/>
            </w:tcBorders>
            <w:tcMar>
              <w:top w:w="15" w:type="dxa"/>
              <w:left w:w="15" w:type="dxa"/>
              <w:bottom w:w="15" w:type="dxa"/>
              <w:right w:w="15" w:type="dxa"/>
            </w:tcMar>
            <w:hideMark/>
          </w:tcPr>
          <w:p w14:paraId="12905B69" w14:textId="77777777" w:rsidR="00256475" w:rsidRPr="00256475" w:rsidRDefault="00256475" w:rsidP="00256475">
            <w:pPr>
              <w:spacing w:after="0" w:line="240" w:lineRule="auto"/>
              <w:jc w:val="both"/>
              <w:rPr>
                <w:rFonts w:ascii="Times New Roman" w:eastAsia="Times New Roman" w:hAnsi="Times New Roman" w:cs="Times New Roman"/>
                <w:sz w:val="24"/>
                <w:szCs w:val="24"/>
              </w:rPr>
            </w:pPr>
            <w:bookmarkStart w:id="4" w:name="n61"/>
            <w:bookmarkEnd w:id="4"/>
            <w:r w:rsidRPr="00256475">
              <w:rPr>
                <w:rFonts w:ascii="Times New Roman" w:eastAsia="Times New Roman" w:hAnsi="Times New Roman" w:cs="Times New Roman"/>
                <w:sz w:val="24"/>
                <w:szCs w:val="24"/>
              </w:rPr>
              <w:t>де:</w:t>
            </w:r>
          </w:p>
        </w:tc>
        <w:tc>
          <w:tcPr>
            <w:tcW w:w="845" w:type="dxa"/>
            <w:tcBorders>
              <w:top w:val="nil"/>
              <w:left w:val="nil"/>
              <w:bottom w:val="nil"/>
              <w:right w:val="nil"/>
            </w:tcBorders>
            <w:tcMar>
              <w:top w:w="15" w:type="dxa"/>
              <w:left w:w="15" w:type="dxa"/>
              <w:bottom w:w="15" w:type="dxa"/>
              <w:right w:w="15" w:type="dxa"/>
            </w:tcMar>
            <w:hideMark/>
          </w:tcPr>
          <w:p w14:paraId="470F7973" w14:textId="77777777" w:rsidR="00256475" w:rsidRPr="00256475" w:rsidRDefault="00256475" w:rsidP="00256475">
            <w:pPr>
              <w:spacing w:after="0" w:line="240" w:lineRule="auto"/>
              <w:jc w:val="both"/>
              <w:rPr>
                <w:rFonts w:ascii="Times New Roman" w:eastAsia="Times New Roman" w:hAnsi="Times New Roman" w:cs="Times New Roman"/>
                <w:sz w:val="24"/>
                <w:szCs w:val="24"/>
              </w:rPr>
            </w:pPr>
            <w:r w:rsidRPr="00256475">
              <w:rPr>
                <w:rFonts w:ascii="Times New Roman" w:eastAsia="Times New Roman" w:hAnsi="Times New Roman" w:cs="Times New Roman"/>
                <w:b/>
                <w:bCs/>
                <w:sz w:val="24"/>
                <w:szCs w:val="24"/>
                <w:lang w:val="uk-UA"/>
              </w:rPr>
              <w:t xml:space="preserve"> </w:t>
            </w:r>
            <w:r w:rsidRPr="00256475">
              <w:rPr>
                <w:rFonts w:ascii="Times New Roman" w:eastAsia="Times New Roman" w:hAnsi="Times New Roman" w:cs="Times New Roman"/>
                <w:b/>
                <w:bCs/>
                <w:sz w:val="24"/>
                <w:szCs w:val="24"/>
              </w:rPr>
              <w:t>Ц</w:t>
            </w:r>
            <w:r w:rsidRPr="00256475">
              <w:rPr>
                <w:rFonts w:ascii="Times New Roman" w:eastAsia="Times New Roman" w:hAnsi="Times New Roman" w:cs="Times New Roman"/>
                <w:b/>
                <w:bCs/>
                <w:sz w:val="24"/>
                <w:szCs w:val="24"/>
                <w:vertAlign w:val="subscript"/>
              </w:rPr>
              <w:t>од</w:t>
            </w:r>
          </w:p>
        </w:tc>
        <w:tc>
          <w:tcPr>
            <w:tcW w:w="170" w:type="dxa"/>
            <w:tcBorders>
              <w:top w:val="nil"/>
              <w:left w:val="nil"/>
              <w:bottom w:val="nil"/>
              <w:right w:val="nil"/>
            </w:tcBorders>
            <w:tcMar>
              <w:top w:w="15" w:type="dxa"/>
              <w:left w:w="15" w:type="dxa"/>
              <w:bottom w:w="15" w:type="dxa"/>
              <w:right w:w="15" w:type="dxa"/>
            </w:tcMar>
            <w:hideMark/>
          </w:tcPr>
          <w:p w14:paraId="37B3145C" w14:textId="77777777" w:rsidR="00256475" w:rsidRPr="00256475" w:rsidRDefault="00256475" w:rsidP="00256475">
            <w:pPr>
              <w:spacing w:after="0" w:line="240" w:lineRule="auto"/>
              <w:jc w:val="both"/>
              <w:rPr>
                <w:rFonts w:ascii="Times New Roman" w:eastAsia="Times New Roman" w:hAnsi="Times New Roman" w:cs="Times New Roman"/>
                <w:sz w:val="24"/>
                <w:szCs w:val="24"/>
              </w:rPr>
            </w:pPr>
            <w:r w:rsidRPr="00256475">
              <w:rPr>
                <w:rFonts w:ascii="Times New Roman" w:eastAsia="Times New Roman" w:hAnsi="Times New Roman" w:cs="Times New Roman"/>
                <w:sz w:val="24"/>
                <w:szCs w:val="24"/>
              </w:rPr>
              <w:t>-</w:t>
            </w:r>
          </w:p>
        </w:tc>
        <w:tc>
          <w:tcPr>
            <w:tcW w:w="8571" w:type="dxa"/>
            <w:tcBorders>
              <w:top w:val="nil"/>
              <w:left w:val="nil"/>
              <w:bottom w:val="nil"/>
              <w:right w:val="nil"/>
            </w:tcBorders>
            <w:tcMar>
              <w:top w:w="15" w:type="dxa"/>
              <w:left w:w="15" w:type="dxa"/>
              <w:bottom w:w="15" w:type="dxa"/>
              <w:right w:w="15" w:type="dxa"/>
            </w:tcMar>
            <w:hideMark/>
          </w:tcPr>
          <w:p w14:paraId="6C20D041" w14:textId="77777777" w:rsidR="00256475" w:rsidRPr="00256475" w:rsidRDefault="00256475" w:rsidP="00256475">
            <w:pPr>
              <w:spacing w:after="0" w:line="240" w:lineRule="auto"/>
              <w:jc w:val="both"/>
              <w:rPr>
                <w:rFonts w:ascii="Times New Roman" w:eastAsia="Times New Roman" w:hAnsi="Times New Roman" w:cs="Times New Roman"/>
                <w:sz w:val="24"/>
                <w:szCs w:val="24"/>
                <w:lang w:val="ru-RU"/>
              </w:rPr>
            </w:pPr>
            <w:r w:rsidRPr="00256475">
              <w:rPr>
                <w:rFonts w:ascii="Times New Roman" w:eastAsia="Times New Roman" w:hAnsi="Times New Roman" w:cs="Times New Roman"/>
                <w:sz w:val="24"/>
                <w:szCs w:val="24"/>
                <w:lang w:val="ru-RU"/>
              </w:rPr>
              <w:t>очікувана ціна за одиницю;</w:t>
            </w:r>
          </w:p>
        </w:tc>
      </w:tr>
      <w:tr w:rsidR="00256475" w:rsidRPr="00256475" w14:paraId="6D8055AF" w14:textId="77777777" w:rsidTr="00AC084E">
        <w:tc>
          <w:tcPr>
            <w:tcW w:w="386" w:type="dxa"/>
            <w:tcBorders>
              <w:top w:val="nil"/>
              <w:left w:val="nil"/>
              <w:bottom w:val="nil"/>
              <w:right w:val="nil"/>
            </w:tcBorders>
            <w:tcMar>
              <w:top w:w="15" w:type="dxa"/>
              <w:left w:w="15" w:type="dxa"/>
              <w:bottom w:w="15" w:type="dxa"/>
              <w:right w:w="15" w:type="dxa"/>
            </w:tcMar>
            <w:hideMark/>
          </w:tcPr>
          <w:p w14:paraId="21F29B1F" w14:textId="77777777" w:rsidR="00256475" w:rsidRPr="00256475" w:rsidRDefault="00256475" w:rsidP="00256475">
            <w:pPr>
              <w:spacing w:line="240" w:lineRule="auto"/>
              <w:rPr>
                <w:rFonts w:ascii="Times New Roman" w:eastAsia="Times New Roman" w:hAnsi="Times New Roman" w:cs="Times New Roman"/>
                <w:sz w:val="24"/>
                <w:szCs w:val="24"/>
                <w:lang w:val="ru-RU"/>
              </w:rPr>
            </w:pPr>
          </w:p>
        </w:tc>
        <w:tc>
          <w:tcPr>
            <w:tcW w:w="845" w:type="dxa"/>
            <w:tcBorders>
              <w:top w:val="nil"/>
              <w:left w:val="nil"/>
              <w:bottom w:val="nil"/>
              <w:right w:val="nil"/>
            </w:tcBorders>
            <w:tcMar>
              <w:top w:w="15" w:type="dxa"/>
              <w:left w:w="15" w:type="dxa"/>
              <w:bottom w:w="15" w:type="dxa"/>
              <w:right w:w="15" w:type="dxa"/>
            </w:tcMar>
            <w:hideMark/>
          </w:tcPr>
          <w:p w14:paraId="7335C987" w14:textId="77777777" w:rsidR="00256475" w:rsidRPr="00256475" w:rsidRDefault="00256475" w:rsidP="00256475">
            <w:pPr>
              <w:spacing w:after="0" w:line="240" w:lineRule="auto"/>
              <w:jc w:val="both"/>
              <w:rPr>
                <w:rFonts w:ascii="Times New Roman" w:eastAsia="Times New Roman" w:hAnsi="Times New Roman" w:cs="Times New Roman"/>
                <w:sz w:val="24"/>
                <w:szCs w:val="24"/>
              </w:rPr>
            </w:pPr>
            <w:r w:rsidRPr="00256475">
              <w:rPr>
                <w:rFonts w:ascii="Times New Roman" w:eastAsia="Times New Roman" w:hAnsi="Times New Roman" w:cs="Times New Roman"/>
                <w:b/>
                <w:bCs/>
                <w:sz w:val="24"/>
                <w:szCs w:val="24"/>
              </w:rPr>
              <w:t>Ц</w:t>
            </w:r>
            <w:r w:rsidRPr="00256475">
              <w:rPr>
                <w:rFonts w:ascii="Times New Roman" w:eastAsia="Times New Roman" w:hAnsi="Times New Roman" w:cs="Times New Roman"/>
                <w:b/>
                <w:bCs/>
                <w:sz w:val="24"/>
                <w:szCs w:val="24"/>
                <w:vertAlign w:val="subscript"/>
              </w:rPr>
              <w:t>1</w:t>
            </w:r>
            <w:r w:rsidRPr="00256475">
              <w:rPr>
                <w:rFonts w:ascii="Times New Roman" w:eastAsia="Times New Roman" w:hAnsi="Times New Roman" w:cs="Times New Roman"/>
                <w:sz w:val="24"/>
                <w:szCs w:val="24"/>
              </w:rPr>
              <w:t>, Ц</w:t>
            </w:r>
            <w:r w:rsidRPr="00256475">
              <w:rPr>
                <w:rFonts w:ascii="Times New Roman" w:eastAsia="Times New Roman" w:hAnsi="Times New Roman" w:cs="Times New Roman"/>
                <w:b/>
                <w:bCs/>
                <w:sz w:val="24"/>
                <w:szCs w:val="24"/>
                <w:vertAlign w:val="subscript"/>
              </w:rPr>
              <w:t>к</w:t>
            </w:r>
          </w:p>
        </w:tc>
        <w:tc>
          <w:tcPr>
            <w:tcW w:w="170" w:type="dxa"/>
            <w:tcBorders>
              <w:top w:val="nil"/>
              <w:left w:val="nil"/>
              <w:bottom w:val="nil"/>
              <w:right w:val="nil"/>
            </w:tcBorders>
            <w:tcMar>
              <w:top w:w="15" w:type="dxa"/>
              <w:left w:w="15" w:type="dxa"/>
              <w:bottom w:w="15" w:type="dxa"/>
              <w:right w:w="15" w:type="dxa"/>
            </w:tcMar>
            <w:hideMark/>
          </w:tcPr>
          <w:p w14:paraId="71813501" w14:textId="77777777" w:rsidR="00256475" w:rsidRPr="00256475" w:rsidRDefault="00256475" w:rsidP="00256475">
            <w:pPr>
              <w:spacing w:after="0" w:line="240" w:lineRule="auto"/>
              <w:jc w:val="both"/>
              <w:rPr>
                <w:rFonts w:ascii="Times New Roman" w:eastAsia="Times New Roman" w:hAnsi="Times New Roman" w:cs="Times New Roman"/>
                <w:sz w:val="24"/>
                <w:szCs w:val="24"/>
              </w:rPr>
            </w:pPr>
            <w:r w:rsidRPr="00256475">
              <w:rPr>
                <w:rFonts w:ascii="Times New Roman" w:eastAsia="Times New Roman" w:hAnsi="Times New Roman" w:cs="Times New Roman"/>
                <w:sz w:val="24"/>
                <w:szCs w:val="24"/>
              </w:rPr>
              <w:t>-</w:t>
            </w:r>
          </w:p>
        </w:tc>
        <w:tc>
          <w:tcPr>
            <w:tcW w:w="8571" w:type="dxa"/>
            <w:tcBorders>
              <w:top w:val="nil"/>
              <w:left w:val="nil"/>
              <w:bottom w:val="nil"/>
              <w:right w:val="nil"/>
            </w:tcBorders>
            <w:tcMar>
              <w:top w:w="15" w:type="dxa"/>
              <w:left w:w="15" w:type="dxa"/>
              <w:bottom w:w="15" w:type="dxa"/>
              <w:right w:w="15" w:type="dxa"/>
            </w:tcMar>
            <w:hideMark/>
          </w:tcPr>
          <w:p w14:paraId="04DB5609" w14:textId="77777777" w:rsidR="00256475" w:rsidRPr="00256475" w:rsidRDefault="00256475" w:rsidP="00256475">
            <w:pPr>
              <w:spacing w:after="0" w:line="240" w:lineRule="auto"/>
              <w:jc w:val="both"/>
              <w:rPr>
                <w:rFonts w:ascii="Times New Roman" w:eastAsia="Times New Roman" w:hAnsi="Times New Roman" w:cs="Times New Roman"/>
                <w:sz w:val="24"/>
                <w:szCs w:val="24"/>
                <w:lang w:val="ru-RU"/>
              </w:rPr>
            </w:pPr>
            <w:r w:rsidRPr="00256475">
              <w:rPr>
                <w:rFonts w:ascii="Times New Roman" w:eastAsia="Times New Roman" w:hAnsi="Times New Roman" w:cs="Times New Roman"/>
                <w:sz w:val="24"/>
                <w:szCs w:val="24"/>
                <w:lang w:val="ru-RU"/>
              </w:rPr>
              <w:t>ціни, отримані з відкритих джерел інформації, приведені до єдиних умов;</w:t>
            </w:r>
          </w:p>
        </w:tc>
      </w:tr>
    </w:tbl>
    <w:p w14:paraId="6F64002D" w14:textId="77777777" w:rsidR="00256475" w:rsidRPr="00256475" w:rsidRDefault="00256475" w:rsidP="00256475">
      <w:pPr>
        <w:spacing w:after="0" w:line="240" w:lineRule="auto"/>
        <w:ind w:firstLine="720"/>
        <w:jc w:val="both"/>
        <w:rPr>
          <w:rFonts w:ascii="Times New Roman" w:eastAsia="Times New Roman" w:hAnsi="Times New Roman" w:cs="Times New Roman"/>
          <w:sz w:val="24"/>
          <w:szCs w:val="24"/>
          <w:lang w:val="uk-UA"/>
        </w:rPr>
      </w:pPr>
      <w:r w:rsidRPr="00256475">
        <w:rPr>
          <w:rFonts w:ascii="Times New Roman" w:eastAsia="Times New Roman" w:hAnsi="Times New Roman" w:cs="Times New Roman"/>
          <w:sz w:val="24"/>
          <w:szCs w:val="24"/>
          <w:lang w:val="uk-UA"/>
        </w:rPr>
        <w:t>Розрахунок.</w:t>
      </w:r>
    </w:p>
    <w:p w14:paraId="6A67A3E0" w14:textId="77777777" w:rsidR="00256475" w:rsidRPr="00256475" w:rsidRDefault="00256475" w:rsidP="00256475">
      <w:pPr>
        <w:spacing w:after="0" w:line="240" w:lineRule="auto"/>
        <w:jc w:val="both"/>
        <w:rPr>
          <w:rFonts w:ascii="Times New Roman" w:eastAsia="Times New Roman" w:hAnsi="Times New Roman" w:cs="Times New Roman"/>
          <w:sz w:val="24"/>
          <w:szCs w:val="24"/>
          <w:lang w:val="uk-UA"/>
        </w:rPr>
      </w:pPr>
      <w:r w:rsidRPr="00256475">
        <w:rPr>
          <w:rFonts w:ascii="Times New Roman" w:eastAsia="Times New Roman" w:hAnsi="Times New Roman" w:cs="Times New Roman"/>
          <w:sz w:val="24"/>
          <w:szCs w:val="24"/>
          <w:lang w:val="uk-UA"/>
        </w:rPr>
        <w:t>Цод.</w:t>
      </w:r>
      <w:r w:rsidRPr="00256475">
        <w:rPr>
          <w:rFonts w:ascii="Times New Roman" w:eastAsia="Times New Roman" w:hAnsi="Times New Roman" w:cs="Times New Roman"/>
          <w:sz w:val="24"/>
          <w:szCs w:val="24"/>
          <w:vertAlign w:val="subscript"/>
          <w:lang w:val="uk-UA"/>
        </w:rPr>
        <w:t>1</w:t>
      </w:r>
      <w:r w:rsidRPr="00256475">
        <w:rPr>
          <w:rFonts w:ascii="Times New Roman" w:eastAsia="Times New Roman" w:hAnsi="Times New Roman" w:cs="Times New Roman"/>
          <w:sz w:val="24"/>
          <w:szCs w:val="24"/>
          <w:lang w:val="uk-UA"/>
        </w:rPr>
        <w:t>= (198318,60+177910,00+217171,40)/3=</w:t>
      </w:r>
      <w:r w:rsidRPr="00256475">
        <w:rPr>
          <w:rFonts w:ascii="Times New Roman" w:eastAsia="Times New Roman" w:hAnsi="Times New Roman" w:cs="Times New Roman"/>
          <w:sz w:val="24"/>
          <w:szCs w:val="24"/>
          <w:lang w:val="ru-RU"/>
        </w:rPr>
        <w:t>197800</w:t>
      </w:r>
      <w:r w:rsidRPr="00256475">
        <w:rPr>
          <w:rFonts w:ascii="Times New Roman" w:eastAsia="Times New Roman" w:hAnsi="Times New Roman" w:cs="Times New Roman"/>
          <w:sz w:val="24"/>
          <w:szCs w:val="24"/>
          <w:lang w:val="uk-UA"/>
        </w:rPr>
        <w:t xml:space="preserve">,00 (грн.). Приймаємо –                           </w:t>
      </w:r>
      <w:r w:rsidRPr="00256475">
        <w:rPr>
          <w:rFonts w:ascii="Times New Roman" w:eastAsia="Times New Roman" w:hAnsi="Times New Roman" w:cs="Times New Roman"/>
          <w:sz w:val="24"/>
          <w:szCs w:val="24"/>
          <w:lang w:val="ru-RU"/>
        </w:rPr>
        <w:t>197800</w:t>
      </w:r>
      <w:r w:rsidRPr="00256475">
        <w:rPr>
          <w:rFonts w:ascii="Times New Roman" w:eastAsia="Times New Roman" w:hAnsi="Times New Roman" w:cs="Times New Roman"/>
          <w:sz w:val="24"/>
          <w:szCs w:val="24"/>
          <w:lang w:val="uk-UA"/>
        </w:rPr>
        <w:t>,00 (грн.) з урахуванням фактичного обсягу видатків</w:t>
      </w:r>
      <w:r w:rsidRPr="00256475">
        <w:rPr>
          <w:color w:val="333333"/>
          <w:sz w:val="24"/>
          <w:szCs w:val="24"/>
          <w:shd w:val="clear" w:color="auto" w:fill="FFFFFF"/>
          <w:lang w:val="ru-RU"/>
        </w:rPr>
        <w:t xml:space="preserve"> </w:t>
      </w:r>
      <w:r w:rsidRPr="00256475">
        <w:rPr>
          <w:rFonts w:ascii="Times New Roman" w:eastAsia="Times New Roman" w:hAnsi="Times New Roman" w:cs="Times New Roman"/>
          <w:sz w:val="24"/>
          <w:szCs w:val="24"/>
          <w:lang w:val="uk-UA"/>
        </w:rPr>
        <w:t xml:space="preserve">замовника. </w:t>
      </w:r>
    </w:p>
    <w:p w14:paraId="2506A703" w14:textId="77777777" w:rsidR="00256475" w:rsidRPr="00256475" w:rsidRDefault="00256475" w:rsidP="00256475">
      <w:pPr>
        <w:widowControl w:val="0"/>
        <w:spacing w:after="0" w:line="240" w:lineRule="auto"/>
        <w:ind w:firstLine="720"/>
        <w:jc w:val="both"/>
        <w:rPr>
          <w:rFonts w:ascii="Times New Roman" w:eastAsia="Times New Roman" w:hAnsi="Times New Roman" w:cs="Times New Roman"/>
          <w:bCs/>
          <w:sz w:val="24"/>
          <w:szCs w:val="24"/>
          <w:lang w:val="ru-RU"/>
        </w:rPr>
      </w:pPr>
      <w:r w:rsidRPr="00256475">
        <w:rPr>
          <w:rFonts w:ascii="Times New Roman" w:eastAsia="Times New Roman" w:hAnsi="Times New Roman" w:cs="Times New Roman"/>
          <w:bCs/>
          <w:sz w:val="24"/>
          <w:szCs w:val="24"/>
          <w:lang w:val="ru-RU"/>
        </w:rPr>
        <w:t xml:space="preserve">Очікувана вартість всієї закупівлі - </w:t>
      </w:r>
      <w:r w:rsidRPr="00256475">
        <w:rPr>
          <w:rFonts w:ascii="Times New Roman" w:eastAsia="Times New Roman" w:hAnsi="Times New Roman" w:cs="Times New Roman"/>
          <w:b/>
          <w:sz w:val="24"/>
          <w:szCs w:val="24"/>
          <w:lang w:val="ru-RU"/>
        </w:rPr>
        <w:t>197800,00</w:t>
      </w:r>
      <w:r w:rsidRPr="00256475">
        <w:rPr>
          <w:rFonts w:ascii="Times New Roman" w:eastAsia="Times New Roman" w:hAnsi="Times New Roman" w:cs="Times New Roman"/>
          <w:bCs/>
          <w:sz w:val="24"/>
          <w:szCs w:val="24"/>
          <w:lang w:val="ru-RU"/>
        </w:rPr>
        <w:t xml:space="preserve"> гривень з урахуванням податку за додану вартість.</w:t>
      </w:r>
    </w:p>
    <w:p w14:paraId="0B41E161" w14:textId="77777777" w:rsidR="00256475" w:rsidRPr="00256475" w:rsidRDefault="00256475" w:rsidP="00256475">
      <w:pPr>
        <w:spacing w:after="0" w:line="240" w:lineRule="auto"/>
        <w:jc w:val="center"/>
        <w:rPr>
          <w:rFonts w:ascii="Times New Roman" w:eastAsia="Calibri" w:hAnsi="Times New Roman" w:cs="Times New Roman"/>
          <w:b/>
          <w:bCs/>
          <w:snapToGrid w:val="0"/>
          <w:sz w:val="24"/>
          <w:szCs w:val="24"/>
          <w:lang w:val="ru-RU"/>
        </w:rPr>
      </w:pPr>
    </w:p>
    <w:p w14:paraId="5C4569E7" w14:textId="77777777" w:rsidR="00DB34B8" w:rsidRPr="0082477F" w:rsidRDefault="00DB34B8" w:rsidP="00373892">
      <w:pPr>
        <w:spacing w:after="0" w:line="240" w:lineRule="auto"/>
        <w:jc w:val="center"/>
        <w:rPr>
          <w:rFonts w:ascii="Times New Roman" w:eastAsia="Times New Roman" w:hAnsi="Times New Roman" w:cs="Times New Roman"/>
          <w:b/>
          <w:bCs/>
          <w:sz w:val="24"/>
          <w:szCs w:val="24"/>
          <w:lang w:val="ru-RU" w:eastAsia="uk-UA"/>
        </w:rPr>
      </w:pPr>
    </w:p>
    <w:sectPr w:rsidR="00DB34B8" w:rsidRPr="0082477F" w:rsidSect="004767C8">
      <w:headerReference w:type="default" r:id="rId9"/>
      <w:pgSz w:w="12240" w:h="15840"/>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E9102" w14:textId="77777777" w:rsidR="00031433" w:rsidRDefault="00031433" w:rsidP="00BB364D">
      <w:pPr>
        <w:spacing w:after="0" w:line="240" w:lineRule="auto"/>
      </w:pPr>
      <w:r>
        <w:separator/>
      </w:r>
    </w:p>
  </w:endnote>
  <w:endnote w:type="continuationSeparator" w:id="0">
    <w:p w14:paraId="466DB6DB" w14:textId="77777777" w:rsidR="00031433" w:rsidRDefault="00031433" w:rsidP="00BB3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MS Gothic"/>
    <w:panose1 w:val="00000000000000000000"/>
    <w:charset w:val="00"/>
    <w:family w:val="roman"/>
    <w:notTrueType/>
    <w:pitch w:val="default"/>
  </w:font>
  <w:font w:name="Droid Sans Fallback">
    <w:altName w:val="Segoe UI"/>
    <w:panose1 w:val="00000000000000000000"/>
    <w:charset w:val="00"/>
    <w:family w:val="roman"/>
    <w:notTrueType/>
    <w:pitch w:val="default"/>
  </w:font>
  <w:font w:name="Free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4012E" w14:textId="77777777" w:rsidR="00031433" w:rsidRDefault="00031433" w:rsidP="00BB364D">
      <w:pPr>
        <w:spacing w:after="0" w:line="240" w:lineRule="auto"/>
      </w:pPr>
      <w:r>
        <w:separator/>
      </w:r>
    </w:p>
  </w:footnote>
  <w:footnote w:type="continuationSeparator" w:id="0">
    <w:p w14:paraId="2E377F91" w14:textId="77777777" w:rsidR="00031433" w:rsidRDefault="00031433" w:rsidP="00BB36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0B311" w14:textId="77777777" w:rsidR="00031433" w:rsidRDefault="0003143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7C41575"/>
    <w:multiLevelType w:val="hybridMultilevel"/>
    <w:tmpl w:val="971A42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436173C"/>
    <w:multiLevelType w:val="multilevel"/>
    <w:tmpl w:val="1EA86FC2"/>
    <w:lvl w:ilvl="0">
      <w:start w:val="1"/>
      <w:numFmt w:val="bullet"/>
      <w:lvlText w:val="-"/>
      <w:lvlJc w:val="left"/>
      <w:pPr>
        <w:ind w:left="897" w:hanging="360"/>
      </w:pPr>
      <w:rPr>
        <w:rFonts w:ascii="Times New Roman" w:eastAsia="Times New Roman" w:hAnsi="Times New Roman" w:cs="Times New Roman"/>
        <w:vertAlign w:val="baseline"/>
      </w:rPr>
    </w:lvl>
    <w:lvl w:ilvl="1">
      <w:start w:val="1"/>
      <w:numFmt w:val="bullet"/>
      <w:lvlText w:val="o"/>
      <w:lvlJc w:val="left"/>
      <w:pPr>
        <w:ind w:left="1617" w:hanging="360"/>
      </w:pPr>
      <w:rPr>
        <w:rFonts w:ascii="Courier New" w:eastAsia="Courier New" w:hAnsi="Courier New" w:cs="Courier New"/>
        <w:vertAlign w:val="baseline"/>
      </w:rPr>
    </w:lvl>
    <w:lvl w:ilvl="2">
      <w:start w:val="1"/>
      <w:numFmt w:val="bullet"/>
      <w:lvlText w:val="▪"/>
      <w:lvlJc w:val="left"/>
      <w:pPr>
        <w:ind w:left="2337" w:hanging="360"/>
      </w:pPr>
      <w:rPr>
        <w:rFonts w:ascii="Noto Sans Symbols" w:eastAsia="Noto Sans Symbols" w:hAnsi="Noto Sans Symbols" w:cs="Noto Sans Symbols"/>
        <w:vertAlign w:val="baseline"/>
      </w:rPr>
    </w:lvl>
    <w:lvl w:ilvl="3">
      <w:start w:val="1"/>
      <w:numFmt w:val="bullet"/>
      <w:lvlText w:val="●"/>
      <w:lvlJc w:val="left"/>
      <w:pPr>
        <w:ind w:left="3057" w:hanging="360"/>
      </w:pPr>
      <w:rPr>
        <w:rFonts w:ascii="Noto Sans Symbols" w:eastAsia="Noto Sans Symbols" w:hAnsi="Noto Sans Symbols" w:cs="Noto Sans Symbols"/>
        <w:vertAlign w:val="baseline"/>
      </w:rPr>
    </w:lvl>
    <w:lvl w:ilvl="4">
      <w:start w:val="1"/>
      <w:numFmt w:val="bullet"/>
      <w:lvlText w:val="o"/>
      <w:lvlJc w:val="left"/>
      <w:pPr>
        <w:ind w:left="3777" w:hanging="360"/>
      </w:pPr>
      <w:rPr>
        <w:rFonts w:ascii="Courier New" w:eastAsia="Courier New" w:hAnsi="Courier New" w:cs="Courier New"/>
        <w:vertAlign w:val="baseline"/>
      </w:rPr>
    </w:lvl>
    <w:lvl w:ilvl="5">
      <w:start w:val="1"/>
      <w:numFmt w:val="bullet"/>
      <w:lvlText w:val="▪"/>
      <w:lvlJc w:val="left"/>
      <w:pPr>
        <w:ind w:left="4497" w:hanging="360"/>
      </w:pPr>
      <w:rPr>
        <w:rFonts w:ascii="Noto Sans Symbols" w:eastAsia="Noto Sans Symbols" w:hAnsi="Noto Sans Symbols" w:cs="Noto Sans Symbols"/>
        <w:vertAlign w:val="baseline"/>
      </w:rPr>
    </w:lvl>
    <w:lvl w:ilvl="6">
      <w:start w:val="1"/>
      <w:numFmt w:val="bullet"/>
      <w:lvlText w:val="●"/>
      <w:lvlJc w:val="left"/>
      <w:pPr>
        <w:ind w:left="5217" w:hanging="360"/>
      </w:pPr>
      <w:rPr>
        <w:rFonts w:ascii="Noto Sans Symbols" w:eastAsia="Noto Sans Symbols" w:hAnsi="Noto Sans Symbols" w:cs="Noto Sans Symbols"/>
        <w:vertAlign w:val="baseline"/>
      </w:rPr>
    </w:lvl>
    <w:lvl w:ilvl="7">
      <w:start w:val="1"/>
      <w:numFmt w:val="bullet"/>
      <w:lvlText w:val="o"/>
      <w:lvlJc w:val="left"/>
      <w:pPr>
        <w:ind w:left="5937" w:hanging="360"/>
      </w:pPr>
      <w:rPr>
        <w:rFonts w:ascii="Courier New" w:eastAsia="Courier New" w:hAnsi="Courier New" w:cs="Courier New"/>
        <w:vertAlign w:val="baseline"/>
      </w:rPr>
    </w:lvl>
    <w:lvl w:ilvl="8">
      <w:start w:val="1"/>
      <w:numFmt w:val="bullet"/>
      <w:lvlText w:val="▪"/>
      <w:lvlJc w:val="left"/>
      <w:pPr>
        <w:ind w:left="6657" w:hanging="360"/>
      </w:pPr>
      <w:rPr>
        <w:rFonts w:ascii="Noto Sans Symbols" w:eastAsia="Noto Sans Symbols" w:hAnsi="Noto Sans Symbols" w:cs="Noto Sans Symbols"/>
        <w:vertAlign w:val="baseline"/>
      </w:rPr>
    </w:lvl>
  </w:abstractNum>
  <w:abstractNum w:abstractNumId="3" w15:restartNumberingAfterBreak="0">
    <w:nsid w:val="19824437"/>
    <w:multiLevelType w:val="hybridMultilevel"/>
    <w:tmpl w:val="16308FA8"/>
    <w:lvl w:ilvl="0" w:tplc="9392EB6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15:restartNumberingAfterBreak="0">
    <w:nsid w:val="227775A4"/>
    <w:multiLevelType w:val="hybridMultilevel"/>
    <w:tmpl w:val="93944134"/>
    <w:lvl w:ilvl="0" w:tplc="7E22727E">
      <w:start w:val="1"/>
      <w:numFmt w:val="bullet"/>
      <w:lvlText w:val=""/>
      <w:lvlJc w:val="left"/>
      <w:pPr>
        <w:tabs>
          <w:tab w:val="num" w:pos="360"/>
        </w:tabs>
        <w:ind w:left="360" w:hanging="360"/>
      </w:pPr>
      <w:rPr>
        <w:rFonts w:ascii="Symbol" w:hAnsi="Symbol" w:hint="default"/>
      </w:rPr>
    </w:lvl>
    <w:lvl w:ilvl="1" w:tplc="A8E03A62">
      <w:numFmt w:val="none"/>
      <w:lvlText w:val=""/>
      <w:lvlJc w:val="left"/>
      <w:pPr>
        <w:tabs>
          <w:tab w:val="num" w:pos="360"/>
        </w:tabs>
        <w:ind w:left="0" w:firstLine="0"/>
      </w:pPr>
      <w:rPr>
        <w:rFonts w:cs="Times New Roman"/>
      </w:rPr>
    </w:lvl>
    <w:lvl w:ilvl="2" w:tplc="190EB802">
      <w:numFmt w:val="none"/>
      <w:lvlText w:val=""/>
      <w:lvlJc w:val="left"/>
      <w:pPr>
        <w:tabs>
          <w:tab w:val="num" w:pos="360"/>
        </w:tabs>
        <w:ind w:left="0" w:firstLine="0"/>
      </w:pPr>
      <w:rPr>
        <w:rFonts w:cs="Times New Roman"/>
      </w:rPr>
    </w:lvl>
    <w:lvl w:ilvl="3" w:tplc="9A5C630E">
      <w:numFmt w:val="none"/>
      <w:lvlText w:val=""/>
      <w:lvlJc w:val="left"/>
      <w:pPr>
        <w:tabs>
          <w:tab w:val="num" w:pos="360"/>
        </w:tabs>
        <w:ind w:left="0" w:firstLine="0"/>
      </w:pPr>
      <w:rPr>
        <w:rFonts w:cs="Times New Roman"/>
      </w:rPr>
    </w:lvl>
    <w:lvl w:ilvl="4" w:tplc="641ABE40">
      <w:numFmt w:val="none"/>
      <w:lvlText w:val=""/>
      <w:lvlJc w:val="left"/>
      <w:pPr>
        <w:tabs>
          <w:tab w:val="num" w:pos="360"/>
        </w:tabs>
        <w:ind w:left="0" w:firstLine="0"/>
      </w:pPr>
      <w:rPr>
        <w:rFonts w:cs="Times New Roman"/>
      </w:rPr>
    </w:lvl>
    <w:lvl w:ilvl="5" w:tplc="16F63150">
      <w:numFmt w:val="none"/>
      <w:lvlText w:val=""/>
      <w:lvlJc w:val="left"/>
      <w:pPr>
        <w:tabs>
          <w:tab w:val="num" w:pos="360"/>
        </w:tabs>
        <w:ind w:left="0" w:firstLine="0"/>
      </w:pPr>
      <w:rPr>
        <w:rFonts w:cs="Times New Roman"/>
      </w:rPr>
    </w:lvl>
    <w:lvl w:ilvl="6" w:tplc="3A508A0A">
      <w:numFmt w:val="none"/>
      <w:lvlText w:val=""/>
      <w:lvlJc w:val="left"/>
      <w:pPr>
        <w:tabs>
          <w:tab w:val="num" w:pos="360"/>
        </w:tabs>
        <w:ind w:left="0" w:firstLine="0"/>
      </w:pPr>
      <w:rPr>
        <w:rFonts w:cs="Times New Roman"/>
      </w:rPr>
    </w:lvl>
    <w:lvl w:ilvl="7" w:tplc="195ADBE4">
      <w:numFmt w:val="none"/>
      <w:lvlText w:val=""/>
      <w:lvlJc w:val="left"/>
      <w:pPr>
        <w:tabs>
          <w:tab w:val="num" w:pos="360"/>
        </w:tabs>
        <w:ind w:left="0" w:firstLine="0"/>
      </w:pPr>
      <w:rPr>
        <w:rFonts w:cs="Times New Roman"/>
      </w:rPr>
    </w:lvl>
    <w:lvl w:ilvl="8" w:tplc="6E982D20">
      <w:numFmt w:val="none"/>
      <w:lvlText w:val=""/>
      <w:lvlJc w:val="left"/>
      <w:pPr>
        <w:tabs>
          <w:tab w:val="num" w:pos="360"/>
        </w:tabs>
        <w:ind w:left="0" w:firstLine="0"/>
      </w:pPr>
      <w:rPr>
        <w:rFonts w:cs="Times New Roman"/>
      </w:rPr>
    </w:lvl>
  </w:abstractNum>
  <w:abstractNum w:abstractNumId="5" w15:restartNumberingAfterBreak="0">
    <w:nsid w:val="28811849"/>
    <w:multiLevelType w:val="hybridMultilevel"/>
    <w:tmpl w:val="A978CD46"/>
    <w:lvl w:ilvl="0" w:tplc="3A2AB8B6">
      <w:start w:val="9"/>
      <w:numFmt w:val="bullet"/>
      <w:lvlText w:val="-"/>
      <w:lvlJc w:val="left"/>
      <w:pPr>
        <w:ind w:left="644" w:hanging="360"/>
      </w:pPr>
      <w:rPr>
        <w:rFonts w:ascii="Times New Roman" w:eastAsia="Calibri" w:hAnsi="Times New Roman" w:cs="Times New Roman" w:hint="default"/>
        <w:color w:val="000000"/>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15:restartNumberingAfterBreak="0">
    <w:nsid w:val="289058D5"/>
    <w:multiLevelType w:val="multilevel"/>
    <w:tmpl w:val="7B887B16"/>
    <w:lvl w:ilvl="0">
      <w:start w:val="1"/>
      <w:numFmt w:val="bullet"/>
      <w:lvlText w:val="-"/>
      <w:lvlJc w:val="left"/>
      <w:pPr>
        <w:ind w:left="786"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29780866"/>
    <w:multiLevelType w:val="hybridMultilevel"/>
    <w:tmpl w:val="DAD6CF0A"/>
    <w:lvl w:ilvl="0" w:tplc="45845F60">
      <w:start w:val="1"/>
      <w:numFmt w:val="decimal"/>
      <w:lvlText w:val="%1."/>
      <w:lvlJc w:val="left"/>
      <w:pPr>
        <w:ind w:left="218" w:hanging="360"/>
      </w:pPr>
      <w:rPr>
        <w:rFonts w:ascii="Times New Roman" w:hAnsi="Times New Roman" w:cs="Times New Roman" w:hint="default"/>
        <w:b/>
        <w:bCs/>
        <w:sz w:val="24"/>
        <w:szCs w:val="24"/>
      </w:rPr>
    </w:lvl>
    <w:lvl w:ilvl="1" w:tplc="04220019">
      <w:start w:val="1"/>
      <w:numFmt w:val="lowerLetter"/>
      <w:lvlText w:val="%2."/>
      <w:lvlJc w:val="left"/>
      <w:pPr>
        <w:ind w:left="938" w:hanging="360"/>
      </w:pPr>
      <w:rPr>
        <w:rFonts w:cs="Times New Roman"/>
      </w:rPr>
    </w:lvl>
    <w:lvl w:ilvl="2" w:tplc="0422001B">
      <w:start w:val="1"/>
      <w:numFmt w:val="lowerRoman"/>
      <w:lvlText w:val="%3."/>
      <w:lvlJc w:val="right"/>
      <w:pPr>
        <w:ind w:left="1658" w:hanging="180"/>
      </w:pPr>
      <w:rPr>
        <w:rFonts w:cs="Times New Roman"/>
      </w:rPr>
    </w:lvl>
    <w:lvl w:ilvl="3" w:tplc="0422000F">
      <w:start w:val="1"/>
      <w:numFmt w:val="decimal"/>
      <w:lvlText w:val="%4."/>
      <w:lvlJc w:val="left"/>
      <w:pPr>
        <w:ind w:left="2378" w:hanging="360"/>
      </w:pPr>
      <w:rPr>
        <w:rFonts w:cs="Times New Roman"/>
      </w:rPr>
    </w:lvl>
    <w:lvl w:ilvl="4" w:tplc="04220019">
      <w:start w:val="1"/>
      <w:numFmt w:val="lowerLetter"/>
      <w:lvlText w:val="%5."/>
      <w:lvlJc w:val="left"/>
      <w:pPr>
        <w:ind w:left="3098" w:hanging="360"/>
      </w:pPr>
      <w:rPr>
        <w:rFonts w:cs="Times New Roman"/>
      </w:rPr>
    </w:lvl>
    <w:lvl w:ilvl="5" w:tplc="0422001B">
      <w:start w:val="1"/>
      <w:numFmt w:val="lowerRoman"/>
      <w:lvlText w:val="%6."/>
      <w:lvlJc w:val="right"/>
      <w:pPr>
        <w:ind w:left="3818" w:hanging="180"/>
      </w:pPr>
      <w:rPr>
        <w:rFonts w:cs="Times New Roman"/>
      </w:rPr>
    </w:lvl>
    <w:lvl w:ilvl="6" w:tplc="0422000F">
      <w:start w:val="1"/>
      <w:numFmt w:val="decimal"/>
      <w:lvlText w:val="%7."/>
      <w:lvlJc w:val="left"/>
      <w:pPr>
        <w:ind w:left="4538" w:hanging="360"/>
      </w:pPr>
      <w:rPr>
        <w:rFonts w:cs="Times New Roman"/>
      </w:rPr>
    </w:lvl>
    <w:lvl w:ilvl="7" w:tplc="04220019">
      <w:start w:val="1"/>
      <w:numFmt w:val="lowerLetter"/>
      <w:lvlText w:val="%8."/>
      <w:lvlJc w:val="left"/>
      <w:pPr>
        <w:ind w:left="5258" w:hanging="360"/>
      </w:pPr>
      <w:rPr>
        <w:rFonts w:cs="Times New Roman"/>
      </w:rPr>
    </w:lvl>
    <w:lvl w:ilvl="8" w:tplc="0422001B">
      <w:start w:val="1"/>
      <w:numFmt w:val="lowerRoman"/>
      <w:lvlText w:val="%9."/>
      <w:lvlJc w:val="right"/>
      <w:pPr>
        <w:ind w:left="5978" w:hanging="180"/>
      </w:pPr>
      <w:rPr>
        <w:rFonts w:cs="Times New Roman"/>
      </w:rPr>
    </w:lvl>
  </w:abstractNum>
  <w:abstractNum w:abstractNumId="8" w15:restartNumberingAfterBreak="0">
    <w:nsid w:val="2CFD19E4"/>
    <w:multiLevelType w:val="hybridMultilevel"/>
    <w:tmpl w:val="A4C6E1E4"/>
    <w:lvl w:ilvl="0" w:tplc="2B469884">
      <w:start w:val="2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15:restartNumberingAfterBreak="0">
    <w:nsid w:val="35A41E7D"/>
    <w:multiLevelType w:val="hybridMultilevel"/>
    <w:tmpl w:val="2B22FEB6"/>
    <w:lvl w:ilvl="0" w:tplc="06FA0DD6">
      <w:numFmt w:val="bullet"/>
      <w:lvlText w:val="-"/>
      <w:lvlJc w:val="left"/>
      <w:pPr>
        <w:ind w:left="720" w:hanging="360"/>
      </w:pPr>
      <w:rPr>
        <w:rFonts w:ascii="Times New Roman" w:eastAsia="Times New Roman" w:hAnsi="Times New Roman" w:cs="Times New Roman" w:hint="default"/>
        <w:color w:val="000000"/>
        <w:sz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4B717162"/>
    <w:multiLevelType w:val="hybridMultilevel"/>
    <w:tmpl w:val="85686064"/>
    <w:lvl w:ilvl="0" w:tplc="1D96732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55B54265"/>
    <w:multiLevelType w:val="hybridMultilevel"/>
    <w:tmpl w:val="46BC0CA4"/>
    <w:lvl w:ilvl="0" w:tplc="6EC29D12">
      <w:start w:val="779"/>
      <w:numFmt w:val="bullet"/>
      <w:lvlText w:val="-"/>
      <w:lvlJc w:val="left"/>
      <w:pPr>
        <w:ind w:left="420" w:hanging="360"/>
      </w:pPr>
      <w:rPr>
        <w:rFonts w:ascii="Times New Roman" w:eastAsia="Times New Roman" w:hAnsi="Times New Roman" w:cs="Times New Roman" w:hint="default"/>
      </w:rPr>
    </w:lvl>
    <w:lvl w:ilvl="1" w:tplc="04190003">
      <w:start w:val="1"/>
      <w:numFmt w:val="bullet"/>
      <w:lvlText w:val="o"/>
      <w:lvlJc w:val="left"/>
      <w:pPr>
        <w:ind w:left="1140" w:hanging="360"/>
      </w:pPr>
      <w:rPr>
        <w:rFonts w:ascii="Courier New" w:hAnsi="Courier New" w:cs="Courier New" w:hint="default"/>
      </w:rPr>
    </w:lvl>
    <w:lvl w:ilvl="2" w:tplc="04190005">
      <w:start w:val="1"/>
      <w:numFmt w:val="bullet"/>
      <w:lvlText w:val=""/>
      <w:lvlJc w:val="left"/>
      <w:pPr>
        <w:ind w:left="1860" w:hanging="360"/>
      </w:pPr>
      <w:rPr>
        <w:rFonts w:ascii="Wingdings" w:hAnsi="Wingdings" w:hint="default"/>
      </w:rPr>
    </w:lvl>
    <w:lvl w:ilvl="3" w:tplc="04190001">
      <w:start w:val="1"/>
      <w:numFmt w:val="bullet"/>
      <w:lvlText w:val=""/>
      <w:lvlJc w:val="left"/>
      <w:pPr>
        <w:ind w:left="2580" w:hanging="360"/>
      </w:pPr>
      <w:rPr>
        <w:rFonts w:ascii="Symbol" w:hAnsi="Symbol" w:hint="default"/>
      </w:rPr>
    </w:lvl>
    <w:lvl w:ilvl="4" w:tplc="04190003">
      <w:start w:val="1"/>
      <w:numFmt w:val="bullet"/>
      <w:lvlText w:val="o"/>
      <w:lvlJc w:val="left"/>
      <w:pPr>
        <w:ind w:left="3300" w:hanging="360"/>
      </w:pPr>
      <w:rPr>
        <w:rFonts w:ascii="Courier New" w:hAnsi="Courier New" w:cs="Courier New" w:hint="default"/>
      </w:rPr>
    </w:lvl>
    <w:lvl w:ilvl="5" w:tplc="04190005">
      <w:start w:val="1"/>
      <w:numFmt w:val="bullet"/>
      <w:lvlText w:val=""/>
      <w:lvlJc w:val="left"/>
      <w:pPr>
        <w:ind w:left="4020" w:hanging="360"/>
      </w:pPr>
      <w:rPr>
        <w:rFonts w:ascii="Wingdings" w:hAnsi="Wingdings" w:hint="default"/>
      </w:rPr>
    </w:lvl>
    <w:lvl w:ilvl="6" w:tplc="04190001">
      <w:start w:val="1"/>
      <w:numFmt w:val="bullet"/>
      <w:lvlText w:val=""/>
      <w:lvlJc w:val="left"/>
      <w:pPr>
        <w:ind w:left="4740" w:hanging="360"/>
      </w:pPr>
      <w:rPr>
        <w:rFonts w:ascii="Symbol" w:hAnsi="Symbol" w:hint="default"/>
      </w:rPr>
    </w:lvl>
    <w:lvl w:ilvl="7" w:tplc="04190003">
      <w:start w:val="1"/>
      <w:numFmt w:val="bullet"/>
      <w:lvlText w:val="o"/>
      <w:lvlJc w:val="left"/>
      <w:pPr>
        <w:ind w:left="5460" w:hanging="360"/>
      </w:pPr>
      <w:rPr>
        <w:rFonts w:ascii="Courier New" w:hAnsi="Courier New" w:cs="Courier New" w:hint="default"/>
      </w:rPr>
    </w:lvl>
    <w:lvl w:ilvl="8" w:tplc="04190005">
      <w:start w:val="1"/>
      <w:numFmt w:val="bullet"/>
      <w:lvlText w:val=""/>
      <w:lvlJc w:val="left"/>
      <w:pPr>
        <w:ind w:left="6180" w:hanging="360"/>
      </w:pPr>
      <w:rPr>
        <w:rFonts w:ascii="Wingdings" w:hAnsi="Wingdings" w:hint="default"/>
      </w:rPr>
    </w:lvl>
  </w:abstractNum>
  <w:abstractNum w:abstractNumId="12" w15:restartNumberingAfterBreak="0">
    <w:nsid w:val="5E344C9F"/>
    <w:multiLevelType w:val="hybridMultilevel"/>
    <w:tmpl w:val="10FABCA4"/>
    <w:lvl w:ilvl="0" w:tplc="40A0B85C">
      <w:start w:val="2"/>
      <w:numFmt w:val="bullet"/>
      <w:lvlText w:val="-"/>
      <w:lvlJc w:val="left"/>
      <w:pPr>
        <w:ind w:left="720" w:hanging="360"/>
      </w:pPr>
      <w:rPr>
        <w:rFonts w:ascii="Times New Roman" w:eastAsia="Arial"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5EFA5F67"/>
    <w:multiLevelType w:val="multilevel"/>
    <w:tmpl w:val="8550C8FE"/>
    <w:lvl w:ilvl="0">
      <w:start w:val="1"/>
      <w:numFmt w:val="bullet"/>
      <w:lvlText w:val="-"/>
      <w:lvlJc w:val="left"/>
      <w:pPr>
        <w:ind w:left="537" w:hanging="360"/>
      </w:pPr>
      <w:rPr>
        <w:rFonts w:ascii="Times New Roman" w:eastAsia="Times New Roman" w:hAnsi="Times New Roman" w:cs="Times New Roman"/>
        <w:vertAlign w:val="baseline"/>
      </w:rPr>
    </w:lvl>
    <w:lvl w:ilvl="1">
      <w:start w:val="1"/>
      <w:numFmt w:val="bullet"/>
      <w:lvlText w:val="o"/>
      <w:lvlJc w:val="left"/>
      <w:pPr>
        <w:ind w:left="1257" w:hanging="360"/>
      </w:pPr>
      <w:rPr>
        <w:rFonts w:ascii="Courier New" w:eastAsia="Courier New" w:hAnsi="Courier New" w:cs="Courier New"/>
        <w:vertAlign w:val="baseline"/>
      </w:rPr>
    </w:lvl>
    <w:lvl w:ilvl="2">
      <w:start w:val="1"/>
      <w:numFmt w:val="bullet"/>
      <w:lvlText w:val="▪"/>
      <w:lvlJc w:val="left"/>
      <w:pPr>
        <w:ind w:left="1977" w:hanging="360"/>
      </w:pPr>
      <w:rPr>
        <w:rFonts w:ascii="Noto Sans Symbols" w:eastAsia="Noto Sans Symbols" w:hAnsi="Noto Sans Symbols" w:cs="Noto Sans Symbols"/>
        <w:vertAlign w:val="baseline"/>
      </w:rPr>
    </w:lvl>
    <w:lvl w:ilvl="3">
      <w:start w:val="1"/>
      <w:numFmt w:val="bullet"/>
      <w:lvlText w:val="●"/>
      <w:lvlJc w:val="left"/>
      <w:pPr>
        <w:ind w:left="2697" w:hanging="360"/>
      </w:pPr>
      <w:rPr>
        <w:rFonts w:ascii="Noto Sans Symbols" w:eastAsia="Noto Sans Symbols" w:hAnsi="Noto Sans Symbols" w:cs="Noto Sans Symbols"/>
        <w:vertAlign w:val="baseline"/>
      </w:rPr>
    </w:lvl>
    <w:lvl w:ilvl="4">
      <w:start w:val="1"/>
      <w:numFmt w:val="bullet"/>
      <w:lvlText w:val="o"/>
      <w:lvlJc w:val="left"/>
      <w:pPr>
        <w:ind w:left="3417" w:hanging="360"/>
      </w:pPr>
      <w:rPr>
        <w:rFonts w:ascii="Courier New" w:eastAsia="Courier New" w:hAnsi="Courier New" w:cs="Courier New"/>
        <w:vertAlign w:val="baseline"/>
      </w:rPr>
    </w:lvl>
    <w:lvl w:ilvl="5">
      <w:start w:val="1"/>
      <w:numFmt w:val="bullet"/>
      <w:lvlText w:val="▪"/>
      <w:lvlJc w:val="left"/>
      <w:pPr>
        <w:ind w:left="4137" w:hanging="360"/>
      </w:pPr>
      <w:rPr>
        <w:rFonts w:ascii="Noto Sans Symbols" w:eastAsia="Noto Sans Symbols" w:hAnsi="Noto Sans Symbols" w:cs="Noto Sans Symbols"/>
        <w:vertAlign w:val="baseline"/>
      </w:rPr>
    </w:lvl>
    <w:lvl w:ilvl="6">
      <w:start w:val="1"/>
      <w:numFmt w:val="bullet"/>
      <w:lvlText w:val="●"/>
      <w:lvlJc w:val="left"/>
      <w:pPr>
        <w:ind w:left="4857" w:hanging="360"/>
      </w:pPr>
      <w:rPr>
        <w:rFonts w:ascii="Noto Sans Symbols" w:eastAsia="Noto Sans Symbols" w:hAnsi="Noto Sans Symbols" w:cs="Noto Sans Symbols"/>
        <w:vertAlign w:val="baseline"/>
      </w:rPr>
    </w:lvl>
    <w:lvl w:ilvl="7">
      <w:start w:val="1"/>
      <w:numFmt w:val="bullet"/>
      <w:lvlText w:val="o"/>
      <w:lvlJc w:val="left"/>
      <w:pPr>
        <w:ind w:left="5577" w:hanging="360"/>
      </w:pPr>
      <w:rPr>
        <w:rFonts w:ascii="Courier New" w:eastAsia="Courier New" w:hAnsi="Courier New" w:cs="Courier New"/>
        <w:vertAlign w:val="baseline"/>
      </w:rPr>
    </w:lvl>
    <w:lvl w:ilvl="8">
      <w:start w:val="1"/>
      <w:numFmt w:val="bullet"/>
      <w:lvlText w:val="▪"/>
      <w:lvlJc w:val="left"/>
      <w:pPr>
        <w:ind w:left="6297" w:hanging="360"/>
      </w:pPr>
      <w:rPr>
        <w:rFonts w:ascii="Noto Sans Symbols" w:eastAsia="Noto Sans Symbols" w:hAnsi="Noto Sans Symbols" w:cs="Noto Sans Symbols"/>
        <w:vertAlign w:val="baseline"/>
      </w:rPr>
    </w:lvl>
  </w:abstractNum>
  <w:abstractNum w:abstractNumId="14" w15:restartNumberingAfterBreak="0">
    <w:nsid w:val="6A3E2190"/>
    <w:multiLevelType w:val="multilevel"/>
    <w:tmpl w:val="A3D46D68"/>
    <w:lvl w:ilvl="0">
      <w:start w:val="1"/>
      <w:numFmt w:val="bullet"/>
      <w:lvlText w:val="-"/>
      <w:lvlJc w:val="left"/>
      <w:pPr>
        <w:ind w:left="897" w:hanging="360"/>
      </w:pPr>
      <w:rPr>
        <w:rFonts w:ascii="Times New Roman" w:eastAsia="Times New Roman" w:hAnsi="Times New Roman" w:cs="Times New Roman"/>
        <w:vertAlign w:val="baseline"/>
      </w:rPr>
    </w:lvl>
    <w:lvl w:ilvl="1">
      <w:start w:val="1"/>
      <w:numFmt w:val="bullet"/>
      <w:lvlText w:val="o"/>
      <w:lvlJc w:val="left"/>
      <w:pPr>
        <w:ind w:left="1617" w:hanging="360"/>
      </w:pPr>
      <w:rPr>
        <w:rFonts w:ascii="Courier New" w:eastAsia="Courier New" w:hAnsi="Courier New" w:cs="Courier New"/>
        <w:vertAlign w:val="baseline"/>
      </w:rPr>
    </w:lvl>
    <w:lvl w:ilvl="2">
      <w:start w:val="1"/>
      <w:numFmt w:val="bullet"/>
      <w:lvlText w:val="▪"/>
      <w:lvlJc w:val="left"/>
      <w:pPr>
        <w:ind w:left="2337" w:hanging="360"/>
      </w:pPr>
      <w:rPr>
        <w:rFonts w:ascii="Noto Sans Symbols" w:eastAsia="Noto Sans Symbols" w:hAnsi="Noto Sans Symbols" w:cs="Noto Sans Symbols"/>
        <w:vertAlign w:val="baseline"/>
      </w:rPr>
    </w:lvl>
    <w:lvl w:ilvl="3">
      <w:start w:val="1"/>
      <w:numFmt w:val="bullet"/>
      <w:lvlText w:val="●"/>
      <w:lvlJc w:val="left"/>
      <w:pPr>
        <w:ind w:left="3057" w:hanging="360"/>
      </w:pPr>
      <w:rPr>
        <w:rFonts w:ascii="Noto Sans Symbols" w:eastAsia="Noto Sans Symbols" w:hAnsi="Noto Sans Symbols" w:cs="Noto Sans Symbols"/>
        <w:vertAlign w:val="baseline"/>
      </w:rPr>
    </w:lvl>
    <w:lvl w:ilvl="4">
      <w:start w:val="1"/>
      <w:numFmt w:val="bullet"/>
      <w:lvlText w:val="o"/>
      <w:lvlJc w:val="left"/>
      <w:pPr>
        <w:ind w:left="3777" w:hanging="360"/>
      </w:pPr>
      <w:rPr>
        <w:rFonts w:ascii="Courier New" w:eastAsia="Courier New" w:hAnsi="Courier New" w:cs="Courier New"/>
        <w:vertAlign w:val="baseline"/>
      </w:rPr>
    </w:lvl>
    <w:lvl w:ilvl="5">
      <w:start w:val="1"/>
      <w:numFmt w:val="bullet"/>
      <w:lvlText w:val="▪"/>
      <w:lvlJc w:val="left"/>
      <w:pPr>
        <w:ind w:left="4497" w:hanging="360"/>
      </w:pPr>
      <w:rPr>
        <w:rFonts w:ascii="Noto Sans Symbols" w:eastAsia="Noto Sans Symbols" w:hAnsi="Noto Sans Symbols" w:cs="Noto Sans Symbols"/>
        <w:vertAlign w:val="baseline"/>
      </w:rPr>
    </w:lvl>
    <w:lvl w:ilvl="6">
      <w:start w:val="1"/>
      <w:numFmt w:val="bullet"/>
      <w:lvlText w:val="●"/>
      <w:lvlJc w:val="left"/>
      <w:pPr>
        <w:ind w:left="5217" w:hanging="360"/>
      </w:pPr>
      <w:rPr>
        <w:rFonts w:ascii="Noto Sans Symbols" w:eastAsia="Noto Sans Symbols" w:hAnsi="Noto Sans Symbols" w:cs="Noto Sans Symbols"/>
        <w:vertAlign w:val="baseline"/>
      </w:rPr>
    </w:lvl>
    <w:lvl w:ilvl="7">
      <w:start w:val="1"/>
      <w:numFmt w:val="bullet"/>
      <w:lvlText w:val="o"/>
      <w:lvlJc w:val="left"/>
      <w:pPr>
        <w:ind w:left="5937" w:hanging="360"/>
      </w:pPr>
      <w:rPr>
        <w:rFonts w:ascii="Courier New" w:eastAsia="Courier New" w:hAnsi="Courier New" w:cs="Courier New"/>
        <w:vertAlign w:val="baseline"/>
      </w:rPr>
    </w:lvl>
    <w:lvl w:ilvl="8">
      <w:start w:val="1"/>
      <w:numFmt w:val="bullet"/>
      <w:lvlText w:val="▪"/>
      <w:lvlJc w:val="left"/>
      <w:pPr>
        <w:ind w:left="6657" w:hanging="360"/>
      </w:pPr>
      <w:rPr>
        <w:rFonts w:ascii="Noto Sans Symbols" w:eastAsia="Noto Sans Symbols" w:hAnsi="Noto Sans Symbols" w:cs="Noto Sans Symbols"/>
        <w:vertAlign w:val="baseline"/>
      </w:rPr>
    </w:lvl>
  </w:abstractNum>
  <w:abstractNum w:abstractNumId="15" w15:restartNumberingAfterBreak="0">
    <w:nsid w:val="74FB0422"/>
    <w:multiLevelType w:val="hybridMultilevel"/>
    <w:tmpl w:val="6E7AC7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7880109F"/>
    <w:multiLevelType w:val="hybridMultilevel"/>
    <w:tmpl w:val="31EA6B80"/>
    <w:lvl w:ilvl="0" w:tplc="0419000F">
      <w:start w:val="2"/>
      <w:numFmt w:val="decimal"/>
      <w:lvlText w:val="%1."/>
      <w:lvlJc w:val="left"/>
      <w:pPr>
        <w:tabs>
          <w:tab w:val="num" w:pos="720"/>
        </w:tabs>
        <w:ind w:left="720" w:hanging="360"/>
      </w:pPr>
      <w:rPr>
        <w:rFonts w:hint="default"/>
      </w:rPr>
    </w:lvl>
    <w:lvl w:ilvl="1" w:tplc="7222DB8A">
      <w:start w:val="2"/>
      <w:numFmt w:val="bullet"/>
      <w:lvlText w:val="-"/>
      <w:lvlJc w:val="left"/>
      <w:pPr>
        <w:tabs>
          <w:tab w:val="num" w:pos="501"/>
        </w:tabs>
        <w:ind w:left="501" w:hanging="360"/>
      </w:pPr>
      <w:rPr>
        <w:rFonts w:ascii="Arial" w:eastAsia="Times New Roman" w:hAnsi="Arial" w:cs="Aria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79114FE1"/>
    <w:multiLevelType w:val="hybridMultilevel"/>
    <w:tmpl w:val="C37C233A"/>
    <w:lvl w:ilvl="0" w:tplc="C18001FC">
      <w:start w:val="5"/>
      <w:numFmt w:val="bullet"/>
      <w:lvlText w:val="-"/>
      <w:lvlJc w:val="left"/>
      <w:pPr>
        <w:tabs>
          <w:tab w:val="num" w:pos="720"/>
        </w:tabs>
        <w:ind w:left="720" w:hanging="360"/>
      </w:pPr>
      <w:rPr>
        <w:rFonts w:ascii="Times New Roman" w:eastAsia="Times New Roman" w:hAnsi="Times New Roman" w:cs="Times New Roman"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3"/>
  </w:num>
  <w:num w:numId="4">
    <w:abstractNumId w:val="14"/>
  </w:num>
  <w:num w:numId="5">
    <w:abstractNumId w:val="2"/>
  </w:num>
  <w:num w:numId="6">
    <w:abstractNumId w:val="16"/>
  </w:num>
  <w:num w:numId="7">
    <w:abstractNumId w:val="7"/>
  </w:num>
  <w:num w:numId="8">
    <w:abstractNumId w:val="1"/>
  </w:num>
  <w:num w:numId="9">
    <w:abstractNumId w:val="15"/>
  </w:num>
  <w:num w:numId="10">
    <w:abstractNumId w:val="17"/>
  </w:num>
  <w:num w:numId="11">
    <w:abstractNumId w:val="4"/>
  </w:num>
  <w:num w:numId="12">
    <w:abstractNumId w:val="3"/>
  </w:num>
  <w:num w:numId="13">
    <w:abstractNumId w:val="11"/>
  </w:num>
  <w:num w:numId="14">
    <w:abstractNumId w:val="8"/>
  </w:num>
  <w:num w:numId="15">
    <w:abstractNumId w:val="12"/>
  </w:num>
  <w:num w:numId="16">
    <w:abstractNumId w:val="1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9"/>
  </w:num>
  <w:num w:numId="20">
    <w:abstractNumId w:val="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E76"/>
    <w:rsid w:val="000014A6"/>
    <w:rsid w:val="000014B5"/>
    <w:rsid w:val="000052A8"/>
    <w:rsid w:val="00012709"/>
    <w:rsid w:val="0001675E"/>
    <w:rsid w:val="0002501C"/>
    <w:rsid w:val="00025A8E"/>
    <w:rsid w:val="00027C7D"/>
    <w:rsid w:val="00031433"/>
    <w:rsid w:val="0003229A"/>
    <w:rsid w:val="00032D48"/>
    <w:rsid w:val="00035E95"/>
    <w:rsid w:val="0003783C"/>
    <w:rsid w:val="0004052B"/>
    <w:rsid w:val="000417F2"/>
    <w:rsid w:val="00041AB4"/>
    <w:rsid w:val="00041EBB"/>
    <w:rsid w:val="00042A7F"/>
    <w:rsid w:val="000509F3"/>
    <w:rsid w:val="0005193E"/>
    <w:rsid w:val="000534CC"/>
    <w:rsid w:val="00055CE8"/>
    <w:rsid w:val="00056045"/>
    <w:rsid w:val="00056064"/>
    <w:rsid w:val="00060A4D"/>
    <w:rsid w:val="00081121"/>
    <w:rsid w:val="00083C88"/>
    <w:rsid w:val="0008581C"/>
    <w:rsid w:val="000861FD"/>
    <w:rsid w:val="00087F4A"/>
    <w:rsid w:val="0009004A"/>
    <w:rsid w:val="00090201"/>
    <w:rsid w:val="000A100B"/>
    <w:rsid w:val="000A2857"/>
    <w:rsid w:val="000A450E"/>
    <w:rsid w:val="000A6DC0"/>
    <w:rsid w:val="000B13B8"/>
    <w:rsid w:val="000C1377"/>
    <w:rsid w:val="000D2A62"/>
    <w:rsid w:val="000D2EFD"/>
    <w:rsid w:val="000D30F2"/>
    <w:rsid w:val="000E0045"/>
    <w:rsid w:val="000F0210"/>
    <w:rsid w:val="000F16C6"/>
    <w:rsid w:val="000F43BB"/>
    <w:rsid w:val="000F6D08"/>
    <w:rsid w:val="000F72E1"/>
    <w:rsid w:val="00103B79"/>
    <w:rsid w:val="00114089"/>
    <w:rsid w:val="00114999"/>
    <w:rsid w:val="00115CE3"/>
    <w:rsid w:val="00123541"/>
    <w:rsid w:val="0012392D"/>
    <w:rsid w:val="00124855"/>
    <w:rsid w:val="00126E0C"/>
    <w:rsid w:val="00127C56"/>
    <w:rsid w:val="00131F6F"/>
    <w:rsid w:val="00134B4B"/>
    <w:rsid w:val="00134E8B"/>
    <w:rsid w:val="00140EF5"/>
    <w:rsid w:val="001415A3"/>
    <w:rsid w:val="001434EF"/>
    <w:rsid w:val="00143E86"/>
    <w:rsid w:val="00161B2E"/>
    <w:rsid w:val="001657BA"/>
    <w:rsid w:val="00166755"/>
    <w:rsid w:val="00170649"/>
    <w:rsid w:val="00173756"/>
    <w:rsid w:val="00177CBC"/>
    <w:rsid w:val="00180A56"/>
    <w:rsid w:val="001818DE"/>
    <w:rsid w:val="00182263"/>
    <w:rsid w:val="00184083"/>
    <w:rsid w:val="0018731B"/>
    <w:rsid w:val="00194C10"/>
    <w:rsid w:val="001B0257"/>
    <w:rsid w:val="001B0571"/>
    <w:rsid w:val="001B075E"/>
    <w:rsid w:val="001B549E"/>
    <w:rsid w:val="001B6CA4"/>
    <w:rsid w:val="001B7249"/>
    <w:rsid w:val="001C069D"/>
    <w:rsid w:val="001C5289"/>
    <w:rsid w:val="001C6AAF"/>
    <w:rsid w:val="001D09FA"/>
    <w:rsid w:val="001D47A1"/>
    <w:rsid w:val="001D643F"/>
    <w:rsid w:val="001E0F13"/>
    <w:rsid w:val="001E53FD"/>
    <w:rsid w:val="001E7AC1"/>
    <w:rsid w:val="001F22C3"/>
    <w:rsid w:val="001F3843"/>
    <w:rsid w:val="002018E6"/>
    <w:rsid w:val="00205E88"/>
    <w:rsid w:val="00206D79"/>
    <w:rsid w:val="002149F0"/>
    <w:rsid w:val="00216AA4"/>
    <w:rsid w:val="00220F02"/>
    <w:rsid w:val="00224A27"/>
    <w:rsid w:val="00235E9E"/>
    <w:rsid w:val="00237102"/>
    <w:rsid w:val="00241101"/>
    <w:rsid w:val="00245578"/>
    <w:rsid w:val="00245BAA"/>
    <w:rsid w:val="002504A8"/>
    <w:rsid w:val="0025069C"/>
    <w:rsid w:val="0025183A"/>
    <w:rsid w:val="00256475"/>
    <w:rsid w:val="00263C2A"/>
    <w:rsid w:val="00271417"/>
    <w:rsid w:val="00276620"/>
    <w:rsid w:val="002769AD"/>
    <w:rsid w:val="002771CB"/>
    <w:rsid w:val="002801E6"/>
    <w:rsid w:val="00280457"/>
    <w:rsid w:val="002A4399"/>
    <w:rsid w:val="002A580B"/>
    <w:rsid w:val="002B12B9"/>
    <w:rsid w:val="002B1BF2"/>
    <w:rsid w:val="002B7E76"/>
    <w:rsid w:val="002C00F6"/>
    <w:rsid w:val="002C0ECE"/>
    <w:rsid w:val="002C182A"/>
    <w:rsid w:val="002C3688"/>
    <w:rsid w:val="002E3EA6"/>
    <w:rsid w:val="002E5540"/>
    <w:rsid w:val="002E56A5"/>
    <w:rsid w:val="002F1C4A"/>
    <w:rsid w:val="00311F4E"/>
    <w:rsid w:val="00316757"/>
    <w:rsid w:val="003177D0"/>
    <w:rsid w:val="00320A04"/>
    <w:rsid w:val="00323246"/>
    <w:rsid w:val="00332F18"/>
    <w:rsid w:val="00340B88"/>
    <w:rsid w:val="00347FB1"/>
    <w:rsid w:val="00350BDC"/>
    <w:rsid w:val="00353A84"/>
    <w:rsid w:val="00354144"/>
    <w:rsid w:val="00365FA6"/>
    <w:rsid w:val="003716F5"/>
    <w:rsid w:val="00373892"/>
    <w:rsid w:val="0038061F"/>
    <w:rsid w:val="00381115"/>
    <w:rsid w:val="00382319"/>
    <w:rsid w:val="00393CEF"/>
    <w:rsid w:val="003A51CB"/>
    <w:rsid w:val="003B034E"/>
    <w:rsid w:val="003B0E80"/>
    <w:rsid w:val="003B31D9"/>
    <w:rsid w:val="003B5EBF"/>
    <w:rsid w:val="003C61B2"/>
    <w:rsid w:val="003D6B48"/>
    <w:rsid w:val="003E5ADB"/>
    <w:rsid w:val="003F158C"/>
    <w:rsid w:val="003F271F"/>
    <w:rsid w:val="003F3A30"/>
    <w:rsid w:val="003F4998"/>
    <w:rsid w:val="0040197E"/>
    <w:rsid w:val="00407D84"/>
    <w:rsid w:val="00410552"/>
    <w:rsid w:val="00414737"/>
    <w:rsid w:val="004165A2"/>
    <w:rsid w:val="004265FF"/>
    <w:rsid w:val="004273CC"/>
    <w:rsid w:val="00433F10"/>
    <w:rsid w:val="00436CB6"/>
    <w:rsid w:val="0044474B"/>
    <w:rsid w:val="0045164D"/>
    <w:rsid w:val="0045638B"/>
    <w:rsid w:val="00457429"/>
    <w:rsid w:val="0046195C"/>
    <w:rsid w:val="00466DD8"/>
    <w:rsid w:val="00467CA3"/>
    <w:rsid w:val="004767C8"/>
    <w:rsid w:val="00481512"/>
    <w:rsid w:val="004916C4"/>
    <w:rsid w:val="00494F18"/>
    <w:rsid w:val="00495C43"/>
    <w:rsid w:val="00496913"/>
    <w:rsid w:val="004A5674"/>
    <w:rsid w:val="004B51DC"/>
    <w:rsid w:val="004B5BA6"/>
    <w:rsid w:val="004C29D6"/>
    <w:rsid w:val="004C55FC"/>
    <w:rsid w:val="004E0D5B"/>
    <w:rsid w:val="004F2233"/>
    <w:rsid w:val="004F53CF"/>
    <w:rsid w:val="00500461"/>
    <w:rsid w:val="0050088C"/>
    <w:rsid w:val="00504FF1"/>
    <w:rsid w:val="0051652E"/>
    <w:rsid w:val="00523FD9"/>
    <w:rsid w:val="00532814"/>
    <w:rsid w:val="00556871"/>
    <w:rsid w:val="00567B14"/>
    <w:rsid w:val="00576050"/>
    <w:rsid w:val="005766DA"/>
    <w:rsid w:val="00584697"/>
    <w:rsid w:val="005A0CB2"/>
    <w:rsid w:val="005A6B03"/>
    <w:rsid w:val="005B107B"/>
    <w:rsid w:val="005B296D"/>
    <w:rsid w:val="005B3812"/>
    <w:rsid w:val="005B3CDD"/>
    <w:rsid w:val="005C070E"/>
    <w:rsid w:val="005C34AB"/>
    <w:rsid w:val="005C4912"/>
    <w:rsid w:val="005C4961"/>
    <w:rsid w:val="005D382C"/>
    <w:rsid w:val="005E0A2E"/>
    <w:rsid w:val="005E1FFE"/>
    <w:rsid w:val="005E67D9"/>
    <w:rsid w:val="005E7E55"/>
    <w:rsid w:val="0060168C"/>
    <w:rsid w:val="00601ADD"/>
    <w:rsid w:val="006022C3"/>
    <w:rsid w:val="00611FE8"/>
    <w:rsid w:val="00620BDE"/>
    <w:rsid w:val="00620F9A"/>
    <w:rsid w:val="00621958"/>
    <w:rsid w:val="00624D0C"/>
    <w:rsid w:val="006318CB"/>
    <w:rsid w:val="00641346"/>
    <w:rsid w:val="006444B3"/>
    <w:rsid w:val="00656D69"/>
    <w:rsid w:val="00657AAD"/>
    <w:rsid w:val="006604DC"/>
    <w:rsid w:val="006654C3"/>
    <w:rsid w:val="006750DD"/>
    <w:rsid w:val="00675AB0"/>
    <w:rsid w:val="006764E0"/>
    <w:rsid w:val="0067664F"/>
    <w:rsid w:val="0067687A"/>
    <w:rsid w:val="006834AD"/>
    <w:rsid w:val="00683E11"/>
    <w:rsid w:val="00685A53"/>
    <w:rsid w:val="00693379"/>
    <w:rsid w:val="006A2D3C"/>
    <w:rsid w:val="006A4796"/>
    <w:rsid w:val="006A5989"/>
    <w:rsid w:val="006A68E5"/>
    <w:rsid w:val="006C11E3"/>
    <w:rsid w:val="006C402A"/>
    <w:rsid w:val="006D1D00"/>
    <w:rsid w:val="006D358E"/>
    <w:rsid w:val="006D7C29"/>
    <w:rsid w:val="006E58C8"/>
    <w:rsid w:val="006E708D"/>
    <w:rsid w:val="006F6282"/>
    <w:rsid w:val="00704F00"/>
    <w:rsid w:val="00713EE3"/>
    <w:rsid w:val="00714F33"/>
    <w:rsid w:val="00715263"/>
    <w:rsid w:val="00716CC6"/>
    <w:rsid w:val="00720A50"/>
    <w:rsid w:val="00720CCC"/>
    <w:rsid w:val="007239BB"/>
    <w:rsid w:val="007256FA"/>
    <w:rsid w:val="0072573D"/>
    <w:rsid w:val="00725B85"/>
    <w:rsid w:val="007276EF"/>
    <w:rsid w:val="00730949"/>
    <w:rsid w:val="0073546A"/>
    <w:rsid w:val="00735F28"/>
    <w:rsid w:val="00737546"/>
    <w:rsid w:val="00751035"/>
    <w:rsid w:val="00755EA1"/>
    <w:rsid w:val="00756CF7"/>
    <w:rsid w:val="00757130"/>
    <w:rsid w:val="0075779E"/>
    <w:rsid w:val="007623A7"/>
    <w:rsid w:val="007638E9"/>
    <w:rsid w:val="007651F3"/>
    <w:rsid w:val="007722E4"/>
    <w:rsid w:val="00774731"/>
    <w:rsid w:val="007800A8"/>
    <w:rsid w:val="007859AE"/>
    <w:rsid w:val="00786204"/>
    <w:rsid w:val="0079622B"/>
    <w:rsid w:val="0079767A"/>
    <w:rsid w:val="007A7B3B"/>
    <w:rsid w:val="007B0B41"/>
    <w:rsid w:val="007B1CBA"/>
    <w:rsid w:val="007B7488"/>
    <w:rsid w:val="007C375D"/>
    <w:rsid w:val="007C5A8B"/>
    <w:rsid w:val="007C6CF1"/>
    <w:rsid w:val="007C7074"/>
    <w:rsid w:val="007E08F0"/>
    <w:rsid w:val="007E15EB"/>
    <w:rsid w:val="007F7E70"/>
    <w:rsid w:val="008012CF"/>
    <w:rsid w:val="008121CE"/>
    <w:rsid w:val="00820515"/>
    <w:rsid w:val="0082477F"/>
    <w:rsid w:val="008323E0"/>
    <w:rsid w:val="008325B7"/>
    <w:rsid w:val="00834AC1"/>
    <w:rsid w:val="00835F98"/>
    <w:rsid w:val="008364D6"/>
    <w:rsid w:val="0084133B"/>
    <w:rsid w:val="0085144E"/>
    <w:rsid w:val="008558E1"/>
    <w:rsid w:val="00856053"/>
    <w:rsid w:val="008632CE"/>
    <w:rsid w:val="00864839"/>
    <w:rsid w:val="008655C9"/>
    <w:rsid w:val="00872684"/>
    <w:rsid w:val="00880831"/>
    <w:rsid w:val="00881878"/>
    <w:rsid w:val="0088301D"/>
    <w:rsid w:val="00885B57"/>
    <w:rsid w:val="00887976"/>
    <w:rsid w:val="00893265"/>
    <w:rsid w:val="00893F95"/>
    <w:rsid w:val="00895F14"/>
    <w:rsid w:val="00896968"/>
    <w:rsid w:val="008A0BD8"/>
    <w:rsid w:val="008A5C5F"/>
    <w:rsid w:val="008A7E96"/>
    <w:rsid w:val="008B4DEF"/>
    <w:rsid w:val="008C10B8"/>
    <w:rsid w:val="008C47C9"/>
    <w:rsid w:val="008C58D6"/>
    <w:rsid w:val="008D3F56"/>
    <w:rsid w:val="008D5DDE"/>
    <w:rsid w:val="008D6EE3"/>
    <w:rsid w:val="008E7AE5"/>
    <w:rsid w:val="008F4E69"/>
    <w:rsid w:val="008F7C1B"/>
    <w:rsid w:val="0090338E"/>
    <w:rsid w:val="00910D82"/>
    <w:rsid w:val="0091105C"/>
    <w:rsid w:val="00924602"/>
    <w:rsid w:val="00936902"/>
    <w:rsid w:val="00944300"/>
    <w:rsid w:val="00944F7E"/>
    <w:rsid w:val="00952329"/>
    <w:rsid w:val="00952FC2"/>
    <w:rsid w:val="0096000A"/>
    <w:rsid w:val="009642AB"/>
    <w:rsid w:val="00964B68"/>
    <w:rsid w:val="00964D47"/>
    <w:rsid w:val="00965E5A"/>
    <w:rsid w:val="00966978"/>
    <w:rsid w:val="00967A78"/>
    <w:rsid w:val="009773D1"/>
    <w:rsid w:val="00981F8A"/>
    <w:rsid w:val="009825C9"/>
    <w:rsid w:val="00982AF7"/>
    <w:rsid w:val="00983172"/>
    <w:rsid w:val="00983887"/>
    <w:rsid w:val="0098494F"/>
    <w:rsid w:val="009907FF"/>
    <w:rsid w:val="009963B1"/>
    <w:rsid w:val="009A1BC0"/>
    <w:rsid w:val="009A2825"/>
    <w:rsid w:val="009C2CF5"/>
    <w:rsid w:val="009C3546"/>
    <w:rsid w:val="009C5016"/>
    <w:rsid w:val="009D141E"/>
    <w:rsid w:val="009D45F7"/>
    <w:rsid w:val="009E3578"/>
    <w:rsid w:val="009F6198"/>
    <w:rsid w:val="00A0072B"/>
    <w:rsid w:val="00A03A29"/>
    <w:rsid w:val="00A06EE7"/>
    <w:rsid w:val="00A06F43"/>
    <w:rsid w:val="00A07055"/>
    <w:rsid w:val="00A23349"/>
    <w:rsid w:val="00A246A5"/>
    <w:rsid w:val="00A27CF1"/>
    <w:rsid w:val="00A31DEB"/>
    <w:rsid w:val="00A34A2B"/>
    <w:rsid w:val="00A427FF"/>
    <w:rsid w:val="00A42A91"/>
    <w:rsid w:val="00A453AB"/>
    <w:rsid w:val="00A474E9"/>
    <w:rsid w:val="00A5218E"/>
    <w:rsid w:val="00A543A4"/>
    <w:rsid w:val="00A61D2A"/>
    <w:rsid w:val="00A61DB9"/>
    <w:rsid w:val="00A63276"/>
    <w:rsid w:val="00A65019"/>
    <w:rsid w:val="00A65B7F"/>
    <w:rsid w:val="00A65E4F"/>
    <w:rsid w:val="00A662E7"/>
    <w:rsid w:val="00A84E45"/>
    <w:rsid w:val="00A90161"/>
    <w:rsid w:val="00A91076"/>
    <w:rsid w:val="00A92F52"/>
    <w:rsid w:val="00A95545"/>
    <w:rsid w:val="00A972E4"/>
    <w:rsid w:val="00AA0A4C"/>
    <w:rsid w:val="00AA13EC"/>
    <w:rsid w:val="00AA3236"/>
    <w:rsid w:val="00AA32A7"/>
    <w:rsid w:val="00AA5DBB"/>
    <w:rsid w:val="00AA637B"/>
    <w:rsid w:val="00AA69D3"/>
    <w:rsid w:val="00AB4FA6"/>
    <w:rsid w:val="00AB632D"/>
    <w:rsid w:val="00AD0BDD"/>
    <w:rsid w:val="00AD5CAF"/>
    <w:rsid w:val="00AD5FC0"/>
    <w:rsid w:val="00AD7D29"/>
    <w:rsid w:val="00AE0194"/>
    <w:rsid w:val="00AE7212"/>
    <w:rsid w:val="00AF0093"/>
    <w:rsid w:val="00AF2938"/>
    <w:rsid w:val="00AF3C79"/>
    <w:rsid w:val="00AF515E"/>
    <w:rsid w:val="00AF7ED5"/>
    <w:rsid w:val="00B003C6"/>
    <w:rsid w:val="00B0548D"/>
    <w:rsid w:val="00B07291"/>
    <w:rsid w:val="00B11A8C"/>
    <w:rsid w:val="00B13B62"/>
    <w:rsid w:val="00B1634B"/>
    <w:rsid w:val="00B164A1"/>
    <w:rsid w:val="00B20D01"/>
    <w:rsid w:val="00B31E77"/>
    <w:rsid w:val="00B32472"/>
    <w:rsid w:val="00B34C8D"/>
    <w:rsid w:val="00B36705"/>
    <w:rsid w:val="00B41093"/>
    <w:rsid w:val="00B46AB1"/>
    <w:rsid w:val="00B521F6"/>
    <w:rsid w:val="00B53A75"/>
    <w:rsid w:val="00B55788"/>
    <w:rsid w:val="00B55923"/>
    <w:rsid w:val="00B56FE8"/>
    <w:rsid w:val="00B601F7"/>
    <w:rsid w:val="00B62CA9"/>
    <w:rsid w:val="00B703B8"/>
    <w:rsid w:val="00B743F9"/>
    <w:rsid w:val="00B77FAD"/>
    <w:rsid w:val="00B8472E"/>
    <w:rsid w:val="00B95DF2"/>
    <w:rsid w:val="00B9798A"/>
    <w:rsid w:val="00BA207C"/>
    <w:rsid w:val="00BB0B5B"/>
    <w:rsid w:val="00BB364D"/>
    <w:rsid w:val="00BB3D83"/>
    <w:rsid w:val="00BB7801"/>
    <w:rsid w:val="00BC111E"/>
    <w:rsid w:val="00BC1901"/>
    <w:rsid w:val="00BC5293"/>
    <w:rsid w:val="00BC52B3"/>
    <w:rsid w:val="00BD1465"/>
    <w:rsid w:val="00BD3714"/>
    <w:rsid w:val="00BD3AB1"/>
    <w:rsid w:val="00BE08AE"/>
    <w:rsid w:val="00BE1A93"/>
    <w:rsid w:val="00BE5667"/>
    <w:rsid w:val="00BE638D"/>
    <w:rsid w:val="00C0251C"/>
    <w:rsid w:val="00C02D00"/>
    <w:rsid w:val="00C05925"/>
    <w:rsid w:val="00C07878"/>
    <w:rsid w:val="00C104BF"/>
    <w:rsid w:val="00C16EB8"/>
    <w:rsid w:val="00C22BF2"/>
    <w:rsid w:val="00C236A3"/>
    <w:rsid w:val="00C25FAB"/>
    <w:rsid w:val="00C34151"/>
    <w:rsid w:val="00C354A4"/>
    <w:rsid w:val="00C43379"/>
    <w:rsid w:val="00C459B0"/>
    <w:rsid w:val="00C51D9D"/>
    <w:rsid w:val="00C57FC2"/>
    <w:rsid w:val="00C77DAB"/>
    <w:rsid w:val="00C81909"/>
    <w:rsid w:val="00C873C2"/>
    <w:rsid w:val="00C87617"/>
    <w:rsid w:val="00C90705"/>
    <w:rsid w:val="00CA09B3"/>
    <w:rsid w:val="00CA7723"/>
    <w:rsid w:val="00CC2C42"/>
    <w:rsid w:val="00CC30EF"/>
    <w:rsid w:val="00CC4153"/>
    <w:rsid w:val="00CC66B1"/>
    <w:rsid w:val="00CD0FDA"/>
    <w:rsid w:val="00CD435F"/>
    <w:rsid w:val="00CE0C18"/>
    <w:rsid w:val="00CE178B"/>
    <w:rsid w:val="00CE730C"/>
    <w:rsid w:val="00CE795F"/>
    <w:rsid w:val="00CF36EB"/>
    <w:rsid w:val="00D03D7C"/>
    <w:rsid w:val="00D166B8"/>
    <w:rsid w:val="00D21067"/>
    <w:rsid w:val="00D30C61"/>
    <w:rsid w:val="00D31DB1"/>
    <w:rsid w:val="00D3398A"/>
    <w:rsid w:val="00D4234A"/>
    <w:rsid w:val="00D45676"/>
    <w:rsid w:val="00D45EBE"/>
    <w:rsid w:val="00D518E7"/>
    <w:rsid w:val="00D55819"/>
    <w:rsid w:val="00D568C3"/>
    <w:rsid w:val="00D61CD9"/>
    <w:rsid w:val="00D7122A"/>
    <w:rsid w:val="00D77F07"/>
    <w:rsid w:val="00D809C2"/>
    <w:rsid w:val="00D81E6B"/>
    <w:rsid w:val="00D90B95"/>
    <w:rsid w:val="00D91329"/>
    <w:rsid w:val="00D94832"/>
    <w:rsid w:val="00DA4DC9"/>
    <w:rsid w:val="00DA53C7"/>
    <w:rsid w:val="00DB1E8B"/>
    <w:rsid w:val="00DB34B8"/>
    <w:rsid w:val="00DB7178"/>
    <w:rsid w:val="00DB7CAA"/>
    <w:rsid w:val="00DC2E07"/>
    <w:rsid w:val="00DD29CE"/>
    <w:rsid w:val="00DD2C02"/>
    <w:rsid w:val="00DD4FC1"/>
    <w:rsid w:val="00DD5208"/>
    <w:rsid w:val="00DD56D9"/>
    <w:rsid w:val="00DD7F93"/>
    <w:rsid w:val="00DE4581"/>
    <w:rsid w:val="00DF1EF7"/>
    <w:rsid w:val="00DF277A"/>
    <w:rsid w:val="00DF6F02"/>
    <w:rsid w:val="00E046CF"/>
    <w:rsid w:val="00E149E4"/>
    <w:rsid w:val="00E22E0E"/>
    <w:rsid w:val="00E251FF"/>
    <w:rsid w:val="00E260FA"/>
    <w:rsid w:val="00E275AE"/>
    <w:rsid w:val="00E3080B"/>
    <w:rsid w:val="00E374D5"/>
    <w:rsid w:val="00E418D5"/>
    <w:rsid w:val="00E4195F"/>
    <w:rsid w:val="00E41A8C"/>
    <w:rsid w:val="00E41C17"/>
    <w:rsid w:val="00E52419"/>
    <w:rsid w:val="00E5312C"/>
    <w:rsid w:val="00E5554E"/>
    <w:rsid w:val="00E63638"/>
    <w:rsid w:val="00E8328F"/>
    <w:rsid w:val="00E9259C"/>
    <w:rsid w:val="00E967F9"/>
    <w:rsid w:val="00EB7E05"/>
    <w:rsid w:val="00EC08E4"/>
    <w:rsid w:val="00EC189B"/>
    <w:rsid w:val="00EC2F5C"/>
    <w:rsid w:val="00ED53C8"/>
    <w:rsid w:val="00EE3523"/>
    <w:rsid w:val="00EE3529"/>
    <w:rsid w:val="00EE4DAA"/>
    <w:rsid w:val="00EE57C2"/>
    <w:rsid w:val="00EE795B"/>
    <w:rsid w:val="00EF1971"/>
    <w:rsid w:val="00EF2039"/>
    <w:rsid w:val="00EF2319"/>
    <w:rsid w:val="00F0492E"/>
    <w:rsid w:val="00F06D7A"/>
    <w:rsid w:val="00F11E9C"/>
    <w:rsid w:val="00F12BE8"/>
    <w:rsid w:val="00F21F92"/>
    <w:rsid w:val="00F33387"/>
    <w:rsid w:val="00F36A71"/>
    <w:rsid w:val="00F454BE"/>
    <w:rsid w:val="00F473A1"/>
    <w:rsid w:val="00F52ECD"/>
    <w:rsid w:val="00F55EB3"/>
    <w:rsid w:val="00F732DC"/>
    <w:rsid w:val="00F77C05"/>
    <w:rsid w:val="00F9282A"/>
    <w:rsid w:val="00F95D66"/>
    <w:rsid w:val="00FA051A"/>
    <w:rsid w:val="00FB2484"/>
    <w:rsid w:val="00FB301F"/>
    <w:rsid w:val="00FB6419"/>
    <w:rsid w:val="00FB659E"/>
    <w:rsid w:val="00FC5A91"/>
    <w:rsid w:val="00FC6EA0"/>
    <w:rsid w:val="00FE2035"/>
    <w:rsid w:val="00FE735D"/>
    <w:rsid w:val="00FE7E77"/>
    <w:rsid w:val="00FF0BA9"/>
    <w:rsid w:val="00FF4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E8195"/>
  <w15:chartTrackingRefBased/>
  <w15:docId w15:val="{9C8268FF-E4BA-4E86-ACA2-B6AA83527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73D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64D"/>
    <w:pPr>
      <w:tabs>
        <w:tab w:val="center" w:pos="4844"/>
        <w:tab w:val="right" w:pos="9689"/>
      </w:tabs>
      <w:spacing w:after="0" w:line="240" w:lineRule="auto"/>
    </w:pPr>
  </w:style>
  <w:style w:type="character" w:customStyle="1" w:styleId="a4">
    <w:name w:val="Верхній колонтитул Знак"/>
    <w:basedOn w:val="a0"/>
    <w:link w:val="a3"/>
    <w:uiPriority w:val="99"/>
    <w:rsid w:val="00BB364D"/>
  </w:style>
  <w:style w:type="paragraph" w:styleId="a5">
    <w:name w:val="footer"/>
    <w:basedOn w:val="a"/>
    <w:link w:val="a6"/>
    <w:uiPriority w:val="99"/>
    <w:unhideWhenUsed/>
    <w:rsid w:val="00BB364D"/>
    <w:pPr>
      <w:tabs>
        <w:tab w:val="center" w:pos="4844"/>
        <w:tab w:val="right" w:pos="9689"/>
      </w:tabs>
      <w:spacing w:after="0" w:line="240" w:lineRule="auto"/>
    </w:pPr>
  </w:style>
  <w:style w:type="character" w:customStyle="1" w:styleId="a6">
    <w:name w:val="Нижній колонтитул Знак"/>
    <w:basedOn w:val="a0"/>
    <w:link w:val="a5"/>
    <w:uiPriority w:val="99"/>
    <w:rsid w:val="00BB364D"/>
  </w:style>
  <w:style w:type="character" w:customStyle="1" w:styleId="2">
    <w:name w:val="Основной текст (2)"/>
    <w:rsid w:val="00494F1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table" w:styleId="a7">
    <w:name w:val="Table Grid"/>
    <w:basedOn w:val="a1"/>
    <w:uiPriority w:val="39"/>
    <w:rsid w:val="00DD7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Дата1"/>
    <w:basedOn w:val="a0"/>
    <w:rsid w:val="008A0BD8"/>
  </w:style>
  <w:style w:type="table" w:customStyle="1" w:styleId="10">
    <w:name w:val="Сетка таблицы1"/>
    <w:basedOn w:val="a1"/>
    <w:next w:val="a7"/>
    <w:uiPriority w:val="39"/>
    <w:rsid w:val="00E0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aliases w:val="Chapter10,Список уровня 2,Заголовок 1.1,Заголовок а),название табл/рис,заголовок 1.1,Elenco Normale,1 Буллет,AC List 01,List Paragraph (numbered (a)),List_Paragraph,Multilevel para_II,List Paragraph-ExecSummary,Akapit z listą BS,Bullets,lp1"/>
    <w:basedOn w:val="a"/>
    <w:link w:val="a9"/>
    <w:uiPriority w:val="34"/>
    <w:qFormat/>
    <w:rsid w:val="00184083"/>
    <w:pPr>
      <w:ind w:left="720"/>
      <w:contextualSpacing/>
    </w:pPr>
  </w:style>
  <w:style w:type="character" w:styleId="aa">
    <w:name w:val="annotation reference"/>
    <w:basedOn w:val="a0"/>
    <w:uiPriority w:val="99"/>
    <w:semiHidden/>
    <w:unhideWhenUsed/>
    <w:rsid w:val="00320A04"/>
    <w:rPr>
      <w:sz w:val="16"/>
      <w:szCs w:val="16"/>
    </w:rPr>
  </w:style>
  <w:style w:type="paragraph" w:styleId="ab">
    <w:name w:val="annotation text"/>
    <w:basedOn w:val="a"/>
    <w:link w:val="ac"/>
    <w:uiPriority w:val="99"/>
    <w:semiHidden/>
    <w:unhideWhenUsed/>
    <w:rsid w:val="00320A04"/>
    <w:pPr>
      <w:spacing w:line="240" w:lineRule="auto"/>
    </w:pPr>
    <w:rPr>
      <w:sz w:val="20"/>
      <w:szCs w:val="20"/>
    </w:rPr>
  </w:style>
  <w:style w:type="character" w:customStyle="1" w:styleId="ac">
    <w:name w:val="Текст примітки Знак"/>
    <w:basedOn w:val="a0"/>
    <w:link w:val="ab"/>
    <w:uiPriority w:val="99"/>
    <w:semiHidden/>
    <w:rsid w:val="00320A04"/>
    <w:rPr>
      <w:sz w:val="20"/>
      <w:szCs w:val="20"/>
    </w:rPr>
  </w:style>
  <w:style w:type="paragraph" w:styleId="ad">
    <w:name w:val="annotation subject"/>
    <w:basedOn w:val="ab"/>
    <w:next w:val="ab"/>
    <w:link w:val="ae"/>
    <w:uiPriority w:val="99"/>
    <w:semiHidden/>
    <w:unhideWhenUsed/>
    <w:rsid w:val="00320A04"/>
    <w:rPr>
      <w:b/>
      <w:bCs/>
    </w:rPr>
  </w:style>
  <w:style w:type="character" w:customStyle="1" w:styleId="ae">
    <w:name w:val="Тема примітки Знак"/>
    <w:basedOn w:val="ac"/>
    <w:link w:val="ad"/>
    <w:uiPriority w:val="99"/>
    <w:semiHidden/>
    <w:rsid w:val="00320A04"/>
    <w:rPr>
      <w:b/>
      <w:bCs/>
      <w:sz w:val="20"/>
      <w:szCs w:val="20"/>
    </w:rPr>
  </w:style>
  <w:style w:type="paragraph" w:styleId="af">
    <w:name w:val="Balloon Text"/>
    <w:basedOn w:val="a"/>
    <w:link w:val="af0"/>
    <w:uiPriority w:val="99"/>
    <w:semiHidden/>
    <w:unhideWhenUsed/>
    <w:rsid w:val="00320A04"/>
    <w:pPr>
      <w:spacing w:after="0" w:line="240" w:lineRule="auto"/>
    </w:pPr>
    <w:rPr>
      <w:rFonts w:ascii="Segoe UI" w:hAnsi="Segoe UI" w:cs="Segoe UI"/>
      <w:sz w:val="18"/>
      <w:szCs w:val="18"/>
    </w:rPr>
  </w:style>
  <w:style w:type="character" w:customStyle="1" w:styleId="af0">
    <w:name w:val="Текст у виносці Знак"/>
    <w:basedOn w:val="a0"/>
    <w:link w:val="af"/>
    <w:uiPriority w:val="99"/>
    <w:semiHidden/>
    <w:rsid w:val="00320A04"/>
    <w:rPr>
      <w:rFonts w:ascii="Segoe UI" w:hAnsi="Segoe UI" w:cs="Segoe UI"/>
      <w:sz w:val="18"/>
      <w:szCs w:val="18"/>
    </w:rPr>
  </w:style>
  <w:style w:type="table" w:customStyle="1" w:styleId="41">
    <w:name w:val="Сетка таблицы41"/>
    <w:basedOn w:val="a1"/>
    <w:next w:val="a7"/>
    <w:uiPriority w:val="39"/>
    <w:rsid w:val="00C16EB8"/>
    <w:pPr>
      <w:spacing w:after="0" w:line="240" w:lineRule="auto"/>
    </w:pPr>
    <w:rPr>
      <w:rFonts w:ascii="Liberation Serif" w:eastAsia="Droid Sans Fallback" w:hAnsi="Liberation Serif" w:cs="FreeSans"/>
      <w:sz w:val="24"/>
      <w:szCs w:val="24"/>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7"/>
    <w:uiPriority w:val="39"/>
    <w:rsid w:val="002A4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ітка таблиці1"/>
    <w:basedOn w:val="a1"/>
    <w:uiPriority w:val="39"/>
    <w:rsid w:val="00280457"/>
    <w:pPr>
      <w:spacing w:after="0" w:line="240" w:lineRule="auto"/>
    </w:pPr>
    <w:rPr>
      <w:rFonts w:ascii="Liberation Serif" w:eastAsia="Droid Sans Fallback" w:hAnsi="Liberation Serif" w:cs="FreeSans"/>
      <w:sz w:val="24"/>
      <w:szCs w:val="24"/>
      <w:lang w:val="uk-UA"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7"/>
    <w:uiPriority w:val="39"/>
    <w:rsid w:val="0045638B"/>
    <w:pPr>
      <w:spacing w:after="0" w:line="240" w:lineRule="auto"/>
    </w:pPr>
    <w:rPr>
      <w:rFonts w:ascii="Liberation Serif" w:eastAsia="Droid Sans Fallback" w:hAnsi="Liberation Serif" w:cs="FreeSans"/>
      <w:sz w:val="24"/>
      <w:szCs w:val="24"/>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iPriority w:val="99"/>
    <w:semiHidden/>
    <w:unhideWhenUsed/>
    <w:rsid w:val="00A9554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table" w:customStyle="1" w:styleId="21">
    <w:name w:val="Сітка таблиці2"/>
    <w:basedOn w:val="a1"/>
    <w:next w:val="a7"/>
    <w:uiPriority w:val="39"/>
    <w:rsid w:val="00B164A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sid w:val="006F6282"/>
    <w:rPr>
      <w:b/>
      <w:bCs/>
    </w:rPr>
  </w:style>
  <w:style w:type="character" w:customStyle="1" w:styleId="22">
    <w:name w:val="Дата2"/>
    <w:basedOn w:val="a0"/>
    <w:rsid w:val="006F6282"/>
  </w:style>
  <w:style w:type="table" w:customStyle="1" w:styleId="631">
    <w:name w:val="Сетка таблицы631"/>
    <w:basedOn w:val="a1"/>
    <w:next w:val="a7"/>
    <w:uiPriority w:val="39"/>
    <w:rsid w:val="00714F33"/>
    <w:pPr>
      <w:spacing w:after="0" w:line="240" w:lineRule="auto"/>
    </w:pPr>
    <w:rPr>
      <w:rFonts w:ascii="Liberation Serif" w:eastAsia="Droid Sans Fallback" w:hAnsi="Liberation Serif" w:cs="FreeSans"/>
      <w:sz w:val="24"/>
      <w:szCs w:val="24"/>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ітка таблиці3"/>
    <w:basedOn w:val="a1"/>
    <w:next w:val="a7"/>
    <w:uiPriority w:val="39"/>
    <w:rsid w:val="00CD0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
    <w:name w:val="Normal Знак"/>
    <w:link w:val="12"/>
    <w:locked/>
    <w:rsid w:val="00E22E0E"/>
    <w:rPr>
      <w:rFonts w:ascii="Arial" w:eastAsia="Arial" w:hAnsi="Arial" w:cs="Arial"/>
      <w:color w:val="000000"/>
      <w:lang w:val="ru-RU" w:eastAsia="ru-RU"/>
    </w:rPr>
  </w:style>
  <w:style w:type="paragraph" w:customStyle="1" w:styleId="12">
    <w:name w:val="Обычный1"/>
    <w:link w:val="Normal"/>
    <w:qFormat/>
    <w:rsid w:val="00E22E0E"/>
    <w:pPr>
      <w:spacing w:after="0" w:line="276" w:lineRule="auto"/>
    </w:pPr>
    <w:rPr>
      <w:rFonts w:ascii="Arial" w:eastAsia="Arial" w:hAnsi="Arial" w:cs="Arial"/>
      <w:color w:val="000000"/>
      <w:lang w:val="ru-RU" w:eastAsia="ru-RU"/>
    </w:rPr>
  </w:style>
  <w:style w:type="table" w:customStyle="1" w:styleId="61">
    <w:name w:val="Сетка таблицы61"/>
    <w:basedOn w:val="a1"/>
    <w:next w:val="a7"/>
    <w:uiPriority w:val="39"/>
    <w:rsid w:val="004165A2"/>
    <w:pPr>
      <w:spacing w:after="0" w:line="240" w:lineRule="auto"/>
    </w:pPr>
    <w:rPr>
      <w:rFonts w:ascii="Liberation Serif" w:eastAsia="Droid Sans Fallback" w:hAnsi="Liberation Serif" w:cs="FreeSans"/>
      <w:sz w:val="24"/>
      <w:szCs w:val="24"/>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semiHidden/>
    <w:unhideWhenUsed/>
    <w:rsid w:val="00E260FA"/>
    <w:rPr>
      <w:color w:val="0563C1" w:themeColor="hyperlink"/>
      <w:u w:val="single"/>
    </w:rPr>
  </w:style>
  <w:style w:type="table" w:customStyle="1" w:styleId="4">
    <w:name w:val="Сітка таблиці4"/>
    <w:basedOn w:val="a1"/>
    <w:next w:val="a7"/>
    <w:uiPriority w:val="39"/>
    <w:rsid w:val="00042A7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ітка таблиці11"/>
    <w:basedOn w:val="a1"/>
    <w:next w:val="a7"/>
    <w:uiPriority w:val="39"/>
    <w:rsid w:val="00365FA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ітка таблиці12"/>
    <w:basedOn w:val="a1"/>
    <w:next w:val="a7"/>
    <w:uiPriority w:val="39"/>
    <w:rsid w:val="00964B6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Дата3"/>
    <w:basedOn w:val="a0"/>
    <w:rsid w:val="00F11E9C"/>
  </w:style>
  <w:style w:type="table" w:customStyle="1" w:styleId="111">
    <w:name w:val="Сетка таблицы11"/>
    <w:basedOn w:val="a1"/>
    <w:uiPriority w:val="39"/>
    <w:rsid w:val="008323E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7"/>
    <w:uiPriority w:val="39"/>
    <w:rsid w:val="000E004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7"/>
    <w:uiPriority w:val="39"/>
    <w:rsid w:val="000014A6"/>
    <w:pPr>
      <w:spacing w:after="0" w:line="240" w:lineRule="auto"/>
    </w:pPr>
    <w:rPr>
      <w:rFonts w:ascii="Calibri" w:eastAsia="Calibri" w:hAnsi="Calibri" w:cs="Calibri"/>
      <w:sz w:val="20"/>
      <w:szCs w:val="20"/>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uiPriority w:val="39"/>
    <w:rsid w:val="008364D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uiPriority w:val="39"/>
    <w:rsid w:val="0037389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uiPriority w:val="39"/>
    <w:rsid w:val="007F7E7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7"/>
    <w:uiPriority w:val="39"/>
    <w:rsid w:val="00F77C05"/>
    <w:pPr>
      <w:spacing w:after="0" w:line="240" w:lineRule="auto"/>
    </w:pPr>
    <w:rPr>
      <w:rFonts w:ascii="Calibri" w:eastAsia="Calibri" w:hAnsi="Calibri" w:cs="Calibri"/>
      <w:sz w:val="20"/>
      <w:szCs w:val="20"/>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uiPriority w:val="39"/>
    <w:rsid w:val="00B31E7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7"/>
    <w:uiPriority w:val="59"/>
    <w:rsid w:val="00083C88"/>
    <w:pPr>
      <w:spacing w:after="0" w:line="240" w:lineRule="auto"/>
    </w:pPr>
    <w:rPr>
      <w:rFonts w:ascii="Calibri" w:eastAsia="Calibri" w:hAnsi="Calibri" w:cs="Calibri"/>
      <w:sz w:val="20"/>
      <w:szCs w:val="20"/>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у Знак"/>
    <w:aliases w:val="Chapter10 Знак,Список уровня 2 Знак,Заголовок 1.1 Знак,Заголовок а) Знак,название табл/рис Знак,заголовок 1.1 Знак,Elenco Normale Знак,1 Буллет Знак,AC List 01 Знак,List Paragraph (numbered (a)) Знак,List_Paragraph Знак,Bullets Знак"/>
    <w:link w:val="a8"/>
    <w:uiPriority w:val="34"/>
    <w:rsid w:val="005E1FFE"/>
  </w:style>
  <w:style w:type="table" w:customStyle="1" w:styleId="5">
    <w:name w:val="Сетка таблицы5"/>
    <w:basedOn w:val="a1"/>
    <w:next w:val="a7"/>
    <w:uiPriority w:val="39"/>
    <w:rsid w:val="0073094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7"/>
    <w:uiPriority w:val="39"/>
    <w:rsid w:val="00466DD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2"/>
    <w:basedOn w:val="a1"/>
    <w:rsid w:val="00103B79"/>
    <w:pPr>
      <w:spacing w:after="0" w:line="240" w:lineRule="auto"/>
    </w:pPr>
    <w:rPr>
      <w:rFonts w:ascii="Calibri" w:eastAsia="Calibri" w:hAnsi="Calibri" w:cs="Calibri"/>
      <w:sz w:val="20"/>
      <w:szCs w:val="20"/>
      <w:lang w:val="uk-UA"/>
    </w:rPr>
    <w:tblPr>
      <w:tblStyleRowBandSize w:val="1"/>
      <w:tblStyleColBandSize w:val="1"/>
      <w:tblInd w:w="0" w:type="nil"/>
    </w:tblPr>
  </w:style>
  <w:style w:type="table" w:customStyle="1" w:styleId="7">
    <w:name w:val="Сетка таблицы7"/>
    <w:basedOn w:val="a1"/>
    <w:next w:val="a7"/>
    <w:uiPriority w:val="39"/>
    <w:rsid w:val="00FA051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7"/>
    <w:uiPriority w:val="39"/>
    <w:rsid w:val="00B003C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1"/>
    <w:uiPriority w:val="39"/>
    <w:rsid w:val="005B3812"/>
    <w:pPr>
      <w:spacing w:after="0" w:line="240" w:lineRule="auto"/>
    </w:pPr>
    <w:rPr>
      <w:rFonts w:ascii="Liberation Serif" w:eastAsia="Droid Sans Fallback" w:hAnsi="Liberation Serif" w:cs="FreeSans"/>
      <w:sz w:val="24"/>
      <w:szCs w:val="24"/>
      <w:lang w:val="uk-UA"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7"/>
    <w:uiPriority w:val="39"/>
    <w:rsid w:val="001434E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ітка таблиці13"/>
    <w:basedOn w:val="a1"/>
    <w:next w:val="a7"/>
    <w:uiPriority w:val="39"/>
    <w:rsid w:val="00206D7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7"/>
    <w:uiPriority w:val="39"/>
    <w:rsid w:val="0025647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80099">
      <w:bodyDiv w:val="1"/>
      <w:marLeft w:val="0"/>
      <w:marRight w:val="0"/>
      <w:marTop w:val="0"/>
      <w:marBottom w:val="0"/>
      <w:divBdr>
        <w:top w:val="none" w:sz="0" w:space="0" w:color="auto"/>
        <w:left w:val="none" w:sz="0" w:space="0" w:color="auto"/>
        <w:bottom w:val="none" w:sz="0" w:space="0" w:color="auto"/>
        <w:right w:val="none" w:sz="0" w:space="0" w:color="auto"/>
      </w:divBdr>
    </w:div>
    <w:div w:id="106168857">
      <w:bodyDiv w:val="1"/>
      <w:marLeft w:val="0"/>
      <w:marRight w:val="0"/>
      <w:marTop w:val="0"/>
      <w:marBottom w:val="0"/>
      <w:divBdr>
        <w:top w:val="none" w:sz="0" w:space="0" w:color="auto"/>
        <w:left w:val="none" w:sz="0" w:space="0" w:color="auto"/>
        <w:bottom w:val="none" w:sz="0" w:space="0" w:color="auto"/>
        <w:right w:val="none" w:sz="0" w:space="0" w:color="auto"/>
      </w:divBdr>
    </w:div>
    <w:div w:id="153959143">
      <w:bodyDiv w:val="1"/>
      <w:marLeft w:val="0"/>
      <w:marRight w:val="0"/>
      <w:marTop w:val="0"/>
      <w:marBottom w:val="0"/>
      <w:divBdr>
        <w:top w:val="none" w:sz="0" w:space="0" w:color="auto"/>
        <w:left w:val="none" w:sz="0" w:space="0" w:color="auto"/>
        <w:bottom w:val="none" w:sz="0" w:space="0" w:color="auto"/>
        <w:right w:val="none" w:sz="0" w:space="0" w:color="auto"/>
      </w:divBdr>
    </w:div>
    <w:div w:id="158809128">
      <w:bodyDiv w:val="1"/>
      <w:marLeft w:val="0"/>
      <w:marRight w:val="0"/>
      <w:marTop w:val="0"/>
      <w:marBottom w:val="0"/>
      <w:divBdr>
        <w:top w:val="none" w:sz="0" w:space="0" w:color="auto"/>
        <w:left w:val="none" w:sz="0" w:space="0" w:color="auto"/>
        <w:bottom w:val="none" w:sz="0" w:space="0" w:color="auto"/>
        <w:right w:val="none" w:sz="0" w:space="0" w:color="auto"/>
      </w:divBdr>
    </w:div>
    <w:div w:id="174853210">
      <w:bodyDiv w:val="1"/>
      <w:marLeft w:val="0"/>
      <w:marRight w:val="0"/>
      <w:marTop w:val="0"/>
      <w:marBottom w:val="0"/>
      <w:divBdr>
        <w:top w:val="none" w:sz="0" w:space="0" w:color="auto"/>
        <w:left w:val="none" w:sz="0" w:space="0" w:color="auto"/>
        <w:bottom w:val="none" w:sz="0" w:space="0" w:color="auto"/>
        <w:right w:val="none" w:sz="0" w:space="0" w:color="auto"/>
      </w:divBdr>
    </w:div>
    <w:div w:id="215312363">
      <w:bodyDiv w:val="1"/>
      <w:marLeft w:val="0"/>
      <w:marRight w:val="0"/>
      <w:marTop w:val="0"/>
      <w:marBottom w:val="0"/>
      <w:divBdr>
        <w:top w:val="none" w:sz="0" w:space="0" w:color="auto"/>
        <w:left w:val="none" w:sz="0" w:space="0" w:color="auto"/>
        <w:bottom w:val="none" w:sz="0" w:space="0" w:color="auto"/>
        <w:right w:val="none" w:sz="0" w:space="0" w:color="auto"/>
      </w:divBdr>
    </w:div>
    <w:div w:id="216741916">
      <w:bodyDiv w:val="1"/>
      <w:marLeft w:val="0"/>
      <w:marRight w:val="0"/>
      <w:marTop w:val="0"/>
      <w:marBottom w:val="0"/>
      <w:divBdr>
        <w:top w:val="none" w:sz="0" w:space="0" w:color="auto"/>
        <w:left w:val="none" w:sz="0" w:space="0" w:color="auto"/>
        <w:bottom w:val="none" w:sz="0" w:space="0" w:color="auto"/>
        <w:right w:val="none" w:sz="0" w:space="0" w:color="auto"/>
      </w:divBdr>
    </w:div>
    <w:div w:id="250085794">
      <w:bodyDiv w:val="1"/>
      <w:marLeft w:val="0"/>
      <w:marRight w:val="0"/>
      <w:marTop w:val="0"/>
      <w:marBottom w:val="0"/>
      <w:divBdr>
        <w:top w:val="none" w:sz="0" w:space="0" w:color="auto"/>
        <w:left w:val="none" w:sz="0" w:space="0" w:color="auto"/>
        <w:bottom w:val="none" w:sz="0" w:space="0" w:color="auto"/>
        <w:right w:val="none" w:sz="0" w:space="0" w:color="auto"/>
      </w:divBdr>
    </w:div>
    <w:div w:id="252711377">
      <w:bodyDiv w:val="1"/>
      <w:marLeft w:val="0"/>
      <w:marRight w:val="0"/>
      <w:marTop w:val="0"/>
      <w:marBottom w:val="0"/>
      <w:divBdr>
        <w:top w:val="none" w:sz="0" w:space="0" w:color="auto"/>
        <w:left w:val="none" w:sz="0" w:space="0" w:color="auto"/>
        <w:bottom w:val="none" w:sz="0" w:space="0" w:color="auto"/>
        <w:right w:val="none" w:sz="0" w:space="0" w:color="auto"/>
      </w:divBdr>
    </w:div>
    <w:div w:id="270361375">
      <w:bodyDiv w:val="1"/>
      <w:marLeft w:val="0"/>
      <w:marRight w:val="0"/>
      <w:marTop w:val="0"/>
      <w:marBottom w:val="0"/>
      <w:divBdr>
        <w:top w:val="none" w:sz="0" w:space="0" w:color="auto"/>
        <w:left w:val="none" w:sz="0" w:space="0" w:color="auto"/>
        <w:bottom w:val="none" w:sz="0" w:space="0" w:color="auto"/>
        <w:right w:val="none" w:sz="0" w:space="0" w:color="auto"/>
      </w:divBdr>
    </w:div>
    <w:div w:id="310909137">
      <w:bodyDiv w:val="1"/>
      <w:marLeft w:val="0"/>
      <w:marRight w:val="0"/>
      <w:marTop w:val="0"/>
      <w:marBottom w:val="0"/>
      <w:divBdr>
        <w:top w:val="none" w:sz="0" w:space="0" w:color="auto"/>
        <w:left w:val="none" w:sz="0" w:space="0" w:color="auto"/>
        <w:bottom w:val="none" w:sz="0" w:space="0" w:color="auto"/>
        <w:right w:val="none" w:sz="0" w:space="0" w:color="auto"/>
      </w:divBdr>
    </w:div>
    <w:div w:id="315495494">
      <w:bodyDiv w:val="1"/>
      <w:marLeft w:val="0"/>
      <w:marRight w:val="0"/>
      <w:marTop w:val="0"/>
      <w:marBottom w:val="0"/>
      <w:divBdr>
        <w:top w:val="none" w:sz="0" w:space="0" w:color="auto"/>
        <w:left w:val="none" w:sz="0" w:space="0" w:color="auto"/>
        <w:bottom w:val="none" w:sz="0" w:space="0" w:color="auto"/>
        <w:right w:val="none" w:sz="0" w:space="0" w:color="auto"/>
      </w:divBdr>
    </w:div>
    <w:div w:id="321937192">
      <w:bodyDiv w:val="1"/>
      <w:marLeft w:val="0"/>
      <w:marRight w:val="0"/>
      <w:marTop w:val="0"/>
      <w:marBottom w:val="0"/>
      <w:divBdr>
        <w:top w:val="none" w:sz="0" w:space="0" w:color="auto"/>
        <w:left w:val="none" w:sz="0" w:space="0" w:color="auto"/>
        <w:bottom w:val="none" w:sz="0" w:space="0" w:color="auto"/>
        <w:right w:val="none" w:sz="0" w:space="0" w:color="auto"/>
      </w:divBdr>
    </w:div>
    <w:div w:id="341974545">
      <w:bodyDiv w:val="1"/>
      <w:marLeft w:val="0"/>
      <w:marRight w:val="0"/>
      <w:marTop w:val="0"/>
      <w:marBottom w:val="0"/>
      <w:divBdr>
        <w:top w:val="none" w:sz="0" w:space="0" w:color="auto"/>
        <w:left w:val="none" w:sz="0" w:space="0" w:color="auto"/>
        <w:bottom w:val="none" w:sz="0" w:space="0" w:color="auto"/>
        <w:right w:val="none" w:sz="0" w:space="0" w:color="auto"/>
      </w:divBdr>
    </w:div>
    <w:div w:id="353850133">
      <w:bodyDiv w:val="1"/>
      <w:marLeft w:val="0"/>
      <w:marRight w:val="0"/>
      <w:marTop w:val="0"/>
      <w:marBottom w:val="0"/>
      <w:divBdr>
        <w:top w:val="none" w:sz="0" w:space="0" w:color="auto"/>
        <w:left w:val="none" w:sz="0" w:space="0" w:color="auto"/>
        <w:bottom w:val="none" w:sz="0" w:space="0" w:color="auto"/>
        <w:right w:val="none" w:sz="0" w:space="0" w:color="auto"/>
      </w:divBdr>
    </w:div>
    <w:div w:id="367419333">
      <w:bodyDiv w:val="1"/>
      <w:marLeft w:val="0"/>
      <w:marRight w:val="0"/>
      <w:marTop w:val="0"/>
      <w:marBottom w:val="0"/>
      <w:divBdr>
        <w:top w:val="none" w:sz="0" w:space="0" w:color="auto"/>
        <w:left w:val="none" w:sz="0" w:space="0" w:color="auto"/>
        <w:bottom w:val="none" w:sz="0" w:space="0" w:color="auto"/>
        <w:right w:val="none" w:sz="0" w:space="0" w:color="auto"/>
      </w:divBdr>
    </w:div>
    <w:div w:id="370306717">
      <w:bodyDiv w:val="1"/>
      <w:marLeft w:val="0"/>
      <w:marRight w:val="0"/>
      <w:marTop w:val="0"/>
      <w:marBottom w:val="0"/>
      <w:divBdr>
        <w:top w:val="none" w:sz="0" w:space="0" w:color="auto"/>
        <w:left w:val="none" w:sz="0" w:space="0" w:color="auto"/>
        <w:bottom w:val="none" w:sz="0" w:space="0" w:color="auto"/>
        <w:right w:val="none" w:sz="0" w:space="0" w:color="auto"/>
      </w:divBdr>
    </w:div>
    <w:div w:id="376125478">
      <w:bodyDiv w:val="1"/>
      <w:marLeft w:val="0"/>
      <w:marRight w:val="0"/>
      <w:marTop w:val="0"/>
      <w:marBottom w:val="0"/>
      <w:divBdr>
        <w:top w:val="none" w:sz="0" w:space="0" w:color="auto"/>
        <w:left w:val="none" w:sz="0" w:space="0" w:color="auto"/>
        <w:bottom w:val="none" w:sz="0" w:space="0" w:color="auto"/>
        <w:right w:val="none" w:sz="0" w:space="0" w:color="auto"/>
      </w:divBdr>
    </w:div>
    <w:div w:id="395321816">
      <w:bodyDiv w:val="1"/>
      <w:marLeft w:val="0"/>
      <w:marRight w:val="0"/>
      <w:marTop w:val="0"/>
      <w:marBottom w:val="0"/>
      <w:divBdr>
        <w:top w:val="none" w:sz="0" w:space="0" w:color="auto"/>
        <w:left w:val="none" w:sz="0" w:space="0" w:color="auto"/>
        <w:bottom w:val="none" w:sz="0" w:space="0" w:color="auto"/>
        <w:right w:val="none" w:sz="0" w:space="0" w:color="auto"/>
      </w:divBdr>
    </w:div>
    <w:div w:id="433748418">
      <w:bodyDiv w:val="1"/>
      <w:marLeft w:val="0"/>
      <w:marRight w:val="0"/>
      <w:marTop w:val="0"/>
      <w:marBottom w:val="0"/>
      <w:divBdr>
        <w:top w:val="none" w:sz="0" w:space="0" w:color="auto"/>
        <w:left w:val="none" w:sz="0" w:space="0" w:color="auto"/>
        <w:bottom w:val="none" w:sz="0" w:space="0" w:color="auto"/>
        <w:right w:val="none" w:sz="0" w:space="0" w:color="auto"/>
      </w:divBdr>
    </w:div>
    <w:div w:id="446045715">
      <w:bodyDiv w:val="1"/>
      <w:marLeft w:val="0"/>
      <w:marRight w:val="0"/>
      <w:marTop w:val="0"/>
      <w:marBottom w:val="0"/>
      <w:divBdr>
        <w:top w:val="none" w:sz="0" w:space="0" w:color="auto"/>
        <w:left w:val="none" w:sz="0" w:space="0" w:color="auto"/>
        <w:bottom w:val="none" w:sz="0" w:space="0" w:color="auto"/>
        <w:right w:val="none" w:sz="0" w:space="0" w:color="auto"/>
      </w:divBdr>
    </w:div>
    <w:div w:id="503132025">
      <w:bodyDiv w:val="1"/>
      <w:marLeft w:val="0"/>
      <w:marRight w:val="0"/>
      <w:marTop w:val="0"/>
      <w:marBottom w:val="0"/>
      <w:divBdr>
        <w:top w:val="none" w:sz="0" w:space="0" w:color="auto"/>
        <w:left w:val="none" w:sz="0" w:space="0" w:color="auto"/>
        <w:bottom w:val="none" w:sz="0" w:space="0" w:color="auto"/>
        <w:right w:val="none" w:sz="0" w:space="0" w:color="auto"/>
      </w:divBdr>
    </w:div>
    <w:div w:id="547375465">
      <w:bodyDiv w:val="1"/>
      <w:marLeft w:val="0"/>
      <w:marRight w:val="0"/>
      <w:marTop w:val="0"/>
      <w:marBottom w:val="0"/>
      <w:divBdr>
        <w:top w:val="none" w:sz="0" w:space="0" w:color="auto"/>
        <w:left w:val="none" w:sz="0" w:space="0" w:color="auto"/>
        <w:bottom w:val="none" w:sz="0" w:space="0" w:color="auto"/>
        <w:right w:val="none" w:sz="0" w:space="0" w:color="auto"/>
      </w:divBdr>
    </w:div>
    <w:div w:id="632905853">
      <w:bodyDiv w:val="1"/>
      <w:marLeft w:val="0"/>
      <w:marRight w:val="0"/>
      <w:marTop w:val="0"/>
      <w:marBottom w:val="0"/>
      <w:divBdr>
        <w:top w:val="none" w:sz="0" w:space="0" w:color="auto"/>
        <w:left w:val="none" w:sz="0" w:space="0" w:color="auto"/>
        <w:bottom w:val="none" w:sz="0" w:space="0" w:color="auto"/>
        <w:right w:val="none" w:sz="0" w:space="0" w:color="auto"/>
      </w:divBdr>
    </w:div>
    <w:div w:id="634407291">
      <w:bodyDiv w:val="1"/>
      <w:marLeft w:val="0"/>
      <w:marRight w:val="0"/>
      <w:marTop w:val="0"/>
      <w:marBottom w:val="0"/>
      <w:divBdr>
        <w:top w:val="none" w:sz="0" w:space="0" w:color="auto"/>
        <w:left w:val="none" w:sz="0" w:space="0" w:color="auto"/>
        <w:bottom w:val="none" w:sz="0" w:space="0" w:color="auto"/>
        <w:right w:val="none" w:sz="0" w:space="0" w:color="auto"/>
      </w:divBdr>
    </w:div>
    <w:div w:id="704715528">
      <w:bodyDiv w:val="1"/>
      <w:marLeft w:val="0"/>
      <w:marRight w:val="0"/>
      <w:marTop w:val="0"/>
      <w:marBottom w:val="0"/>
      <w:divBdr>
        <w:top w:val="none" w:sz="0" w:space="0" w:color="auto"/>
        <w:left w:val="none" w:sz="0" w:space="0" w:color="auto"/>
        <w:bottom w:val="none" w:sz="0" w:space="0" w:color="auto"/>
        <w:right w:val="none" w:sz="0" w:space="0" w:color="auto"/>
      </w:divBdr>
    </w:div>
    <w:div w:id="735979439">
      <w:bodyDiv w:val="1"/>
      <w:marLeft w:val="0"/>
      <w:marRight w:val="0"/>
      <w:marTop w:val="0"/>
      <w:marBottom w:val="0"/>
      <w:divBdr>
        <w:top w:val="none" w:sz="0" w:space="0" w:color="auto"/>
        <w:left w:val="none" w:sz="0" w:space="0" w:color="auto"/>
        <w:bottom w:val="none" w:sz="0" w:space="0" w:color="auto"/>
        <w:right w:val="none" w:sz="0" w:space="0" w:color="auto"/>
      </w:divBdr>
    </w:div>
    <w:div w:id="782116644">
      <w:bodyDiv w:val="1"/>
      <w:marLeft w:val="0"/>
      <w:marRight w:val="0"/>
      <w:marTop w:val="0"/>
      <w:marBottom w:val="0"/>
      <w:divBdr>
        <w:top w:val="none" w:sz="0" w:space="0" w:color="auto"/>
        <w:left w:val="none" w:sz="0" w:space="0" w:color="auto"/>
        <w:bottom w:val="none" w:sz="0" w:space="0" w:color="auto"/>
        <w:right w:val="none" w:sz="0" w:space="0" w:color="auto"/>
      </w:divBdr>
    </w:div>
    <w:div w:id="785541193">
      <w:bodyDiv w:val="1"/>
      <w:marLeft w:val="0"/>
      <w:marRight w:val="0"/>
      <w:marTop w:val="0"/>
      <w:marBottom w:val="0"/>
      <w:divBdr>
        <w:top w:val="none" w:sz="0" w:space="0" w:color="auto"/>
        <w:left w:val="none" w:sz="0" w:space="0" w:color="auto"/>
        <w:bottom w:val="none" w:sz="0" w:space="0" w:color="auto"/>
        <w:right w:val="none" w:sz="0" w:space="0" w:color="auto"/>
      </w:divBdr>
    </w:div>
    <w:div w:id="804006837">
      <w:bodyDiv w:val="1"/>
      <w:marLeft w:val="0"/>
      <w:marRight w:val="0"/>
      <w:marTop w:val="0"/>
      <w:marBottom w:val="0"/>
      <w:divBdr>
        <w:top w:val="none" w:sz="0" w:space="0" w:color="auto"/>
        <w:left w:val="none" w:sz="0" w:space="0" w:color="auto"/>
        <w:bottom w:val="none" w:sz="0" w:space="0" w:color="auto"/>
        <w:right w:val="none" w:sz="0" w:space="0" w:color="auto"/>
      </w:divBdr>
    </w:div>
    <w:div w:id="848372857">
      <w:bodyDiv w:val="1"/>
      <w:marLeft w:val="0"/>
      <w:marRight w:val="0"/>
      <w:marTop w:val="0"/>
      <w:marBottom w:val="0"/>
      <w:divBdr>
        <w:top w:val="none" w:sz="0" w:space="0" w:color="auto"/>
        <w:left w:val="none" w:sz="0" w:space="0" w:color="auto"/>
        <w:bottom w:val="none" w:sz="0" w:space="0" w:color="auto"/>
        <w:right w:val="none" w:sz="0" w:space="0" w:color="auto"/>
      </w:divBdr>
    </w:div>
    <w:div w:id="854074568">
      <w:bodyDiv w:val="1"/>
      <w:marLeft w:val="0"/>
      <w:marRight w:val="0"/>
      <w:marTop w:val="0"/>
      <w:marBottom w:val="0"/>
      <w:divBdr>
        <w:top w:val="none" w:sz="0" w:space="0" w:color="auto"/>
        <w:left w:val="none" w:sz="0" w:space="0" w:color="auto"/>
        <w:bottom w:val="none" w:sz="0" w:space="0" w:color="auto"/>
        <w:right w:val="none" w:sz="0" w:space="0" w:color="auto"/>
      </w:divBdr>
    </w:div>
    <w:div w:id="891037580">
      <w:bodyDiv w:val="1"/>
      <w:marLeft w:val="0"/>
      <w:marRight w:val="0"/>
      <w:marTop w:val="0"/>
      <w:marBottom w:val="0"/>
      <w:divBdr>
        <w:top w:val="none" w:sz="0" w:space="0" w:color="auto"/>
        <w:left w:val="none" w:sz="0" w:space="0" w:color="auto"/>
        <w:bottom w:val="none" w:sz="0" w:space="0" w:color="auto"/>
        <w:right w:val="none" w:sz="0" w:space="0" w:color="auto"/>
      </w:divBdr>
    </w:div>
    <w:div w:id="895435893">
      <w:bodyDiv w:val="1"/>
      <w:marLeft w:val="0"/>
      <w:marRight w:val="0"/>
      <w:marTop w:val="0"/>
      <w:marBottom w:val="0"/>
      <w:divBdr>
        <w:top w:val="none" w:sz="0" w:space="0" w:color="auto"/>
        <w:left w:val="none" w:sz="0" w:space="0" w:color="auto"/>
        <w:bottom w:val="none" w:sz="0" w:space="0" w:color="auto"/>
        <w:right w:val="none" w:sz="0" w:space="0" w:color="auto"/>
      </w:divBdr>
    </w:div>
    <w:div w:id="927151362">
      <w:bodyDiv w:val="1"/>
      <w:marLeft w:val="0"/>
      <w:marRight w:val="0"/>
      <w:marTop w:val="0"/>
      <w:marBottom w:val="0"/>
      <w:divBdr>
        <w:top w:val="none" w:sz="0" w:space="0" w:color="auto"/>
        <w:left w:val="none" w:sz="0" w:space="0" w:color="auto"/>
        <w:bottom w:val="none" w:sz="0" w:space="0" w:color="auto"/>
        <w:right w:val="none" w:sz="0" w:space="0" w:color="auto"/>
      </w:divBdr>
    </w:div>
    <w:div w:id="945112243">
      <w:bodyDiv w:val="1"/>
      <w:marLeft w:val="0"/>
      <w:marRight w:val="0"/>
      <w:marTop w:val="0"/>
      <w:marBottom w:val="0"/>
      <w:divBdr>
        <w:top w:val="none" w:sz="0" w:space="0" w:color="auto"/>
        <w:left w:val="none" w:sz="0" w:space="0" w:color="auto"/>
        <w:bottom w:val="none" w:sz="0" w:space="0" w:color="auto"/>
        <w:right w:val="none" w:sz="0" w:space="0" w:color="auto"/>
      </w:divBdr>
    </w:div>
    <w:div w:id="952831416">
      <w:bodyDiv w:val="1"/>
      <w:marLeft w:val="0"/>
      <w:marRight w:val="0"/>
      <w:marTop w:val="0"/>
      <w:marBottom w:val="0"/>
      <w:divBdr>
        <w:top w:val="none" w:sz="0" w:space="0" w:color="auto"/>
        <w:left w:val="none" w:sz="0" w:space="0" w:color="auto"/>
        <w:bottom w:val="none" w:sz="0" w:space="0" w:color="auto"/>
        <w:right w:val="none" w:sz="0" w:space="0" w:color="auto"/>
      </w:divBdr>
    </w:div>
    <w:div w:id="972752292">
      <w:bodyDiv w:val="1"/>
      <w:marLeft w:val="0"/>
      <w:marRight w:val="0"/>
      <w:marTop w:val="0"/>
      <w:marBottom w:val="0"/>
      <w:divBdr>
        <w:top w:val="none" w:sz="0" w:space="0" w:color="auto"/>
        <w:left w:val="none" w:sz="0" w:space="0" w:color="auto"/>
        <w:bottom w:val="none" w:sz="0" w:space="0" w:color="auto"/>
        <w:right w:val="none" w:sz="0" w:space="0" w:color="auto"/>
      </w:divBdr>
    </w:div>
    <w:div w:id="979386131">
      <w:bodyDiv w:val="1"/>
      <w:marLeft w:val="0"/>
      <w:marRight w:val="0"/>
      <w:marTop w:val="0"/>
      <w:marBottom w:val="0"/>
      <w:divBdr>
        <w:top w:val="none" w:sz="0" w:space="0" w:color="auto"/>
        <w:left w:val="none" w:sz="0" w:space="0" w:color="auto"/>
        <w:bottom w:val="none" w:sz="0" w:space="0" w:color="auto"/>
        <w:right w:val="none" w:sz="0" w:space="0" w:color="auto"/>
      </w:divBdr>
    </w:div>
    <w:div w:id="1009134721">
      <w:bodyDiv w:val="1"/>
      <w:marLeft w:val="0"/>
      <w:marRight w:val="0"/>
      <w:marTop w:val="0"/>
      <w:marBottom w:val="0"/>
      <w:divBdr>
        <w:top w:val="none" w:sz="0" w:space="0" w:color="auto"/>
        <w:left w:val="none" w:sz="0" w:space="0" w:color="auto"/>
        <w:bottom w:val="none" w:sz="0" w:space="0" w:color="auto"/>
        <w:right w:val="none" w:sz="0" w:space="0" w:color="auto"/>
      </w:divBdr>
    </w:div>
    <w:div w:id="1034623312">
      <w:bodyDiv w:val="1"/>
      <w:marLeft w:val="0"/>
      <w:marRight w:val="0"/>
      <w:marTop w:val="0"/>
      <w:marBottom w:val="0"/>
      <w:divBdr>
        <w:top w:val="none" w:sz="0" w:space="0" w:color="auto"/>
        <w:left w:val="none" w:sz="0" w:space="0" w:color="auto"/>
        <w:bottom w:val="none" w:sz="0" w:space="0" w:color="auto"/>
        <w:right w:val="none" w:sz="0" w:space="0" w:color="auto"/>
      </w:divBdr>
    </w:div>
    <w:div w:id="1050614098">
      <w:bodyDiv w:val="1"/>
      <w:marLeft w:val="0"/>
      <w:marRight w:val="0"/>
      <w:marTop w:val="0"/>
      <w:marBottom w:val="0"/>
      <w:divBdr>
        <w:top w:val="none" w:sz="0" w:space="0" w:color="auto"/>
        <w:left w:val="none" w:sz="0" w:space="0" w:color="auto"/>
        <w:bottom w:val="none" w:sz="0" w:space="0" w:color="auto"/>
        <w:right w:val="none" w:sz="0" w:space="0" w:color="auto"/>
      </w:divBdr>
    </w:div>
    <w:div w:id="1079669427">
      <w:bodyDiv w:val="1"/>
      <w:marLeft w:val="0"/>
      <w:marRight w:val="0"/>
      <w:marTop w:val="0"/>
      <w:marBottom w:val="0"/>
      <w:divBdr>
        <w:top w:val="none" w:sz="0" w:space="0" w:color="auto"/>
        <w:left w:val="none" w:sz="0" w:space="0" w:color="auto"/>
        <w:bottom w:val="none" w:sz="0" w:space="0" w:color="auto"/>
        <w:right w:val="none" w:sz="0" w:space="0" w:color="auto"/>
      </w:divBdr>
    </w:div>
    <w:div w:id="1158156107">
      <w:bodyDiv w:val="1"/>
      <w:marLeft w:val="0"/>
      <w:marRight w:val="0"/>
      <w:marTop w:val="0"/>
      <w:marBottom w:val="0"/>
      <w:divBdr>
        <w:top w:val="none" w:sz="0" w:space="0" w:color="auto"/>
        <w:left w:val="none" w:sz="0" w:space="0" w:color="auto"/>
        <w:bottom w:val="none" w:sz="0" w:space="0" w:color="auto"/>
        <w:right w:val="none" w:sz="0" w:space="0" w:color="auto"/>
      </w:divBdr>
    </w:div>
    <w:div w:id="1170752200">
      <w:bodyDiv w:val="1"/>
      <w:marLeft w:val="0"/>
      <w:marRight w:val="0"/>
      <w:marTop w:val="0"/>
      <w:marBottom w:val="0"/>
      <w:divBdr>
        <w:top w:val="none" w:sz="0" w:space="0" w:color="auto"/>
        <w:left w:val="none" w:sz="0" w:space="0" w:color="auto"/>
        <w:bottom w:val="none" w:sz="0" w:space="0" w:color="auto"/>
        <w:right w:val="none" w:sz="0" w:space="0" w:color="auto"/>
      </w:divBdr>
    </w:div>
    <w:div w:id="1242446888">
      <w:bodyDiv w:val="1"/>
      <w:marLeft w:val="0"/>
      <w:marRight w:val="0"/>
      <w:marTop w:val="0"/>
      <w:marBottom w:val="0"/>
      <w:divBdr>
        <w:top w:val="none" w:sz="0" w:space="0" w:color="auto"/>
        <w:left w:val="none" w:sz="0" w:space="0" w:color="auto"/>
        <w:bottom w:val="none" w:sz="0" w:space="0" w:color="auto"/>
        <w:right w:val="none" w:sz="0" w:space="0" w:color="auto"/>
      </w:divBdr>
    </w:div>
    <w:div w:id="1290359857">
      <w:bodyDiv w:val="1"/>
      <w:marLeft w:val="0"/>
      <w:marRight w:val="0"/>
      <w:marTop w:val="0"/>
      <w:marBottom w:val="0"/>
      <w:divBdr>
        <w:top w:val="none" w:sz="0" w:space="0" w:color="auto"/>
        <w:left w:val="none" w:sz="0" w:space="0" w:color="auto"/>
        <w:bottom w:val="none" w:sz="0" w:space="0" w:color="auto"/>
        <w:right w:val="none" w:sz="0" w:space="0" w:color="auto"/>
      </w:divBdr>
    </w:div>
    <w:div w:id="1346252995">
      <w:bodyDiv w:val="1"/>
      <w:marLeft w:val="0"/>
      <w:marRight w:val="0"/>
      <w:marTop w:val="0"/>
      <w:marBottom w:val="0"/>
      <w:divBdr>
        <w:top w:val="none" w:sz="0" w:space="0" w:color="auto"/>
        <w:left w:val="none" w:sz="0" w:space="0" w:color="auto"/>
        <w:bottom w:val="none" w:sz="0" w:space="0" w:color="auto"/>
        <w:right w:val="none" w:sz="0" w:space="0" w:color="auto"/>
      </w:divBdr>
    </w:div>
    <w:div w:id="1351569210">
      <w:bodyDiv w:val="1"/>
      <w:marLeft w:val="0"/>
      <w:marRight w:val="0"/>
      <w:marTop w:val="0"/>
      <w:marBottom w:val="0"/>
      <w:divBdr>
        <w:top w:val="none" w:sz="0" w:space="0" w:color="auto"/>
        <w:left w:val="none" w:sz="0" w:space="0" w:color="auto"/>
        <w:bottom w:val="none" w:sz="0" w:space="0" w:color="auto"/>
        <w:right w:val="none" w:sz="0" w:space="0" w:color="auto"/>
      </w:divBdr>
    </w:div>
    <w:div w:id="1369376521">
      <w:bodyDiv w:val="1"/>
      <w:marLeft w:val="0"/>
      <w:marRight w:val="0"/>
      <w:marTop w:val="0"/>
      <w:marBottom w:val="0"/>
      <w:divBdr>
        <w:top w:val="none" w:sz="0" w:space="0" w:color="auto"/>
        <w:left w:val="none" w:sz="0" w:space="0" w:color="auto"/>
        <w:bottom w:val="none" w:sz="0" w:space="0" w:color="auto"/>
        <w:right w:val="none" w:sz="0" w:space="0" w:color="auto"/>
      </w:divBdr>
    </w:div>
    <w:div w:id="1397388286">
      <w:bodyDiv w:val="1"/>
      <w:marLeft w:val="0"/>
      <w:marRight w:val="0"/>
      <w:marTop w:val="0"/>
      <w:marBottom w:val="0"/>
      <w:divBdr>
        <w:top w:val="none" w:sz="0" w:space="0" w:color="auto"/>
        <w:left w:val="none" w:sz="0" w:space="0" w:color="auto"/>
        <w:bottom w:val="none" w:sz="0" w:space="0" w:color="auto"/>
        <w:right w:val="none" w:sz="0" w:space="0" w:color="auto"/>
      </w:divBdr>
    </w:div>
    <w:div w:id="1400055617">
      <w:bodyDiv w:val="1"/>
      <w:marLeft w:val="0"/>
      <w:marRight w:val="0"/>
      <w:marTop w:val="0"/>
      <w:marBottom w:val="0"/>
      <w:divBdr>
        <w:top w:val="none" w:sz="0" w:space="0" w:color="auto"/>
        <w:left w:val="none" w:sz="0" w:space="0" w:color="auto"/>
        <w:bottom w:val="none" w:sz="0" w:space="0" w:color="auto"/>
        <w:right w:val="none" w:sz="0" w:space="0" w:color="auto"/>
      </w:divBdr>
    </w:div>
    <w:div w:id="1408259865">
      <w:bodyDiv w:val="1"/>
      <w:marLeft w:val="0"/>
      <w:marRight w:val="0"/>
      <w:marTop w:val="0"/>
      <w:marBottom w:val="0"/>
      <w:divBdr>
        <w:top w:val="none" w:sz="0" w:space="0" w:color="auto"/>
        <w:left w:val="none" w:sz="0" w:space="0" w:color="auto"/>
        <w:bottom w:val="none" w:sz="0" w:space="0" w:color="auto"/>
        <w:right w:val="none" w:sz="0" w:space="0" w:color="auto"/>
      </w:divBdr>
    </w:div>
    <w:div w:id="1420327344">
      <w:bodyDiv w:val="1"/>
      <w:marLeft w:val="0"/>
      <w:marRight w:val="0"/>
      <w:marTop w:val="0"/>
      <w:marBottom w:val="0"/>
      <w:divBdr>
        <w:top w:val="none" w:sz="0" w:space="0" w:color="auto"/>
        <w:left w:val="none" w:sz="0" w:space="0" w:color="auto"/>
        <w:bottom w:val="none" w:sz="0" w:space="0" w:color="auto"/>
        <w:right w:val="none" w:sz="0" w:space="0" w:color="auto"/>
      </w:divBdr>
    </w:div>
    <w:div w:id="1456021586">
      <w:bodyDiv w:val="1"/>
      <w:marLeft w:val="0"/>
      <w:marRight w:val="0"/>
      <w:marTop w:val="0"/>
      <w:marBottom w:val="0"/>
      <w:divBdr>
        <w:top w:val="none" w:sz="0" w:space="0" w:color="auto"/>
        <w:left w:val="none" w:sz="0" w:space="0" w:color="auto"/>
        <w:bottom w:val="none" w:sz="0" w:space="0" w:color="auto"/>
        <w:right w:val="none" w:sz="0" w:space="0" w:color="auto"/>
      </w:divBdr>
    </w:div>
    <w:div w:id="1481117629">
      <w:bodyDiv w:val="1"/>
      <w:marLeft w:val="0"/>
      <w:marRight w:val="0"/>
      <w:marTop w:val="0"/>
      <w:marBottom w:val="0"/>
      <w:divBdr>
        <w:top w:val="none" w:sz="0" w:space="0" w:color="auto"/>
        <w:left w:val="none" w:sz="0" w:space="0" w:color="auto"/>
        <w:bottom w:val="none" w:sz="0" w:space="0" w:color="auto"/>
        <w:right w:val="none" w:sz="0" w:space="0" w:color="auto"/>
      </w:divBdr>
    </w:div>
    <w:div w:id="1484925745">
      <w:bodyDiv w:val="1"/>
      <w:marLeft w:val="0"/>
      <w:marRight w:val="0"/>
      <w:marTop w:val="0"/>
      <w:marBottom w:val="0"/>
      <w:divBdr>
        <w:top w:val="none" w:sz="0" w:space="0" w:color="auto"/>
        <w:left w:val="none" w:sz="0" w:space="0" w:color="auto"/>
        <w:bottom w:val="none" w:sz="0" w:space="0" w:color="auto"/>
        <w:right w:val="none" w:sz="0" w:space="0" w:color="auto"/>
      </w:divBdr>
    </w:div>
    <w:div w:id="1521385187">
      <w:bodyDiv w:val="1"/>
      <w:marLeft w:val="0"/>
      <w:marRight w:val="0"/>
      <w:marTop w:val="0"/>
      <w:marBottom w:val="0"/>
      <w:divBdr>
        <w:top w:val="none" w:sz="0" w:space="0" w:color="auto"/>
        <w:left w:val="none" w:sz="0" w:space="0" w:color="auto"/>
        <w:bottom w:val="none" w:sz="0" w:space="0" w:color="auto"/>
        <w:right w:val="none" w:sz="0" w:space="0" w:color="auto"/>
      </w:divBdr>
    </w:div>
    <w:div w:id="1543439672">
      <w:bodyDiv w:val="1"/>
      <w:marLeft w:val="0"/>
      <w:marRight w:val="0"/>
      <w:marTop w:val="0"/>
      <w:marBottom w:val="0"/>
      <w:divBdr>
        <w:top w:val="none" w:sz="0" w:space="0" w:color="auto"/>
        <w:left w:val="none" w:sz="0" w:space="0" w:color="auto"/>
        <w:bottom w:val="none" w:sz="0" w:space="0" w:color="auto"/>
        <w:right w:val="none" w:sz="0" w:space="0" w:color="auto"/>
      </w:divBdr>
    </w:div>
    <w:div w:id="1550725488">
      <w:bodyDiv w:val="1"/>
      <w:marLeft w:val="0"/>
      <w:marRight w:val="0"/>
      <w:marTop w:val="0"/>
      <w:marBottom w:val="0"/>
      <w:divBdr>
        <w:top w:val="none" w:sz="0" w:space="0" w:color="auto"/>
        <w:left w:val="none" w:sz="0" w:space="0" w:color="auto"/>
        <w:bottom w:val="none" w:sz="0" w:space="0" w:color="auto"/>
        <w:right w:val="none" w:sz="0" w:space="0" w:color="auto"/>
      </w:divBdr>
    </w:div>
    <w:div w:id="1557932454">
      <w:bodyDiv w:val="1"/>
      <w:marLeft w:val="0"/>
      <w:marRight w:val="0"/>
      <w:marTop w:val="0"/>
      <w:marBottom w:val="0"/>
      <w:divBdr>
        <w:top w:val="none" w:sz="0" w:space="0" w:color="auto"/>
        <w:left w:val="none" w:sz="0" w:space="0" w:color="auto"/>
        <w:bottom w:val="none" w:sz="0" w:space="0" w:color="auto"/>
        <w:right w:val="none" w:sz="0" w:space="0" w:color="auto"/>
      </w:divBdr>
    </w:div>
    <w:div w:id="1596865447">
      <w:bodyDiv w:val="1"/>
      <w:marLeft w:val="0"/>
      <w:marRight w:val="0"/>
      <w:marTop w:val="0"/>
      <w:marBottom w:val="0"/>
      <w:divBdr>
        <w:top w:val="none" w:sz="0" w:space="0" w:color="auto"/>
        <w:left w:val="none" w:sz="0" w:space="0" w:color="auto"/>
        <w:bottom w:val="none" w:sz="0" w:space="0" w:color="auto"/>
        <w:right w:val="none" w:sz="0" w:space="0" w:color="auto"/>
      </w:divBdr>
    </w:div>
    <w:div w:id="1633901538">
      <w:bodyDiv w:val="1"/>
      <w:marLeft w:val="0"/>
      <w:marRight w:val="0"/>
      <w:marTop w:val="0"/>
      <w:marBottom w:val="0"/>
      <w:divBdr>
        <w:top w:val="none" w:sz="0" w:space="0" w:color="auto"/>
        <w:left w:val="none" w:sz="0" w:space="0" w:color="auto"/>
        <w:bottom w:val="none" w:sz="0" w:space="0" w:color="auto"/>
        <w:right w:val="none" w:sz="0" w:space="0" w:color="auto"/>
      </w:divBdr>
    </w:div>
    <w:div w:id="1656375436">
      <w:bodyDiv w:val="1"/>
      <w:marLeft w:val="0"/>
      <w:marRight w:val="0"/>
      <w:marTop w:val="0"/>
      <w:marBottom w:val="0"/>
      <w:divBdr>
        <w:top w:val="none" w:sz="0" w:space="0" w:color="auto"/>
        <w:left w:val="none" w:sz="0" w:space="0" w:color="auto"/>
        <w:bottom w:val="none" w:sz="0" w:space="0" w:color="auto"/>
        <w:right w:val="none" w:sz="0" w:space="0" w:color="auto"/>
      </w:divBdr>
    </w:div>
    <w:div w:id="1711949893">
      <w:bodyDiv w:val="1"/>
      <w:marLeft w:val="0"/>
      <w:marRight w:val="0"/>
      <w:marTop w:val="0"/>
      <w:marBottom w:val="0"/>
      <w:divBdr>
        <w:top w:val="none" w:sz="0" w:space="0" w:color="auto"/>
        <w:left w:val="none" w:sz="0" w:space="0" w:color="auto"/>
        <w:bottom w:val="none" w:sz="0" w:space="0" w:color="auto"/>
        <w:right w:val="none" w:sz="0" w:space="0" w:color="auto"/>
      </w:divBdr>
    </w:div>
    <w:div w:id="1760129141">
      <w:bodyDiv w:val="1"/>
      <w:marLeft w:val="0"/>
      <w:marRight w:val="0"/>
      <w:marTop w:val="0"/>
      <w:marBottom w:val="0"/>
      <w:divBdr>
        <w:top w:val="none" w:sz="0" w:space="0" w:color="auto"/>
        <w:left w:val="none" w:sz="0" w:space="0" w:color="auto"/>
        <w:bottom w:val="none" w:sz="0" w:space="0" w:color="auto"/>
        <w:right w:val="none" w:sz="0" w:space="0" w:color="auto"/>
      </w:divBdr>
    </w:div>
    <w:div w:id="1886794740">
      <w:bodyDiv w:val="1"/>
      <w:marLeft w:val="0"/>
      <w:marRight w:val="0"/>
      <w:marTop w:val="0"/>
      <w:marBottom w:val="0"/>
      <w:divBdr>
        <w:top w:val="none" w:sz="0" w:space="0" w:color="auto"/>
        <w:left w:val="none" w:sz="0" w:space="0" w:color="auto"/>
        <w:bottom w:val="none" w:sz="0" w:space="0" w:color="auto"/>
        <w:right w:val="none" w:sz="0" w:space="0" w:color="auto"/>
      </w:divBdr>
    </w:div>
    <w:div w:id="1906837101">
      <w:bodyDiv w:val="1"/>
      <w:marLeft w:val="0"/>
      <w:marRight w:val="0"/>
      <w:marTop w:val="0"/>
      <w:marBottom w:val="0"/>
      <w:divBdr>
        <w:top w:val="none" w:sz="0" w:space="0" w:color="auto"/>
        <w:left w:val="none" w:sz="0" w:space="0" w:color="auto"/>
        <w:bottom w:val="none" w:sz="0" w:space="0" w:color="auto"/>
        <w:right w:val="none" w:sz="0" w:space="0" w:color="auto"/>
      </w:divBdr>
    </w:div>
    <w:div w:id="1911845128">
      <w:bodyDiv w:val="1"/>
      <w:marLeft w:val="0"/>
      <w:marRight w:val="0"/>
      <w:marTop w:val="0"/>
      <w:marBottom w:val="0"/>
      <w:divBdr>
        <w:top w:val="none" w:sz="0" w:space="0" w:color="auto"/>
        <w:left w:val="none" w:sz="0" w:space="0" w:color="auto"/>
        <w:bottom w:val="none" w:sz="0" w:space="0" w:color="auto"/>
        <w:right w:val="none" w:sz="0" w:space="0" w:color="auto"/>
      </w:divBdr>
    </w:div>
    <w:div w:id="1919515365">
      <w:bodyDiv w:val="1"/>
      <w:marLeft w:val="0"/>
      <w:marRight w:val="0"/>
      <w:marTop w:val="0"/>
      <w:marBottom w:val="0"/>
      <w:divBdr>
        <w:top w:val="none" w:sz="0" w:space="0" w:color="auto"/>
        <w:left w:val="none" w:sz="0" w:space="0" w:color="auto"/>
        <w:bottom w:val="none" w:sz="0" w:space="0" w:color="auto"/>
        <w:right w:val="none" w:sz="0" w:space="0" w:color="auto"/>
      </w:divBdr>
    </w:div>
    <w:div w:id="1928534331">
      <w:bodyDiv w:val="1"/>
      <w:marLeft w:val="0"/>
      <w:marRight w:val="0"/>
      <w:marTop w:val="0"/>
      <w:marBottom w:val="0"/>
      <w:divBdr>
        <w:top w:val="none" w:sz="0" w:space="0" w:color="auto"/>
        <w:left w:val="none" w:sz="0" w:space="0" w:color="auto"/>
        <w:bottom w:val="none" w:sz="0" w:space="0" w:color="auto"/>
        <w:right w:val="none" w:sz="0" w:space="0" w:color="auto"/>
      </w:divBdr>
    </w:div>
    <w:div w:id="1930576914">
      <w:bodyDiv w:val="1"/>
      <w:marLeft w:val="0"/>
      <w:marRight w:val="0"/>
      <w:marTop w:val="0"/>
      <w:marBottom w:val="0"/>
      <w:divBdr>
        <w:top w:val="none" w:sz="0" w:space="0" w:color="auto"/>
        <w:left w:val="none" w:sz="0" w:space="0" w:color="auto"/>
        <w:bottom w:val="none" w:sz="0" w:space="0" w:color="auto"/>
        <w:right w:val="none" w:sz="0" w:space="0" w:color="auto"/>
      </w:divBdr>
    </w:div>
    <w:div w:id="1945307586">
      <w:bodyDiv w:val="1"/>
      <w:marLeft w:val="0"/>
      <w:marRight w:val="0"/>
      <w:marTop w:val="0"/>
      <w:marBottom w:val="0"/>
      <w:divBdr>
        <w:top w:val="none" w:sz="0" w:space="0" w:color="auto"/>
        <w:left w:val="none" w:sz="0" w:space="0" w:color="auto"/>
        <w:bottom w:val="none" w:sz="0" w:space="0" w:color="auto"/>
        <w:right w:val="none" w:sz="0" w:space="0" w:color="auto"/>
      </w:divBdr>
    </w:div>
    <w:div w:id="1946424119">
      <w:bodyDiv w:val="1"/>
      <w:marLeft w:val="0"/>
      <w:marRight w:val="0"/>
      <w:marTop w:val="0"/>
      <w:marBottom w:val="0"/>
      <w:divBdr>
        <w:top w:val="none" w:sz="0" w:space="0" w:color="auto"/>
        <w:left w:val="none" w:sz="0" w:space="0" w:color="auto"/>
        <w:bottom w:val="none" w:sz="0" w:space="0" w:color="auto"/>
        <w:right w:val="none" w:sz="0" w:space="0" w:color="auto"/>
      </w:divBdr>
    </w:div>
    <w:div w:id="1953440680">
      <w:bodyDiv w:val="1"/>
      <w:marLeft w:val="0"/>
      <w:marRight w:val="0"/>
      <w:marTop w:val="0"/>
      <w:marBottom w:val="0"/>
      <w:divBdr>
        <w:top w:val="none" w:sz="0" w:space="0" w:color="auto"/>
        <w:left w:val="none" w:sz="0" w:space="0" w:color="auto"/>
        <w:bottom w:val="none" w:sz="0" w:space="0" w:color="auto"/>
        <w:right w:val="none" w:sz="0" w:space="0" w:color="auto"/>
      </w:divBdr>
    </w:div>
    <w:div w:id="1957176460">
      <w:bodyDiv w:val="1"/>
      <w:marLeft w:val="0"/>
      <w:marRight w:val="0"/>
      <w:marTop w:val="0"/>
      <w:marBottom w:val="0"/>
      <w:divBdr>
        <w:top w:val="none" w:sz="0" w:space="0" w:color="auto"/>
        <w:left w:val="none" w:sz="0" w:space="0" w:color="auto"/>
        <w:bottom w:val="none" w:sz="0" w:space="0" w:color="auto"/>
        <w:right w:val="none" w:sz="0" w:space="0" w:color="auto"/>
      </w:divBdr>
    </w:div>
    <w:div w:id="1968125128">
      <w:bodyDiv w:val="1"/>
      <w:marLeft w:val="0"/>
      <w:marRight w:val="0"/>
      <w:marTop w:val="0"/>
      <w:marBottom w:val="0"/>
      <w:divBdr>
        <w:top w:val="none" w:sz="0" w:space="0" w:color="auto"/>
        <w:left w:val="none" w:sz="0" w:space="0" w:color="auto"/>
        <w:bottom w:val="none" w:sz="0" w:space="0" w:color="auto"/>
        <w:right w:val="none" w:sz="0" w:space="0" w:color="auto"/>
      </w:divBdr>
    </w:div>
    <w:div w:id="1975527821">
      <w:bodyDiv w:val="1"/>
      <w:marLeft w:val="0"/>
      <w:marRight w:val="0"/>
      <w:marTop w:val="0"/>
      <w:marBottom w:val="0"/>
      <w:divBdr>
        <w:top w:val="none" w:sz="0" w:space="0" w:color="auto"/>
        <w:left w:val="none" w:sz="0" w:space="0" w:color="auto"/>
        <w:bottom w:val="none" w:sz="0" w:space="0" w:color="auto"/>
        <w:right w:val="none" w:sz="0" w:space="0" w:color="auto"/>
      </w:divBdr>
    </w:div>
    <w:div w:id="1989748151">
      <w:bodyDiv w:val="1"/>
      <w:marLeft w:val="0"/>
      <w:marRight w:val="0"/>
      <w:marTop w:val="0"/>
      <w:marBottom w:val="0"/>
      <w:divBdr>
        <w:top w:val="none" w:sz="0" w:space="0" w:color="auto"/>
        <w:left w:val="none" w:sz="0" w:space="0" w:color="auto"/>
        <w:bottom w:val="none" w:sz="0" w:space="0" w:color="auto"/>
        <w:right w:val="none" w:sz="0" w:space="0" w:color="auto"/>
      </w:divBdr>
    </w:div>
    <w:div w:id="2021853816">
      <w:bodyDiv w:val="1"/>
      <w:marLeft w:val="0"/>
      <w:marRight w:val="0"/>
      <w:marTop w:val="0"/>
      <w:marBottom w:val="0"/>
      <w:divBdr>
        <w:top w:val="none" w:sz="0" w:space="0" w:color="auto"/>
        <w:left w:val="none" w:sz="0" w:space="0" w:color="auto"/>
        <w:bottom w:val="none" w:sz="0" w:space="0" w:color="auto"/>
        <w:right w:val="none" w:sz="0" w:space="0" w:color="auto"/>
      </w:divBdr>
    </w:div>
    <w:div w:id="2050909330">
      <w:bodyDiv w:val="1"/>
      <w:marLeft w:val="0"/>
      <w:marRight w:val="0"/>
      <w:marTop w:val="0"/>
      <w:marBottom w:val="0"/>
      <w:divBdr>
        <w:top w:val="none" w:sz="0" w:space="0" w:color="auto"/>
        <w:left w:val="none" w:sz="0" w:space="0" w:color="auto"/>
        <w:bottom w:val="none" w:sz="0" w:space="0" w:color="auto"/>
        <w:right w:val="none" w:sz="0" w:space="0" w:color="auto"/>
      </w:divBdr>
    </w:div>
    <w:div w:id="2067871815">
      <w:bodyDiv w:val="1"/>
      <w:marLeft w:val="0"/>
      <w:marRight w:val="0"/>
      <w:marTop w:val="0"/>
      <w:marBottom w:val="0"/>
      <w:divBdr>
        <w:top w:val="none" w:sz="0" w:space="0" w:color="auto"/>
        <w:left w:val="none" w:sz="0" w:space="0" w:color="auto"/>
        <w:bottom w:val="none" w:sz="0" w:space="0" w:color="auto"/>
        <w:right w:val="none" w:sz="0" w:space="0" w:color="auto"/>
      </w:divBdr>
    </w:div>
    <w:div w:id="2124105880">
      <w:bodyDiv w:val="1"/>
      <w:marLeft w:val="0"/>
      <w:marRight w:val="0"/>
      <w:marTop w:val="0"/>
      <w:marBottom w:val="0"/>
      <w:divBdr>
        <w:top w:val="none" w:sz="0" w:space="0" w:color="auto"/>
        <w:left w:val="none" w:sz="0" w:space="0" w:color="auto"/>
        <w:bottom w:val="none" w:sz="0" w:space="0" w:color="auto"/>
        <w:right w:val="none" w:sz="0" w:space="0" w:color="auto"/>
      </w:divBdr>
    </w:div>
    <w:div w:id="2126923493">
      <w:bodyDiv w:val="1"/>
      <w:marLeft w:val="0"/>
      <w:marRight w:val="0"/>
      <w:marTop w:val="0"/>
      <w:marBottom w:val="0"/>
      <w:divBdr>
        <w:top w:val="none" w:sz="0" w:space="0" w:color="auto"/>
        <w:left w:val="none" w:sz="0" w:space="0" w:color="auto"/>
        <w:bottom w:val="none" w:sz="0" w:space="0" w:color="auto"/>
        <w:right w:val="none" w:sz="0" w:space="0" w:color="auto"/>
      </w:divBdr>
    </w:div>
    <w:div w:id="214060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2289-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D0240-514F-49AF-9E4A-EECD84381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8262</Words>
  <Characters>4710</Characters>
  <Application>Microsoft Office Word</Application>
  <DocSecurity>0</DocSecurity>
  <Lines>39</Lines>
  <Paragraphs>25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Admin</cp:lastModifiedBy>
  <cp:revision>29</cp:revision>
  <dcterms:created xsi:type="dcterms:W3CDTF">2025-02-26T19:39:00Z</dcterms:created>
  <dcterms:modified xsi:type="dcterms:W3CDTF">2025-02-26T19:48:00Z</dcterms:modified>
</cp:coreProperties>
</file>